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9711A" w14:textId="77777777" w:rsidR="00F125CB" w:rsidRDefault="00F125CB" w:rsidP="00F125CB">
      <w:pPr>
        <w:jc w:val="center"/>
      </w:pPr>
    </w:p>
    <w:p w14:paraId="74F4D63F" w14:textId="77777777" w:rsidR="00F125CB" w:rsidRPr="005E7167" w:rsidRDefault="00F125CB" w:rsidP="005E7167">
      <w:pPr>
        <w:spacing w:line="264" w:lineRule="auto"/>
        <w:jc w:val="center"/>
        <w:rPr>
          <w:rFonts w:ascii="Georgia" w:hAnsi="Georgia"/>
        </w:rPr>
      </w:pPr>
    </w:p>
    <w:p w14:paraId="6FCC2CFD" w14:textId="77777777" w:rsidR="00F125CB" w:rsidRPr="005E7167" w:rsidRDefault="00F125CB" w:rsidP="005E7167">
      <w:pPr>
        <w:spacing w:line="264" w:lineRule="auto"/>
        <w:jc w:val="center"/>
        <w:rPr>
          <w:rFonts w:ascii="Georgia" w:hAnsi="Georgia"/>
        </w:rPr>
      </w:pPr>
    </w:p>
    <w:p w14:paraId="06E6DABA" w14:textId="77777777" w:rsidR="00F125CB" w:rsidRPr="005E7167" w:rsidRDefault="00F125CB" w:rsidP="005E7167">
      <w:pPr>
        <w:spacing w:line="264" w:lineRule="auto"/>
        <w:jc w:val="center"/>
        <w:rPr>
          <w:rFonts w:ascii="Georgia" w:hAnsi="Georgia"/>
        </w:rPr>
      </w:pPr>
    </w:p>
    <w:p w14:paraId="6161CBF0" w14:textId="4A72F55A" w:rsidR="00F125CB" w:rsidRPr="005E7167" w:rsidRDefault="005115D3" w:rsidP="005E7167">
      <w:pPr>
        <w:spacing w:line="264" w:lineRule="auto"/>
        <w:jc w:val="center"/>
        <w:rPr>
          <w:rFonts w:ascii="Georgia" w:hAnsi="Georgia"/>
        </w:rPr>
      </w:pPr>
      <w:r>
        <w:rPr>
          <w:rFonts w:ascii="Georgia" w:hAnsi="Georgia"/>
          <w:noProof/>
        </w:rPr>
        <w:drawing>
          <wp:inline distT="0" distB="0" distL="0" distR="0" wp14:anchorId="373B4E7D" wp14:editId="35EBB333">
            <wp:extent cx="4048150" cy="167850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jpg"/>
                    <pic:cNvPicPr/>
                  </pic:nvPicPr>
                  <pic:blipFill>
                    <a:blip r:embed="rId8">
                      <a:extLst>
                        <a:ext uri="{28A0092B-C50C-407E-A947-70E740481C1C}">
                          <a14:useLocalDpi xmlns:a14="http://schemas.microsoft.com/office/drawing/2010/main" val="0"/>
                        </a:ext>
                      </a:extLst>
                    </a:blip>
                    <a:stretch>
                      <a:fillRect/>
                    </a:stretch>
                  </pic:blipFill>
                  <pic:spPr>
                    <a:xfrm>
                      <a:off x="0" y="0"/>
                      <a:ext cx="4085836" cy="1694127"/>
                    </a:xfrm>
                    <a:prstGeom prst="rect">
                      <a:avLst/>
                    </a:prstGeom>
                  </pic:spPr>
                </pic:pic>
              </a:graphicData>
            </a:graphic>
          </wp:inline>
        </w:drawing>
      </w:r>
    </w:p>
    <w:p w14:paraId="47584790" w14:textId="5518B658" w:rsidR="00F125CB" w:rsidRDefault="00F125CB" w:rsidP="004F69A6">
      <w:pPr>
        <w:pStyle w:val="Heading1"/>
        <w:spacing w:line="264" w:lineRule="auto"/>
        <w:jc w:val="left"/>
        <w:rPr>
          <w:rFonts w:ascii="Arial" w:hAnsi="Arial" w:cs="Arial"/>
          <w:sz w:val="52"/>
          <w:szCs w:val="52"/>
        </w:rPr>
      </w:pPr>
    </w:p>
    <w:p w14:paraId="53815C33" w14:textId="77777777" w:rsidR="005115D3" w:rsidRPr="005115D3" w:rsidRDefault="005115D3" w:rsidP="005115D3"/>
    <w:p w14:paraId="0E3C2C6B" w14:textId="77777777" w:rsidR="001E3D58" w:rsidRPr="005115D3" w:rsidRDefault="003574BD" w:rsidP="00597236">
      <w:pPr>
        <w:spacing w:line="264" w:lineRule="auto"/>
        <w:jc w:val="center"/>
        <w:rPr>
          <w:rFonts w:ascii="Arial" w:hAnsi="Arial" w:cs="Arial"/>
          <w:b/>
          <w:sz w:val="52"/>
          <w:szCs w:val="52"/>
        </w:rPr>
      </w:pPr>
      <w:r w:rsidRPr="005115D3">
        <w:rPr>
          <w:rFonts w:ascii="Arial" w:hAnsi="Arial" w:cs="Arial"/>
          <w:b/>
          <w:sz w:val="52"/>
          <w:szCs w:val="52"/>
        </w:rPr>
        <w:t>Campaign Plan</w:t>
      </w:r>
      <w:r w:rsidR="004F69A6" w:rsidRPr="005115D3">
        <w:rPr>
          <w:rFonts w:ascii="Arial" w:hAnsi="Arial" w:cs="Arial"/>
          <w:b/>
          <w:sz w:val="52"/>
          <w:szCs w:val="52"/>
        </w:rPr>
        <w:t xml:space="preserve"> </w:t>
      </w:r>
    </w:p>
    <w:p w14:paraId="6C9A05AA" w14:textId="46DA929C" w:rsidR="00122196" w:rsidRPr="00300B75" w:rsidRDefault="00122196" w:rsidP="005115D3">
      <w:pPr>
        <w:spacing w:line="264" w:lineRule="auto"/>
        <w:jc w:val="center"/>
        <w:rPr>
          <w:rFonts w:ascii="Arial" w:hAnsi="Arial" w:cs="Arial"/>
          <w:b/>
          <w:sz w:val="40"/>
          <w:szCs w:val="40"/>
        </w:rPr>
      </w:pPr>
      <w:r>
        <w:rPr>
          <w:rFonts w:ascii="Arial" w:hAnsi="Arial" w:cs="Arial"/>
          <w:b/>
          <w:sz w:val="40"/>
          <w:szCs w:val="40"/>
        </w:rPr>
        <w:t>Updated February 2020</w:t>
      </w:r>
    </w:p>
    <w:p w14:paraId="4F95AB72" w14:textId="77777777" w:rsidR="007A62E2" w:rsidRDefault="007A62E2" w:rsidP="005E7167">
      <w:pPr>
        <w:spacing w:line="264" w:lineRule="auto"/>
        <w:jc w:val="center"/>
        <w:rPr>
          <w:rFonts w:ascii="Arial" w:hAnsi="Arial" w:cs="Arial"/>
          <w:i/>
          <w:sz w:val="22"/>
          <w:szCs w:val="22"/>
        </w:rPr>
      </w:pPr>
    </w:p>
    <w:p w14:paraId="3A9493F1" w14:textId="77777777" w:rsidR="00F26E17" w:rsidRDefault="00F26E17" w:rsidP="005E7167">
      <w:pPr>
        <w:spacing w:line="264" w:lineRule="auto"/>
        <w:jc w:val="center"/>
        <w:rPr>
          <w:rFonts w:ascii="Arial" w:hAnsi="Arial" w:cs="Arial"/>
          <w:i/>
          <w:sz w:val="22"/>
          <w:szCs w:val="22"/>
        </w:rPr>
      </w:pPr>
    </w:p>
    <w:p w14:paraId="70FC4882" w14:textId="77777777" w:rsidR="00F26E17" w:rsidRDefault="00F26E17" w:rsidP="005E7167">
      <w:pPr>
        <w:spacing w:line="264" w:lineRule="auto"/>
        <w:jc w:val="center"/>
        <w:rPr>
          <w:rFonts w:ascii="Arial" w:hAnsi="Arial" w:cs="Arial"/>
          <w:i/>
          <w:sz w:val="22"/>
          <w:szCs w:val="22"/>
        </w:rPr>
      </w:pPr>
    </w:p>
    <w:p w14:paraId="197699C4" w14:textId="77777777" w:rsidR="00F26E17" w:rsidRDefault="00F26E17" w:rsidP="005E7167">
      <w:pPr>
        <w:spacing w:line="264" w:lineRule="auto"/>
        <w:jc w:val="center"/>
        <w:rPr>
          <w:rFonts w:ascii="Arial" w:hAnsi="Arial" w:cs="Arial"/>
          <w:i/>
          <w:sz w:val="22"/>
          <w:szCs w:val="22"/>
        </w:rPr>
      </w:pPr>
    </w:p>
    <w:p w14:paraId="75F5B576" w14:textId="77777777" w:rsidR="00F26E17" w:rsidRDefault="00F26E17" w:rsidP="005E7167">
      <w:pPr>
        <w:spacing w:line="264" w:lineRule="auto"/>
        <w:jc w:val="center"/>
        <w:rPr>
          <w:rFonts w:ascii="Arial" w:hAnsi="Arial" w:cs="Arial"/>
          <w:i/>
          <w:sz w:val="22"/>
          <w:szCs w:val="22"/>
        </w:rPr>
      </w:pPr>
    </w:p>
    <w:p w14:paraId="6E3F7816" w14:textId="77777777" w:rsidR="00F26E17" w:rsidRDefault="00F26E17" w:rsidP="005E7167">
      <w:pPr>
        <w:spacing w:line="264" w:lineRule="auto"/>
        <w:jc w:val="center"/>
        <w:rPr>
          <w:rFonts w:ascii="Arial" w:hAnsi="Arial" w:cs="Arial"/>
          <w:i/>
          <w:sz w:val="22"/>
          <w:szCs w:val="22"/>
        </w:rPr>
      </w:pPr>
    </w:p>
    <w:p w14:paraId="13EEC687" w14:textId="77777777" w:rsidR="00F26E17" w:rsidRDefault="00F26E17" w:rsidP="005E7167">
      <w:pPr>
        <w:spacing w:line="264" w:lineRule="auto"/>
        <w:jc w:val="center"/>
        <w:rPr>
          <w:rFonts w:ascii="Arial" w:hAnsi="Arial" w:cs="Arial"/>
          <w:i/>
          <w:sz w:val="22"/>
          <w:szCs w:val="22"/>
        </w:rPr>
      </w:pPr>
    </w:p>
    <w:p w14:paraId="15EBE39A" w14:textId="77777777" w:rsidR="00F26E17" w:rsidRDefault="00F26E17" w:rsidP="005A3570">
      <w:pPr>
        <w:spacing w:line="264" w:lineRule="auto"/>
        <w:rPr>
          <w:rFonts w:ascii="Arial" w:hAnsi="Arial" w:cs="Arial"/>
          <w:i/>
          <w:sz w:val="22"/>
          <w:szCs w:val="22"/>
        </w:rPr>
      </w:pPr>
    </w:p>
    <w:p w14:paraId="15875337" w14:textId="77777777" w:rsidR="00F26E17" w:rsidRDefault="00F26E17" w:rsidP="005E7167">
      <w:pPr>
        <w:spacing w:line="264" w:lineRule="auto"/>
        <w:jc w:val="center"/>
        <w:rPr>
          <w:rFonts w:ascii="Arial" w:hAnsi="Arial" w:cs="Arial"/>
          <w:i/>
          <w:sz w:val="22"/>
          <w:szCs w:val="22"/>
        </w:rPr>
      </w:pPr>
    </w:p>
    <w:p w14:paraId="03903306" w14:textId="77777777" w:rsidR="00F26E17" w:rsidRDefault="00F26E17" w:rsidP="005E7167">
      <w:pPr>
        <w:spacing w:line="264" w:lineRule="auto"/>
        <w:jc w:val="center"/>
        <w:rPr>
          <w:rFonts w:ascii="Arial" w:hAnsi="Arial" w:cs="Arial"/>
          <w:i/>
          <w:sz w:val="22"/>
          <w:szCs w:val="22"/>
        </w:rPr>
      </w:pPr>
    </w:p>
    <w:p w14:paraId="17DB0DB4" w14:textId="77777777" w:rsidR="005115D3" w:rsidRDefault="005115D3" w:rsidP="005115D3">
      <w:pPr>
        <w:pStyle w:val="Normal1"/>
        <w:spacing w:line="264" w:lineRule="auto"/>
        <w:jc w:val="center"/>
        <w:rPr>
          <w:rFonts w:ascii="Arial" w:hAnsi="Arial" w:cs="Arial"/>
          <w:i/>
        </w:rPr>
      </w:pPr>
    </w:p>
    <w:p w14:paraId="1E4CD33E" w14:textId="053D3306" w:rsidR="005115D3" w:rsidRDefault="005115D3" w:rsidP="005115D3">
      <w:pPr>
        <w:pStyle w:val="Normal1"/>
        <w:spacing w:line="264" w:lineRule="auto"/>
        <w:jc w:val="center"/>
        <w:rPr>
          <w:rFonts w:ascii="Arial" w:hAnsi="Arial" w:cs="Arial"/>
          <w:i/>
        </w:rPr>
      </w:pPr>
      <w:r w:rsidRPr="00EF418F">
        <w:rPr>
          <w:rFonts w:ascii="Arial" w:hAnsi="Arial" w:cs="Arial"/>
          <w:i/>
        </w:rPr>
        <w:t>Prepared by:</w:t>
      </w:r>
    </w:p>
    <w:p w14:paraId="0450AD3F" w14:textId="77777777" w:rsidR="005115D3" w:rsidRPr="00EF418F" w:rsidRDefault="005115D3" w:rsidP="005115D3">
      <w:pPr>
        <w:pStyle w:val="Normal1"/>
        <w:spacing w:line="264" w:lineRule="auto"/>
        <w:jc w:val="center"/>
        <w:rPr>
          <w:rFonts w:ascii="Arial" w:hAnsi="Arial" w:cs="Arial"/>
          <w:i/>
        </w:rPr>
      </w:pPr>
    </w:p>
    <w:p w14:paraId="2612F473" w14:textId="77777777" w:rsidR="005115D3" w:rsidRDefault="005115D3" w:rsidP="005115D3">
      <w:pPr>
        <w:pStyle w:val="Normal1"/>
        <w:spacing w:after="240" w:line="264" w:lineRule="auto"/>
        <w:jc w:val="center"/>
        <w:rPr>
          <w:rFonts w:ascii="Arial" w:hAnsi="Arial" w:cs="Arial"/>
        </w:rPr>
      </w:pPr>
      <w:r>
        <w:rPr>
          <w:noProof/>
          <w:lang w:eastAsia="en-US"/>
        </w:rPr>
        <w:drawing>
          <wp:inline distT="0" distB="0" distL="0" distR="0" wp14:anchorId="572175B6" wp14:editId="39ADB63D">
            <wp:extent cx="1993900" cy="842010"/>
            <wp:effectExtent l="0" t="0" r="6350" b="0"/>
            <wp:docPr id="14" name="Picture 1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842010"/>
                    </a:xfrm>
                    <a:prstGeom prst="rect">
                      <a:avLst/>
                    </a:prstGeom>
                    <a:noFill/>
                    <a:ln>
                      <a:noFill/>
                    </a:ln>
                  </pic:spPr>
                </pic:pic>
              </a:graphicData>
            </a:graphic>
          </wp:inline>
        </w:drawing>
      </w:r>
    </w:p>
    <w:p w14:paraId="403899D9" w14:textId="77777777" w:rsidR="005115D3" w:rsidRPr="00BE59E8" w:rsidRDefault="005115D3" w:rsidP="005115D3">
      <w:pPr>
        <w:pStyle w:val="NoSpacing"/>
        <w:spacing w:line="264" w:lineRule="auto"/>
        <w:jc w:val="center"/>
        <w:rPr>
          <w:rFonts w:ascii="Arial" w:hAnsi="Arial" w:cs="Arial"/>
          <w:i/>
        </w:rPr>
      </w:pPr>
      <w:r w:rsidRPr="00BE59E8">
        <w:rPr>
          <w:rFonts w:ascii="Arial" w:hAnsi="Arial" w:cs="Arial"/>
          <w:i/>
        </w:rPr>
        <w:t>New York • Washington, D.C. • Boston • Charlotte • Chicago •</w:t>
      </w:r>
    </w:p>
    <w:p w14:paraId="5672EAE7" w14:textId="77777777" w:rsidR="005115D3" w:rsidRPr="00BE59E8" w:rsidRDefault="005115D3" w:rsidP="005115D3">
      <w:pPr>
        <w:pStyle w:val="NoSpacing"/>
        <w:spacing w:line="264" w:lineRule="auto"/>
        <w:jc w:val="center"/>
        <w:rPr>
          <w:rFonts w:ascii="Arial" w:hAnsi="Arial" w:cs="Arial"/>
          <w:i/>
        </w:rPr>
      </w:pPr>
      <w:r w:rsidRPr="00BE59E8">
        <w:rPr>
          <w:rFonts w:ascii="Arial" w:hAnsi="Arial" w:cs="Arial"/>
          <w:i/>
        </w:rPr>
        <w:t>San Francisco • Los Angeles • London • Dublin • Edinburgh</w:t>
      </w:r>
    </w:p>
    <w:p w14:paraId="11AA8E4A" w14:textId="77777777" w:rsidR="005115D3" w:rsidRDefault="005115D3" w:rsidP="005115D3">
      <w:pPr>
        <w:pStyle w:val="NoSpacing"/>
        <w:spacing w:line="264" w:lineRule="auto"/>
        <w:jc w:val="center"/>
        <w:rPr>
          <w:rFonts w:ascii="Arial" w:hAnsi="Arial" w:cs="Arial"/>
          <w:i/>
        </w:rPr>
      </w:pPr>
      <w:r w:rsidRPr="00BE59E8">
        <w:rPr>
          <w:rFonts w:ascii="Arial" w:hAnsi="Arial" w:cs="Arial"/>
          <w:i/>
        </w:rPr>
        <w:t>800-608-7955</w:t>
      </w:r>
    </w:p>
    <w:p w14:paraId="61188899" w14:textId="49A95F6C" w:rsidR="005115D3" w:rsidRDefault="005115D3">
      <w:pPr>
        <w:rPr>
          <w:rFonts w:ascii="Arial" w:hAnsi="Arial" w:cs="Arial"/>
          <w:b/>
          <w:sz w:val="32"/>
          <w:szCs w:val="28"/>
        </w:rPr>
      </w:pPr>
      <w:r>
        <w:rPr>
          <w:rFonts w:ascii="Arial" w:hAnsi="Arial" w:cs="Arial"/>
          <w:b/>
          <w:sz w:val="32"/>
          <w:szCs w:val="28"/>
        </w:rPr>
        <w:br w:type="page"/>
      </w:r>
    </w:p>
    <w:p w14:paraId="7AAA8D3B" w14:textId="77777777" w:rsidR="00306788" w:rsidRPr="00300B75" w:rsidRDefault="00306788" w:rsidP="00306788">
      <w:pPr>
        <w:pBdr>
          <w:bottom w:val="single" w:sz="8" w:space="1" w:color="auto"/>
        </w:pBdr>
        <w:spacing w:line="312" w:lineRule="auto"/>
        <w:jc w:val="center"/>
        <w:rPr>
          <w:rFonts w:ascii="Arial" w:hAnsi="Arial" w:cs="Arial"/>
          <w:b/>
        </w:rPr>
      </w:pPr>
      <w:r w:rsidRPr="00300B75">
        <w:rPr>
          <w:rFonts w:ascii="Arial" w:hAnsi="Arial" w:cs="Arial"/>
          <w:b/>
          <w:sz w:val="28"/>
        </w:rPr>
        <w:lastRenderedPageBreak/>
        <w:t>Table of Contents</w:t>
      </w:r>
    </w:p>
    <w:p w14:paraId="7BF905D8" w14:textId="77777777" w:rsidR="00306788" w:rsidRDefault="00306788" w:rsidP="00306788">
      <w:pPr>
        <w:tabs>
          <w:tab w:val="right" w:leader="dot" w:pos="7200"/>
          <w:tab w:val="left" w:pos="7650"/>
        </w:tabs>
        <w:spacing w:line="312" w:lineRule="auto"/>
        <w:ind w:right="-547"/>
        <w:rPr>
          <w:rFonts w:ascii="Georgia" w:hAnsi="Georgia"/>
          <w:b/>
          <w:sz w:val="22"/>
          <w:szCs w:val="22"/>
        </w:rPr>
      </w:pPr>
    </w:p>
    <w:p w14:paraId="1B622196" w14:textId="77777777" w:rsidR="00306788" w:rsidRPr="00300B75" w:rsidRDefault="00306788" w:rsidP="00306788">
      <w:pPr>
        <w:tabs>
          <w:tab w:val="right" w:leader="dot" w:pos="9360"/>
        </w:tabs>
        <w:spacing w:line="312" w:lineRule="auto"/>
        <w:ind w:right="-547"/>
        <w:rPr>
          <w:rFonts w:ascii="Arial" w:hAnsi="Arial" w:cs="Arial"/>
          <w:b/>
          <w:sz w:val="20"/>
          <w:szCs w:val="20"/>
        </w:rPr>
      </w:pPr>
      <w:r w:rsidRPr="00300B75">
        <w:rPr>
          <w:rFonts w:ascii="Arial" w:hAnsi="Arial" w:cs="Arial"/>
          <w:b/>
          <w:sz w:val="20"/>
          <w:szCs w:val="20"/>
        </w:rPr>
        <w:t xml:space="preserve">SECTION 1: Tuberous Sclerosis Alliance Campaign Overview </w:t>
      </w:r>
      <w:r w:rsidRPr="00300B75">
        <w:rPr>
          <w:rFonts w:ascii="Arial" w:hAnsi="Arial" w:cs="Arial"/>
          <w:b/>
          <w:sz w:val="20"/>
          <w:szCs w:val="20"/>
        </w:rPr>
        <w:tab/>
        <w:t>Page 2</w:t>
      </w:r>
    </w:p>
    <w:p w14:paraId="1EAF438C" w14:textId="77777777" w:rsidR="00306788" w:rsidRPr="00300B75" w:rsidRDefault="00306788" w:rsidP="00306788">
      <w:pPr>
        <w:pStyle w:val="ListParagraph"/>
        <w:numPr>
          <w:ilvl w:val="0"/>
          <w:numId w:val="7"/>
        </w:numPr>
        <w:tabs>
          <w:tab w:val="decimal" w:pos="720"/>
          <w:tab w:val="right" w:leader="dot" w:pos="9360"/>
        </w:tabs>
        <w:spacing w:line="312" w:lineRule="auto"/>
        <w:ind w:left="936" w:right="-547"/>
        <w:contextualSpacing/>
        <w:rPr>
          <w:rFonts w:ascii="Arial" w:hAnsi="Arial" w:cs="Arial"/>
          <w:sz w:val="20"/>
          <w:szCs w:val="20"/>
        </w:rPr>
      </w:pPr>
      <w:r w:rsidRPr="00300B75">
        <w:rPr>
          <w:rFonts w:ascii="Arial" w:hAnsi="Arial" w:cs="Arial"/>
          <w:sz w:val="20"/>
          <w:szCs w:val="20"/>
        </w:rPr>
        <w:t xml:space="preserve">Introduction </w:t>
      </w:r>
      <w:r w:rsidRPr="00300B75">
        <w:rPr>
          <w:rFonts w:ascii="Arial" w:hAnsi="Arial" w:cs="Arial"/>
          <w:sz w:val="20"/>
          <w:szCs w:val="20"/>
        </w:rPr>
        <w:tab/>
        <w:t>Page 2</w:t>
      </w:r>
    </w:p>
    <w:p w14:paraId="44BF1359" w14:textId="77777777" w:rsidR="00306788" w:rsidRPr="00300B75" w:rsidRDefault="00306788" w:rsidP="00306788">
      <w:pPr>
        <w:pStyle w:val="ListParagraph"/>
        <w:numPr>
          <w:ilvl w:val="0"/>
          <w:numId w:val="7"/>
        </w:numPr>
        <w:tabs>
          <w:tab w:val="decimal" w:pos="720"/>
          <w:tab w:val="right" w:leader="dot" w:pos="9360"/>
        </w:tabs>
        <w:spacing w:line="312" w:lineRule="auto"/>
        <w:ind w:left="936" w:right="-547"/>
        <w:contextualSpacing/>
        <w:rPr>
          <w:rFonts w:ascii="Arial" w:hAnsi="Arial" w:cs="Arial"/>
          <w:sz w:val="20"/>
          <w:szCs w:val="20"/>
        </w:rPr>
      </w:pPr>
      <w:r w:rsidRPr="00300B75">
        <w:rPr>
          <w:rFonts w:ascii="Arial" w:hAnsi="Arial" w:cs="Arial"/>
          <w:sz w:val="20"/>
          <w:szCs w:val="20"/>
        </w:rPr>
        <w:t xml:space="preserve">Planning and Recommendations </w:t>
      </w:r>
      <w:r w:rsidRPr="00300B75">
        <w:rPr>
          <w:rFonts w:ascii="Arial" w:hAnsi="Arial" w:cs="Arial"/>
          <w:sz w:val="20"/>
          <w:szCs w:val="20"/>
        </w:rPr>
        <w:tab/>
        <w:t>Page 3</w:t>
      </w:r>
    </w:p>
    <w:p w14:paraId="71560DBA" w14:textId="77777777" w:rsidR="00306788" w:rsidRPr="00300B75" w:rsidRDefault="00306788" w:rsidP="00306788">
      <w:pPr>
        <w:pStyle w:val="ListParagraph"/>
        <w:numPr>
          <w:ilvl w:val="0"/>
          <w:numId w:val="7"/>
        </w:numPr>
        <w:tabs>
          <w:tab w:val="decimal" w:pos="720"/>
          <w:tab w:val="right" w:leader="dot" w:pos="9360"/>
        </w:tabs>
        <w:spacing w:line="312" w:lineRule="auto"/>
        <w:ind w:left="936" w:right="-547"/>
        <w:contextualSpacing/>
        <w:rPr>
          <w:rFonts w:ascii="Arial" w:hAnsi="Arial" w:cs="Arial"/>
          <w:sz w:val="20"/>
          <w:szCs w:val="20"/>
        </w:rPr>
      </w:pPr>
      <w:r>
        <w:rPr>
          <w:rFonts w:ascii="Arial" w:hAnsi="Arial" w:cs="Arial"/>
          <w:sz w:val="20"/>
          <w:szCs w:val="20"/>
        </w:rPr>
        <w:t xml:space="preserve">Comprehensive </w:t>
      </w:r>
      <w:r w:rsidRPr="00300B75">
        <w:rPr>
          <w:rFonts w:ascii="Arial" w:hAnsi="Arial" w:cs="Arial"/>
          <w:sz w:val="20"/>
          <w:szCs w:val="20"/>
        </w:rPr>
        <w:t xml:space="preserve">Campaign Priorities, Budget, and Timeline </w:t>
      </w:r>
      <w:r w:rsidRPr="00300B75">
        <w:rPr>
          <w:rFonts w:ascii="Arial" w:hAnsi="Arial" w:cs="Arial"/>
          <w:sz w:val="20"/>
          <w:szCs w:val="20"/>
        </w:rPr>
        <w:tab/>
        <w:t>Page 5</w:t>
      </w:r>
    </w:p>
    <w:p w14:paraId="0D5994F4" w14:textId="735675FD" w:rsidR="00306788" w:rsidRPr="00300B75" w:rsidRDefault="00306788" w:rsidP="00306788">
      <w:pPr>
        <w:pStyle w:val="ListParagraph"/>
        <w:numPr>
          <w:ilvl w:val="0"/>
          <w:numId w:val="7"/>
        </w:numPr>
        <w:tabs>
          <w:tab w:val="decimal" w:pos="720"/>
          <w:tab w:val="right" w:leader="dot" w:pos="9360"/>
        </w:tabs>
        <w:spacing w:line="312" w:lineRule="auto"/>
        <w:ind w:left="936" w:right="-547"/>
        <w:contextualSpacing/>
        <w:rPr>
          <w:rFonts w:ascii="Arial" w:hAnsi="Arial" w:cs="Arial"/>
          <w:sz w:val="20"/>
          <w:szCs w:val="20"/>
        </w:rPr>
      </w:pPr>
      <w:r w:rsidRPr="00300B75">
        <w:rPr>
          <w:rFonts w:ascii="Arial" w:hAnsi="Arial" w:cs="Arial"/>
          <w:sz w:val="20"/>
          <w:szCs w:val="20"/>
        </w:rPr>
        <w:t xml:space="preserve">Key Objectives and Considerations </w:t>
      </w:r>
      <w:r w:rsidRPr="00300B75">
        <w:rPr>
          <w:rFonts w:ascii="Arial" w:hAnsi="Arial" w:cs="Arial"/>
          <w:sz w:val="20"/>
          <w:szCs w:val="20"/>
        </w:rPr>
        <w:tab/>
        <w:t xml:space="preserve">Page </w:t>
      </w:r>
      <w:r w:rsidR="00D337B0">
        <w:rPr>
          <w:rFonts w:ascii="Arial" w:hAnsi="Arial" w:cs="Arial"/>
          <w:sz w:val="20"/>
          <w:szCs w:val="20"/>
        </w:rPr>
        <w:t>7</w:t>
      </w:r>
    </w:p>
    <w:p w14:paraId="40B41C33" w14:textId="3A835E37" w:rsidR="00306788" w:rsidRPr="00300B75" w:rsidRDefault="00306788" w:rsidP="00306788">
      <w:pPr>
        <w:tabs>
          <w:tab w:val="decimal" w:pos="720"/>
          <w:tab w:val="right" w:leader="dot" w:pos="9360"/>
        </w:tabs>
        <w:spacing w:line="312" w:lineRule="auto"/>
        <w:ind w:right="-547"/>
        <w:contextualSpacing/>
        <w:rPr>
          <w:rFonts w:ascii="Arial" w:hAnsi="Arial" w:cs="Arial"/>
          <w:b/>
          <w:sz w:val="20"/>
          <w:szCs w:val="20"/>
        </w:rPr>
      </w:pPr>
      <w:r w:rsidRPr="00300B75">
        <w:rPr>
          <w:rFonts w:ascii="Arial" w:hAnsi="Arial" w:cs="Arial"/>
          <w:b/>
          <w:sz w:val="20"/>
          <w:szCs w:val="20"/>
        </w:rPr>
        <w:t xml:space="preserve">SECTION 2: Campaign Best Practices </w:t>
      </w:r>
      <w:r w:rsidRPr="00300B75">
        <w:rPr>
          <w:rFonts w:ascii="Arial" w:hAnsi="Arial" w:cs="Arial"/>
          <w:b/>
          <w:sz w:val="20"/>
          <w:szCs w:val="20"/>
        </w:rPr>
        <w:tab/>
        <w:t>Page 1</w:t>
      </w:r>
      <w:r w:rsidR="00D337B0">
        <w:rPr>
          <w:rFonts w:ascii="Arial" w:hAnsi="Arial" w:cs="Arial"/>
          <w:b/>
          <w:sz w:val="20"/>
          <w:szCs w:val="20"/>
        </w:rPr>
        <w:t>0</w:t>
      </w:r>
    </w:p>
    <w:p w14:paraId="58AA95E9" w14:textId="21F89C67" w:rsidR="00306788" w:rsidRPr="00300B75" w:rsidRDefault="00306788" w:rsidP="00306788">
      <w:pPr>
        <w:pStyle w:val="ListParagraph"/>
        <w:numPr>
          <w:ilvl w:val="0"/>
          <w:numId w:val="8"/>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Fundraising Culture</w:t>
      </w:r>
      <w:r w:rsidRPr="00300B75">
        <w:rPr>
          <w:rFonts w:ascii="Arial" w:hAnsi="Arial" w:cs="Arial"/>
          <w:sz w:val="20"/>
          <w:szCs w:val="20"/>
        </w:rPr>
        <w:tab/>
        <w:t>Page 1</w:t>
      </w:r>
      <w:r w:rsidR="00D337B0">
        <w:rPr>
          <w:rFonts w:ascii="Arial" w:hAnsi="Arial" w:cs="Arial"/>
          <w:sz w:val="20"/>
          <w:szCs w:val="20"/>
        </w:rPr>
        <w:t>0</w:t>
      </w:r>
    </w:p>
    <w:p w14:paraId="2345ED21" w14:textId="4197A1E6" w:rsidR="00306788" w:rsidRPr="00300B75" w:rsidRDefault="00306788" w:rsidP="00306788">
      <w:pPr>
        <w:pStyle w:val="ListParagraph"/>
        <w:numPr>
          <w:ilvl w:val="0"/>
          <w:numId w:val="8"/>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Campaign Assumptions </w:t>
      </w:r>
      <w:r w:rsidRPr="00300B75">
        <w:rPr>
          <w:rFonts w:ascii="Arial" w:hAnsi="Arial" w:cs="Arial"/>
          <w:sz w:val="20"/>
          <w:szCs w:val="20"/>
        </w:rPr>
        <w:tab/>
        <w:t>Page 1</w:t>
      </w:r>
      <w:r w:rsidR="00D337B0">
        <w:rPr>
          <w:rFonts w:ascii="Arial" w:hAnsi="Arial" w:cs="Arial"/>
          <w:sz w:val="20"/>
          <w:szCs w:val="20"/>
        </w:rPr>
        <w:t>1</w:t>
      </w:r>
    </w:p>
    <w:p w14:paraId="4CA6CA87" w14:textId="14285440" w:rsidR="00306788" w:rsidRPr="00300B75" w:rsidRDefault="00306788" w:rsidP="00306788">
      <w:pPr>
        <w:pStyle w:val="ListParagraph"/>
        <w:numPr>
          <w:ilvl w:val="0"/>
          <w:numId w:val="8"/>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Fundraising Principles </w:t>
      </w:r>
      <w:r w:rsidRPr="00300B75">
        <w:rPr>
          <w:rFonts w:ascii="Arial" w:hAnsi="Arial" w:cs="Arial"/>
          <w:sz w:val="20"/>
          <w:szCs w:val="20"/>
        </w:rPr>
        <w:tab/>
        <w:t>Page 1</w:t>
      </w:r>
      <w:r w:rsidR="00D337B0">
        <w:rPr>
          <w:rFonts w:ascii="Arial" w:hAnsi="Arial" w:cs="Arial"/>
          <w:sz w:val="20"/>
          <w:szCs w:val="20"/>
        </w:rPr>
        <w:t>2</w:t>
      </w:r>
    </w:p>
    <w:p w14:paraId="35B47815" w14:textId="0A7D9E1F" w:rsidR="00306788" w:rsidRPr="00300B75" w:rsidRDefault="00306788" w:rsidP="00306788">
      <w:pPr>
        <w:pStyle w:val="ListParagraph"/>
        <w:numPr>
          <w:ilvl w:val="0"/>
          <w:numId w:val="8"/>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Importance of Campaign Leadership </w:t>
      </w:r>
      <w:r w:rsidRPr="00300B75">
        <w:rPr>
          <w:rFonts w:ascii="Arial" w:hAnsi="Arial" w:cs="Arial"/>
          <w:sz w:val="20"/>
          <w:szCs w:val="20"/>
        </w:rPr>
        <w:tab/>
        <w:t>Page 1</w:t>
      </w:r>
      <w:r w:rsidR="00D337B0">
        <w:rPr>
          <w:rFonts w:ascii="Arial" w:hAnsi="Arial" w:cs="Arial"/>
          <w:sz w:val="20"/>
          <w:szCs w:val="20"/>
        </w:rPr>
        <w:t>5</w:t>
      </w:r>
    </w:p>
    <w:p w14:paraId="676F8BB4" w14:textId="5ED035B6" w:rsidR="00306788" w:rsidRPr="00300B75" w:rsidRDefault="00306788" w:rsidP="00306788">
      <w:pPr>
        <w:pStyle w:val="ListParagraph"/>
        <w:numPr>
          <w:ilvl w:val="0"/>
          <w:numId w:val="8"/>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Solicitation Best Practices </w:t>
      </w:r>
      <w:r w:rsidRPr="00300B75">
        <w:rPr>
          <w:rFonts w:ascii="Arial" w:hAnsi="Arial" w:cs="Arial"/>
          <w:sz w:val="20"/>
          <w:szCs w:val="20"/>
        </w:rPr>
        <w:tab/>
        <w:t>Page 1</w:t>
      </w:r>
      <w:r w:rsidR="00D337B0">
        <w:rPr>
          <w:rFonts w:ascii="Arial" w:hAnsi="Arial" w:cs="Arial"/>
          <w:sz w:val="20"/>
          <w:szCs w:val="20"/>
        </w:rPr>
        <w:t>5</w:t>
      </w:r>
    </w:p>
    <w:p w14:paraId="3D4F5C92" w14:textId="23830B73" w:rsidR="00306788" w:rsidRPr="00300B75" w:rsidRDefault="00306788" w:rsidP="00306788">
      <w:pPr>
        <w:pStyle w:val="ListParagraph"/>
        <w:numPr>
          <w:ilvl w:val="0"/>
          <w:numId w:val="8"/>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Key Campaign Strategies </w:t>
      </w:r>
      <w:r w:rsidRPr="00300B75">
        <w:rPr>
          <w:rFonts w:ascii="Arial" w:hAnsi="Arial" w:cs="Arial"/>
          <w:sz w:val="20"/>
          <w:szCs w:val="20"/>
        </w:rPr>
        <w:tab/>
        <w:t>Page 1</w:t>
      </w:r>
      <w:r w:rsidR="00D337B0">
        <w:rPr>
          <w:rFonts w:ascii="Arial" w:hAnsi="Arial" w:cs="Arial"/>
          <w:sz w:val="20"/>
          <w:szCs w:val="20"/>
        </w:rPr>
        <w:t>6</w:t>
      </w:r>
    </w:p>
    <w:p w14:paraId="289F2143" w14:textId="40895636" w:rsidR="00306788" w:rsidRPr="00300B75" w:rsidRDefault="00306788" w:rsidP="00306788">
      <w:p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b/>
          <w:sz w:val="20"/>
          <w:szCs w:val="20"/>
        </w:rPr>
        <w:t>SECTION 3: TS Alliance Campaign P</w:t>
      </w:r>
      <w:r>
        <w:rPr>
          <w:rFonts w:ascii="Arial" w:hAnsi="Arial" w:cs="Arial"/>
          <w:b/>
          <w:sz w:val="20"/>
          <w:szCs w:val="20"/>
        </w:rPr>
        <w:t>riorities, Funding, Phases, and Roles</w:t>
      </w:r>
      <w:r w:rsidRPr="00300B75">
        <w:rPr>
          <w:rFonts w:ascii="Arial" w:hAnsi="Arial" w:cs="Arial"/>
          <w:b/>
          <w:sz w:val="20"/>
          <w:szCs w:val="20"/>
        </w:rPr>
        <w:t xml:space="preserve"> </w:t>
      </w:r>
      <w:r w:rsidRPr="00300B75">
        <w:rPr>
          <w:rFonts w:ascii="Arial" w:hAnsi="Arial" w:cs="Arial"/>
          <w:b/>
          <w:sz w:val="20"/>
          <w:szCs w:val="20"/>
        </w:rPr>
        <w:tab/>
        <w:t>Page 1</w:t>
      </w:r>
      <w:r w:rsidR="00D337B0">
        <w:rPr>
          <w:rFonts w:ascii="Arial" w:hAnsi="Arial" w:cs="Arial"/>
          <w:b/>
          <w:sz w:val="20"/>
          <w:szCs w:val="20"/>
        </w:rPr>
        <w:t>7</w:t>
      </w:r>
    </w:p>
    <w:p w14:paraId="7BCBC11B" w14:textId="4731746B" w:rsidR="00306788" w:rsidRPr="00300B75" w:rsidRDefault="00306788" w:rsidP="00306788">
      <w:pPr>
        <w:pStyle w:val="ListParagraph"/>
        <w:numPr>
          <w:ilvl w:val="0"/>
          <w:numId w:val="9"/>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Campaign Priorities </w:t>
      </w:r>
      <w:r w:rsidRPr="00300B75">
        <w:rPr>
          <w:rFonts w:ascii="Arial" w:hAnsi="Arial" w:cs="Arial"/>
          <w:sz w:val="20"/>
          <w:szCs w:val="20"/>
        </w:rPr>
        <w:tab/>
        <w:t>Page 1</w:t>
      </w:r>
      <w:r w:rsidR="00D337B0">
        <w:rPr>
          <w:rFonts w:ascii="Arial" w:hAnsi="Arial" w:cs="Arial"/>
          <w:sz w:val="20"/>
          <w:szCs w:val="20"/>
        </w:rPr>
        <w:t>7</w:t>
      </w:r>
    </w:p>
    <w:p w14:paraId="52BC2ABC" w14:textId="32B5C546" w:rsidR="00306788" w:rsidRPr="00300B75" w:rsidRDefault="00306788" w:rsidP="00306788">
      <w:pPr>
        <w:pStyle w:val="ListParagraph"/>
        <w:numPr>
          <w:ilvl w:val="0"/>
          <w:numId w:val="9"/>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Campaign Funding and Projected Expenses </w:t>
      </w:r>
      <w:r w:rsidRPr="00300B75">
        <w:rPr>
          <w:rFonts w:ascii="Arial" w:hAnsi="Arial" w:cs="Arial"/>
          <w:sz w:val="20"/>
          <w:szCs w:val="20"/>
        </w:rPr>
        <w:tab/>
        <w:t xml:space="preserve">Page </w:t>
      </w:r>
      <w:r>
        <w:rPr>
          <w:rFonts w:ascii="Arial" w:hAnsi="Arial" w:cs="Arial"/>
          <w:sz w:val="20"/>
          <w:szCs w:val="20"/>
        </w:rPr>
        <w:t>1</w:t>
      </w:r>
      <w:r w:rsidR="00D337B0">
        <w:rPr>
          <w:rFonts w:ascii="Arial" w:hAnsi="Arial" w:cs="Arial"/>
          <w:sz w:val="20"/>
          <w:szCs w:val="20"/>
        </w:rPr>
        <w:t>8</w:t>
      </w:r>
    </w:p>
    <w:p w14:paraId="17C046F1" w14:textId="651ACDF7" w:rsidR="00306788" w:rsidRPr="00300B75" w:rsidRDefault="00306788" w:rsidP="00306788">
      <w:pPr>
        <w:pStyle w:val="ListParagraph"/>
        <w:numPr>
          <w:ilvl w:val="0"/>
          <w:numId w:val="9"/>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Campaign Phases </w:t>
      </w:r>
      <w:r w:rsidRPr="00300B75">
        <w:rPr>
          <w:rFonts w:ascii="Arial" w:hAnsi="Arial" w:cs="Arial"/>
          <w:sz w:val="20"/>
          <w:szCs w:val="20"/>
        </w:rPr>
        <w:tab/>
        <w:t xml:space="preserve">Page </w:t>
      </w:r>
      <w:r>
        <w:rPr>
          <w:rFonts w:ascii="Arial" w:hAnsi="Arial" w:cs="Arial"/>
          <w:sz w:val="20"/>
          <w:szCs w:val="20"/>
        </w:rPr>
        <w:t>1</w:t>
      </w:r>
      <w:r w:rsidR="00D337B0">
        <w:rPr>
          <w:rFonts w:ascii="Arial" w:hAnsi="Arial" w:cs="Arial"/>
          <w:sz w:val="20"/>
          <w:szCs w:val="20"/>
        </w:rPr>
        <w:t>8</w:t>
      </w:r>
    </w:p>
    <w:p w14:paraId="466E3A75" w14:textId="02F8F621" w:rsidR="00306788" w:rsidRPr="00300B75" w:rsidRDefault="00306788" w:rsidP="00306788">
      <w:pPr>
        <w:pStyle w:val="ListParagraph"/>
        <w:numPr>
          <w:ilvl w:val="0"/>
          <w:numId w:val="9"/>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Campaign Roles and Responsibilities </w:t>
      </w:r>
      <w:r w:rsidRPr="00300B75">
        <w:rPr>
          <w:rFonts w:ascii="Arial" w:hAnsi="Arial" w:cs="Arial"/>
          <w:sz w:val="20"/>
          <w:szCs w:val="20"/>
        </w:rPr>
        <w:tab/>
        <w:t>Page 2</w:t>
      </w:r>
      <w:r w:rsidR="00D337B0">
        <w:rPr>
          <w:rFonts w:ascii="Arial" w:hAnsi="Arial" w:cs="Arial"/>
          <w:sz w:val="20"/>
          <w:szCs w:val="20"/>
        </w:rPr>
        <w:t>0</w:t>
      </w:r>
    </w:p>
    <w:p w14:paraId="0DC5691B" w14:textId="684F9C05" w:rsidR="00306788" w:rsidRPr="00300B75" w:rsidRDefault="00306788" w:rsidP="00306788">
      <w:pPr>
        <w:pStyle w:val="ListParagraph"/>
        <w:numPr>
          <w:ilvl w:val="0"/>
          <w:numId w:val="9"/>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Prospect Identification and Research Management </w:t>
      </w:r>
      <w:r w:rsidRPr="00300B75">
        <w:rPr>
          <w:rFonts w:ascii="Arial" w:hAnsi="Arial" w:cs="Arial"/>
          <w:sz w:val="20"/>
          <w:szCs w:val="20"/>
        </w:rPr>
        <w:tab/>
        <w:t xml:space="preserve">Page </w:t>
      </w:r>
      <w:r w:rsidR="00D337B0">
        <w:rPr>
          <w:rFonts w:ascii="Arial" w:hAnsi="Arial" w:cs="Arial"/>
          <w:sz w:val="20"/>
          <w:szCs w:val="20"/>
        </w:rPr>
        <w:t>29</w:t>
      </w:r>
    </w:p>
    <w:p w14:paraId="695DF90A" w14:textId="273A2463" w:rsidR="00306788" w:rsidRPr="00300B75" w:rsidRDefault="00306788" w:rsidP="00306788">
      <w:pPr>
        <w:pStyle w:val="ListParagraph"/>
        <w:numPr>
          <w:ilvl w:val="0"/>
          <w:numId w:val="9"/>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Moves Management Strategies </w:t>
      </w:r>
      <w:r w:rsidRPr="00300B75">
        <w:rPr>
          <w:rFonts w:ascii="Arial" w:hAnsi="Arial" w:cs="Arial"/>
          <w:sz w:val="20"/>
          <w:szCs w:val="20"/>
        </w:rPr>
        <w:tab/>
        <w:t>Page 3</w:t>
      </w:r>
      <w:r w:rsidR="002A64F4">
        <w:rPr>
          <w:rFonts w:ascii="Arial" w:hAnsi="Arial" w:cs="Arial"/>
          <w:sz w:val="20"/>
          <w:szCs w:val="20"/>
        </w:rPr>
        <w:t>1</w:t>
      </w:r>
    </w:p>
    <w:p w14:paraId="5527D25E" w14:textId="22B6E6CF" w:rsidR="00306788" w:rsidRPr="00300B75" w:rsidRDefault="00306788" w:rsidP="00306788">
      <w:pPr>
        <w:pStyle w:val="ListParagraph"/>
        <w:numPr>
          <w:ilvl w:val="0"/>
          <w:numId w:val="9"/>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Donor Recognition and Stewardship </w:t>
      </w:r>
      <w:r w:rsidRPr="00300B75">
        <w:rPr>
          <w:rFonts w:ascii="Arial" w:hAnsi="Arial" w:cs="Arial"/>
          <w:sz w:val="20"/>
          <w:szCs w:val="20"/>
        </w:rPr>
        <w:tab/>
        <w:t>Page 3</w:t>
      </w:r>
      <w:r w:rsidR="002A64F4">
        <w:rPr>
          <w:rFonts w:ascii="Arial" w:hAnsi="Arial" w:cs="Arial"/>
          <w:sz w:val="20"/>
          <w:szCs w:val="20"/>
        </w:rPr>
        <w:t>3</w:t>
      </w:r>
    </w:p>
    <w:p w14:paraId="73BE42E7" w14:textId="5AAA2D8E" w:rsidR="00306788" w:rsidRPr="00300B75" w:rsidRDefault="00306788" w:rsidP="00306788">
      <w:pPr>
        <w:pStyle w:val="ListParagraph"/>
        <w:numPr>
          <w:ilvl w:val="0"/>
          <w:numId w:val="9"/>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Measuring Campaign Progress </w:t>
      </w:r>
      <w:r w:rsidRPr="00300B75">
        <w:rPr>
          <w:rFonts w:ascii="Arial" w:hAnsi="Arial" w:cs="Arial"/>
          <w:sz w:val="20"/>
          <w:szCs w:val="20"/>
        </w:rPr>
        <w:tab/>
        <w:t>Page 3</w:t>
      </w:r>
      <w:r w:rsidR="002A64F4">
        <w:rPr>
          <w:rFonts w:ascii="Arial" w:hAnsi="Arial" w:cs="Arial"/>
          <w:sz w:val="20"/>
          <w:szCs w:val="20"/>
        </w:rPr>
        <w:t>4</w:t>
      </w:r>
    </w:p>
    <w:p w14:paraId="65198131" w14:textId="6C5F435B" w:rsidR="00306788" w:rsidRPr="00300B75" w:rsidRDefault="00306788" w:rsidP="00306788">
      <w:pPr>
        <w:tabs>
          <w:tab w:val="decimal" w:pos="720"/>
          <w:tab w:val="right" w:leader="dot" w:pos="9360"/>
        </w:tabs>
        <w:spacing w:line="312" w:lineRule="auto"/>
        <w:ind w:right="-547"/>
        <w:contextualSpacing/>
        <w:rPr>
          <w:rFonts w:ascii="Arial" w:hAnsi="Arial" w:cs="Arial"/>
          <w:b/>
          <w:sz w:val="20"/>
          <w:szCs w:val="20"/>
        </w:rPr>
      </w:pPr>
      <w:r w:rsidRPr="00300B75">
        <w:rPr>
          <w:rFonts w:ascii="Arial" w:hAnsi="Arial" w:cs="Arial"/>
          <w:b/>
          <w:sz w:val="20"/>
          <w:szCs w:val="20"/>
        </w:rPr>
        <w:t xml:space="preserve">SECTION 4: Campaign Communications, Event Planning, and Recognition </w:t>
      </w:r>
      <w:r w:rsidRPr="00300B75">
        <w:rPr>
          <w:rFonts w:ascii="Arial" w:hAnsi="Arial" w:cs="Arial"/>
          <w:b/>
          <w:sz w:val="20"/>
          <w:szCs w:val="20"/>
        </w:rPr>
        <w:tab/>
        <w:t>Page 3</w:t>
      </w:r>
      <w:r w:rsidR="002A64F4">
        <w:rPr>
          <w:rFonts w:ascii="Arial" w:hAnsi="Arial" w:cs="Arial"/>
          <w:b/>
          <w:sz w:val="20"/>
          <w:szCs w:val="20"/>
        </w:rPr>
        <w:t>6</w:t>
      </w:r>
    </w:p>
    <w:p w14:paraId="1E7E1696" w14:textId="4C9557FD" w:rsidR="00306788" w:rsidRPr="00300B75" w:rsidRDefault="00306788" w:rsidP="00306788">
      <w:pPr>
        <w:pStyle w:val="ListParagraph"/>
        <w:numPr>
          <w:ilvl w:val="0"/>
          <w:numId w:val="10"/>
        </w:numPr>
        <w:tabs>
          <w:tab w:val="decimal" w:pos="720"/>
          <w:tab w:val="right" w:leader="dot" w:pos="9360"/>
        </w:tabs>
        <w:spacing w:line="312" w:lineRule="auto"/>
        <w:ind w:left="900" w:right="-547"/>
        <w:contextualSpacing/>
        <w:rPr>
          <w:rFonts w:ascii="Arial" w:hAnsi="Arial" w:cs="Arial"/>
          <w:sz w:val="20"/>
          <w:szCs w:val="20"/>
        </w:rPr>
      </w:pPr>
      <w:r w:rsidRPr="00300B75">
        <w:rPr>
          <w:rFonts w:ascii="Arial" w:hAnsi="Arial" w:cs="Arial"/>
          <w:sz w:val="20"/>
          <w:szCs w:val="20"/>
        </w:rPr>
        <w:t xml:space="preserve">Case for Support </w:t>
      </w:r>
      <w:r w:rsidRPr="00300B75">
        <w:rPr>
          <w:rFonts w:ascii="Arial" w:hAnsi="Arial" w:cs="Arial"/>
          <w:sz w:val="20"/>
          <w:szCs w:val="20"/>
        </w:rPr>
        <w:tab/>
        <w:t>Page 3</w:t>
      </w:r>
      <w:r w:rsidR="002A64F4">
        <w:rPr>
          <w:rFonts w:ascii="Arial" w:hAnsi="Arial" w:cs="Arial"/>
          <w:sz w:val="20"/>
          <w:szCs w:val="20"/>
        </w:rPr>
        <w:t>6</w:t>
      </w:r>
    </w:p>
    <w:p w14:paraId="66352D8A" w14:textId="50E35F1A" w:rsidR="00306788" w:rsidRPr="00300B75" w:rsidRDefault="00306788" w:rsidP="00306788">
      <w:pPr>
        <w:pStyle w:val="ListParagraph"/>
        <w:numPr>
          <w:ilvl w:val="0"/>
          <w:numId w:val="10"/>
        </w:numPr>
        <w:tabs>
          <w:tab w:val="decimal" w:pos="720"/>
          <w:tab w:val="right" w:leader="dot" w:pos="9360"/>
        </w:tabs>
        <w:spacing w:line="312" w:lineRule="auto"/>
        <w:ind w:left="900" w:right="-547"/>
        <w:contextualSpacing/>
        <w:rPr>
          <w:rFonts w:ascii="Arial" w:hAnsi="Arial" w:cs="Arial"/>
          <w:sz w:val="20"/>
          <w:szCs w:val="20"/>
        </w:rPr>
      </w:pPr>
      <w:r w:rsidRPr="00300B75">
        <w:rPr>
          <w:rFonts w:ascii="Arial" w:hAnsi="Arial" w:cs="Arial"/>
          <w:sz w:val="20"/>
          <w:szCs w:val="20"/>
        </w:rPr>
        <w:t xml:space="preserve">Campaign Phase Communications Strategies </w:t>
      </w:r>
      <w:r w:rsidRPr="00300B75">
        <w:rPr>
          <w:rFonts w:ascii="Arial" w:hAnsi="Arial" w:cs="Arial"/>
          <w:sz w:val="20"/>
          <w:szCs w:val="20"/>
        </w:rPr>
        <w:tab/>
        <w:t>Page 3</w:t>
      </w:r>
      <w:r w:rsidR="002A64F4">
        <w:rPr>
          <w:rFonts w:ascii="Arial" w:hAnsi="Arial" w:cs="Arial"/>
          <w:sz w:val="20"/>
          <w:szCs w:val="20"/>
        </w:rPr>
        <w:t>7</w:t>
      </w:r>
    </w:p>
    <w:p w14:paraId="2120F80D" w14:textId="2F6602B7" w:rsidR="00306788" w:rsidRPr="00300B75" w:rsidRDefault="00306788" w:rsidP="00306788">
      <w:pPr>
        <w:pStyle w:val="ListParagraph"/>
        <w:numPr>
          <w:ilvl w:val="0"/>
          <w:numId w:val="10"/>
        </w:numPr>
        <w:tabs>
          <w:tab w:val="decimal" w:pos="720"/>
          <w:tab w:val="right" w:leader="dot" w:pos="9360"/>
        </w:tabs>
        <w:spacing w:line="312" w:lineRule="auto"/>
        <w:ind w:left="900" w:right="-547"/>
        <w:contextualSpacing/>
        <w:rPr>
          <w:rFonts w:ascii="Arial" w:hAnsi="Arial" w:cs="Arial"/>
          <w:sz w:val="20"/>
          <w:szCs w:val="20"/>
        </w:rPr>
      </w:pPr>
      <w:r w:rsidRPr="00300B75">
        <w:rPr>
          <w:rFonts w:ascii="Arial" w:hAnsi="Arial" w:cs="Arial"/>
          <w:sz w:val="20"/>
          <w:szCs w:val="20"/>
        </w:rPr>
        <w:t xml:space="preserve">Campaign Events </w:t>
      </w:r>
      <w:r w:rsidRPr="00300B75">
        <w:rPr>
          <w:rFonts w:ascii="Arial" w:hAnsi="Arial" w:cs="Arial"/>
          <w:sz w:val="20"/>
          <w:szCs w:val="20"/>
        </w:rPr>
        <w:tab/>
        <w:t>Page 4</w:t>
      </w:r>
      <w:r w:rsidR="002A64F4">
        <w:rPr>
          <w:rFonts w:ascii="Arial" w:hAnsi="Arial" w:cs="Arial"/>
          <w:sz w:val="20"/>
          <w:szCs w:val="20"/>
        </w:rPr>
        <w:t>0</w:t>
      </w:r>
    </w:p>
    <w:p w14:paraId="08D8DA4D" w14:textId="7BA4BA04" w:rsidR="00306788" w:rsidRPr="00300B75" w:rsidRDefault="00306788" w:rsidP="00306788">
      <w:p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b/>
          <w:sz w:val="20"/>
          <w:szCs w:val="20"/>
        </w:rPr>
        <w:t xml:space="preserve">ADDENDA </w:t>
      </w:r>
      <w:r w:rsidRPr="00300B75">
        <w:rPr>
          <w:rFonts w:ascii="Arial" w:hAnsi="Arial" w:cs="Arial"/>
          <w:b/>
          <w:sz w:val="20"/>
          <w:szCs w:val="20"/>
        </w:rPr>
        <w:tab/>
        <w:t>Page 4</w:t>
      </w:r>
      <w:r w:rsidR="00325020">
        <w:rPr>
          <w:rFonts w:ascii="Arial" w:hAnsi="Arial" w:cs="Arial"/>
          <w:b/>
          <w:sz w:val="20"/>
          <w:szCs w:val="20"/>
        </w:rPr>
        <w:t>1</w:t>
      </w:r>
    </w:p>
    <w:p w14:paraId="023B6BB5" w14:textId="6A60AA31" w:rsidR="00306788" w:rsidRPr="00300B75" w:rsidRDefault="00306788" w:rsidP="00306788">
      <w:pPr>
        <w:pStyle w:val="ListParagraph"/>
        <w:numPr>
          <w:ilvl w:val="0"/>
          <w:numId w:val="11"/>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Gift Table for $40 Million Campaign </w:t>
      </w:r>
      <w:r w:rsidRPr="00300B75">
        <w:rPr>
          <w:rFonts w:ascii="Arial" w:hAnsi="Arial" w:cs="Arial"/>
          <w:sz w:val="20"/>
          <w:szCs w:val="20"/>
        </w:rPr>
        <w:tab/>
        <w:t>Page 4</w:t>
      </w:r>
      <w:r w:rsidR="00325020">
        <w:rPr>
          <w:rFonts w:ascii="Arial" w:hAnsi="Arial" w:cs="Arial"/>
          <w:sz w:val="20"/>
          <w:szCs w:val="20"/>
        </w:rPr>
        <w:t>1</w:t>
      </w:r>
    </w:p>
    <w:p w14:paraId="3C9FA6EA" w14:textId="2CF18C2E" w:rsidR="00306788" w:rsidRPr="00300B75" w:rsidRDefault="00306788" w:rsidP="00306788">
      <w:pPr>
        <w:pStyle w:val="ListParagraph"/>
        <w:numPr>
          <w:ilvl w:val="0"/>
          <w:numId w:val="11"/>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Pledge and Cash Flow Projections</w:t>
      </w:r>
      <w:r w:rsidRPr="00300B75">
        <w:rPr>
          <w:rFonts w:ascii="Arial" w:hAnsi="Arial" w:cs="Arial"/>
          <w:sz w:val="20"/>
          <w:szCs w:val="20"/>
        </w:rPr>
        <w:tab/>
        <w:t>Page 4</w:t>
      </w:r>
      <w:r w:rsidR="00325020">
        <w:rPr>
          <w:rFonts w:ascii="Arial" w:hAnsi="Arial" w:cs="Arial"/>
          <w:sz w:val="20"/>
          <w:szCs w:val="20"/>
        </w:rPr>
        <w:t>2</w:t>
      </w:r>
    </w:p>
    <w:p w14:paraId="53D346A3" w14:textId="6DC4D016" w:rsidR="00306788" w:rsidRPr="00300B75" w:rsidRDefault="00306788" w:rsidP="00306788">
      <w:pPr>
        <w:pStyle w:val="ListParagraph"/>
        <w:numPr>
          <w:ilvl w:val="0"/>
          <w:numId w:val="11"/>
        </w:numPr>
        <w:tabs>
          <w:tab w:val="decimal" w:pos="720"/>
          <w:tab w:val="right" w:leader="dot" w:pos="9360"/>
        </w:tabs>
        <w:spacing w:line="312" w:lineRule="auto"/>
        <w:ind w:right="-547"/>
        <w:contextualSpacing/>
        <w:rPr>
          <w:rFonts w:ascii="Arial" w:hAnsi="Arial" w:cs="Arial"/>
          <w:sz w:val="20"/>
          <w:szCs w:val="20"/>
        </w:rPr>
      </w:pPr>
      <w:r>
        <w:rPr>
          <w:rFonts w:ascii="Arial" w:hAnsi="Arial" w:cs="Arial"/>
          <w:sz w:val="20"/>
          <w:szCs w:val="20"/>
        </w:rPr>
        <w:t>Sample Campaign Budget Worksheet</w:t>
      </w:r>
      <w:r w:rsidRPr="00300B75">
        <w:rPr>
          <w:rFonts w:ascii="Arial" w:hAnsi="Arial" w:cs="Arial"/>
          <w:sz w:val="20"/>
          <w:szCs w:val="20"/>
        </w:rPr>
        <w:tab/>
        <w:t>Page 4</w:t>
      </w:r>
      <w:r w:rsidR="00325020">
        <w:rPr>
          <w:rFonts w:ascii="Arial" w:hAnsi="Arial" w:cs="Arial"/>
          <w:sz w:val="20"/>
          <w:szCs w:val="20"/>
        </w:rPr>
        <w:t>3</w:t>
      </w:r>
    </w:p>
    <w:p w14:paraId="6B49ADB5" w14:textId="079BC4B5" w:rsidR="00306788" w:rsidRPr="00300B75" w:rsidRDefault="00306788" w:rsidP="00306788">
      <w:pPr>
        <w:pStyle w:val="ListParagraph"/>
        <w:numPr>
          <w:ilvl w:val="0"/>
          <w:numId w:val="11"/>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Recommended Metrics and ROI for Major Gift Officers </w:t>
      </w:r>
      <w:r w:rsidRPr="00300B75">
        <w:rPr>
          <w:rFonts w:ascii="Arial" w:hAnsi="Arial" w:cs="Arial"/>
          <w:sz w:val="20"/>
          <w:szCs w:val="20"/>
        </w:rPr>
        <w:tab/>
        <w:t>Page 4</w:t>
      </w:r>
      <w:r w:rsidR="00325020">
        <w:rPr>
          <w:rFonts w:ascii="Arial" w:hAnsi="Arial" w:cs="Arial"/>
          <w:sz w:val="20"/>
          <w:szCs w:val="20"/>
        </w:rPr>
        <w:t>4</w:t>
      </w:r>
    </w:p>
    <w:p w14:paraId="0499F870" w14:textId="2B47CD18" w:rsidR="00306788" w:rsidRPr="00300B75" w:rsidRDefault="00306788" w:rsidP="00306788">
      <w:pPr>
        <w:pStyle w:val="ListParagraph"/>
        <w:numPr>
          <w:ilvl w:val="0"/>
          <w:numId w:val="11"/>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Pledge Commitment Form</w:t>
      </w:r>
      <w:r w:rsidRPr="00300B75">
        <w:rPr>
          <w:rFonts w:ascii="Arial" w:hAnsi="Arial" w:cs="Arial"/>
          <w:sz w:val="20"/>
          <w:szCs w:val="20"/>
        </w:rPr>
        <w:tab/>
        <w:t>Page 4</w:t>
      </w:r>
      <w:r w:rsidR="00325020">
        <w:rPr>
          <w:rFonts w:ascii="Arial" w:hAnsi="Arial" w:cs="Arial"/>
          <w:sz w:val="20"/>
          <w:szCs w:val="20"/>
        </w:rPr>
        <w:t>6</w:t>
      </w:r>
    </w:p>
    <w:p w14:paraId="21DC8195" w14:textId="6CFBCF33" w:rsidR="00306788" w:rsidRDefault="00306788" w:rsidP="00306788">
      <w:pPr>
        <w:pStyle w:val="ListParagraph"/>
        <w:numPr>
          <w:ilvl w:val="0"/>
          <w:numId w:val="11"/>
        </w:numPr>
        <w:tabs>
          <w:tab w:val="decimal" w:pos="720"/>
          <w:tab w:val="right" w:leader="dot" w:pos="9360"/>
        </w:tabs>
        <w:spacing w:line="312" w:lineRule="auto"/>
        <w:ind w:right="-547"/>
        <w:contextualSpacing/>
        <w:rPr>
          <w:rFonts w:ascii="Arial" w:hAnsi="Arial" w:cs="Arial"/>
          <w:sz w:val="20"/>
          <w:szCs w:val="20"/>
        </w:rPr>
      </w:pPr>
      <w:r>
        <w:rPr>
          <w:rFonts w:ascii="Arial" w:hAnsi="Arial" w:cs="Arial"/>
          <w:sz w:val="20"/>
          <w:szCs w:val="20"/>
        </w:rPr>
        <w:t xml:space="preserve">   </w:t>
      </w:r>
      <w:r w:rsidR="00130E57">
        <w:rPr>
          <w:rFonts w:ascii="Arial" w:hAnsi="Arial" w:cs="Arial"/>
          <w:sz w:val="20"/>
          <w:szCs w:val="20"/>
        </w:rPr>
        <w:t xml:space="preserve">TS Alliance </w:t>
      </w:r>
      <w:r w:rsidRPr="00300B75">
        <w:rPr>
          <w:rFonts w:ascii="Arial" w:hAnsi="Arial" w:cs="Arial"/>
          <w:sz w:val="20"/>
          <w:szCs w:val="20"/>
        </w:rPr>
        <w:t xml:space="preserve">Gift Acceptance Policy </w:t>
      </w:r>
      <w:r w:rsidRPr="00300B75">
        <w:rPr>
          <w:rFonts w:ascii="Arial" w:hAnsi="Arial" w:cs="Arial"/>
          <w:sz w:val="20"/>
          <w:szCs w:val="20"/>
        </w:rPr>
        <w:tab/>
        <w:t>Page 4</w:t>
      </w:r>
      <w:r w:rsidR="00325020">
        <w:rPr>
          <w:rFonts w:ascii="Arial" w:hAnsi="Arial" w:cs="Arial"/>
          <w:sz w:val="20"/>
          <w:szCs w:val="20"/>
        </w:rPr>
        <w:t>8</w:t>
      </w:r>
    </w:p>
    <w:p w14:paraId="1348C141" w14:textId="789436C3" w:rsidR="00130E57" w:rsidRPr="00300B75" w:rsidRDefault="00A80ADC" w:rsidP="00306788">
      <w:pPr>
        <w:pStyle w:val="ListParagraph"/>
        <w:numPr>
          <w:ilvl w:val="0"/>
          <w:numId w:val="11"/>
        </w:numPr>
        <w:tabs>
          <w:tab w:val="decimal" w:pos="720"/>
          <w:tab w:val="right" w:leader="dot" w:pos="9360"/>
        </w:tabs>
        <w:spacing w:line="312" w:lineRule="auto"/>
        <w:ind w:right="-547"/>
        <w:contextualSpacing/>
        <w:rPr>
          <w:rFonts w:ascii="Arial" w:hAnsi="Arial" w:cs="Arial"/>
          <w:sz w:val="20"/>
          <w:szCs w:val="20"/>
        </w:rPr>
      </w:pPr>
      <w:r>
        <w:rPr>
          <w:rFonts w:ascii="Arial" w:hAnsi="Arial" w:cs="Arial"/>
          <w:sz w:val="20"/>
          <w:szCs w:val="20"/>
        </w:rPr>
        <w:t xml:space="preserve">TS Alliance Campaign Counting Policy.............................................................................Page </w:t>
      </w:r>
      <w:r w:rsidR="00F116D2">
        <w:rPr>
          <w:rFonts w:ascii="Arial" w:hAnsi="Arial" w:cs="Arial"/>
          <w:sz w:val="20"/>
          <w:szCs w:val="20"/>
        </w:rPr>
        <w:t>57</w:t>
      </w:r>
    </w:p>
    <w:p w14:paraId="23640101" w14:textId="6826A6D9" w:rsidR="00306788" w:rsidRPr="00300B75" w:rsidRDefault="00306788" w:rsidP="00306788">
      <w:pPr>
        <w:pStyle w:val="ListParagraph"/>
        <w:numPr>
          <w:ilvl w:val="0"/>
          <w:numId w:val="11"/>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Moves Management Tracking Process</w:t>
      </w:r>
      <w:r w:rsidRPr="00300B75">
        <w:rPr>
          <w:rFonts w:ascii="Arial" w:hAnsi="Arial" w:cs="Arial"/>
          <w:sz w:val="20"/>
          <w:szCs w:val="20"/>
        </w:rPr>
        <w:tab/>
        <w:t xml:space="preserve">Page </w:t>
      </w:r>
      <w:r w:rsidR="00F116D2">
        <w:rPr>
          <w:rFonts w:ascii="Arial" w:hAnsi="Arial" w:cs="Arial"/>
          <w:sz w:val="20"/>
          <w:szCs w:val="20"/>
        </w:rPr>
        <w:t>60</w:t>
      </w:r>
    </w:p>
    <w:p w14:paraId="4E874EF7" w14:textId="66D6D4EE" w:rsidR="00306788" w:rsidRPr="00300B75" w:rsidRDefault="00306788" w:rsidP="00A80ADC">
      <w:pPr>
        <w:pStyle w:val="ListParagraph"/>
        <w:numPr>
          <w:ilvl w:val="0"/>
          <w:numId w:val="11"/>
        </w:numPr>
        <w:tabs>
          <w:tab w:val="left" w:pos="90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Campaign Collateral and Communications Materials………………</w:t>
      </w:r>
      <w:r>
        <w:rPr>
          <w:rFonts w:ascii="Arial" w:hAnsi="Arial" w:cs="Arial"/>
          <w:sz w:val="20"/>
          <w:szCs w:val="20"/>
        </w:rPr>
        <w:t>…………</w:t>
      </w:r>
      <w:r w:rsidRPr="00300B75">
        <w:rPr>
          <w:rFonts w:ascii="Arial" w:hAnsi="Arial" w:cs="Arial"/>
          <w:sz w:val="20"/>
          <w:szCs w:val="20"/>
        </w:rPr>
        <w:t xml:space="preserve">……………. Page </w:t>
      </w:r>
      <w:r w:rsidR="00F116D2">
        <w:rPr>
          <w:rFonts w:ascii="Arial" w:hAnsi="Arial" w:cs="Arial"/>
          <w:sz w:val="20"/>
          <w:szCs w:val="20"/>
        </w:rPr>
        <w:t>67</w:t>
      </w:r>
    </w:p>
    <w:p w14:paraId="355C6AAD" w14:textId="7AEB3E98" w:rsidR="0018522F" w:rsidRDefault="00306788" w:rsidP="00306788">
      <w:pPr>
        <w:pStyle w:val="ListParagraph"/>
        <w:numPr>
          <w:ilvl w:val="0"/>
          <w:numId w:val="11"/>
        </w:numPr>
        <w:tabs>
          <w:tab w:val="decimal" w:pos="720"/>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 xml:space="preserve">   </w:t>
      </w:r>
      <w:r w:rsidR="00D56526">
        <w:rPr>
          <w:rFonts w:ascii="Arial" w:hAnsi="Arial" w:cs="Arial"/>
          <w:sz w:val="20"/>
          <w:szCs w:val="20"/>
        </w:rPr>
        <w:t xml:space="preserve">Support Opportunities........................................................................................................Page </w:t>
      </w:r>
      <w:r w:rsidR="00F116D2">
        <w:rPr>
          <w:rFonts w:ascii="Arial" w:hAnsi="Arial" w:cs="Arial"/>
          <w:sz w:val="20"/>
          <w:szCs w:val="20"/>
        </w:rPr>
        <w:t>69</w:t>
      </w:r>
    </w:p>
    <w:p w14:paraId="37ED3E23" w14:textId="539406FA" w:rsidR="00306788" w:rsidRPr="00300B75" w:rsidRDefault="00306788" w:rsidP="00A80ADC">
      <w:pPr>
        <w:pStyle w:val="ListParagraph"/>
        <w:numPr>
          <w:ilvl w:val="0"/>
          <w:numId w:val="11"/>
        </w:numPr>
        <w:tabs>
          <w:tab w:val="right" w:leader="dot" w:pos="9360"/>
        </w:tabs>
        <w:spacing w:line="312" w:lineRule="auto"/>
        <w:ind w:right="-547"/>
        <w:contextualSpacing/>
        <w:rPr>
          <w:rFonts w:ascii="Arial" w:hAnsi="Arial" w:cs="Arial"/>
          <w:sz w:val="20"/>
          <w:szCs w:val="20"/>
        </w:rPr>
      </w:pPr>
      <w:r w:rsidRPr="00300B75">
        <w:rPr>
          <w:rFonts w:ascii="Arial" w:hAnsi="Arial" w:cs="Arial"/>
          <w:sz w:val="20"/>
          <w:szCs w:val="20"/>
        </w:rPr>
        <w:t>Prerequisites for Success with Professional Campaign Counsel ………………</w:t>
      </w:r>
      <w:r>
        <w:rPr>
          <w:rFonts w:ascii="Arial" w:hAnsi="Arial" w:cs="Arial"/>
          <w:sz w:val="20"/>
          <w:szCs w:val="20"/>
        </w:rPr>
        <w:t>………...</w:t>
      </w:r>
      <w:r w:rsidRPr="00300B75">
        <w:rPr>
          <w:rFonts w:ascii="Arial" w:hAnsi="Arial" w:cs="Arial"/>
          <w:sz w:val="20"/>
          <w:szCs w:val="20"/>
        </w:rPr>
        <w:t xml:space="preserve">. Page </w:t>
      </w:r>
      <w:r w:rsidR="00F116D2">
        <w:rPr>
          <w:rFonts w:ascii="Arial" w:hAnsi="Arial" w:cs="Arial"/>
          <w:sz w:val="20"/>
          <w:szCs w:val="20"/>
        </w:rPr>
        <w:t>70</w:t>
      </w:r>
    </w:p>
    <w:p w14:paraId="1E055DE8" w14:textId="77777777" w:rsidR="00300B75" w:rsidRDefault="00300B75" w:rsidP="005115D3">
      <w:pPr>
        <w:tabs>
          <w:tab w:val="right" w:leader="dot" w:pos="7200"/>
          <w:tab w:val="right" w:leader="dot" w:pos="8640"/>
        </w:tabs>
        <w:spacing w:line="312" w:lineRule="auto"/>
        <w:ind w:right="-547"/>
        <w:jc w:val="center"/>
        <w:rPr>
          <w:rFonts w:ascii="Arial" w:hAnsi="Arial" w:cs="Arial"/>
          <w:b/>
          <w:sz w:val="32"/>
          <w:szCs w:val="36"/>
        </w:rPr>
      </w:pPr>
    </w:p>
    <w:p w14:paraId="2E522DA6" w14:textId="2D4DD587" w:rsidR="002B44C0" w:rsidRDefault="00F125CB" w:rsidP="005115D3">
      <w:pPr>
        <w:tabs>
          <w:tab w:val="right" w:leader="dot" w:pos="7200"/>
          <w:tab w:val="right" w:leader="dot" w:pos="8640"/>
        </w:tabs>
        <w:spacing w:line="312" w:lineRule="auto"/>
        <w:ind w:right="-547"/>
        <w:jc w:val="center"/>
        <w:rPr>
          <w:rFonts w:ascii="Arial" w:hAnsi="Arial" w:cs="Arial"/>
          <w:b/>
          <w:sz w:val="32"/>
          <w:szCs w:val="36"/>
        </w:rPr>
      </w:pPr>
      <w:r w:rsidRPr="00B13ED7">
        <w:rPr>
          <w:rFonts w:ascii="Arial" w:hAnsi="Arial" w:cs="Arial"/>
          <w:b/>
          <w:sz w:val="32"/>
          <w:szCs w:val="36"/>
        </w:rPr>
        <w:t>S</w:t>
      </w:r>
      <w:r w:rsidR="002E62C9" w:rsidRPr="00B13ED7">
        <w:rPr>
          <w:rFonts w:ascii="Arial" w:hAnsi="Arial" w:cs="Arial"/>
          <w:b/>
          <w:sz w:val="32"/>
          <w:szCs w:val="36"/>
        </w:rPr>
        <w:t xml:space="preserve">ECTION </w:t>
      </w:r>
      <w:r w:rsidRPr="00B13ED7">
        <w:rPr>
          <w:rFonts w:ascii="Arial" w:hAnsi="Arial" w:cs="Arial"/>
          <w:b/>
          <w:sz w:val="32"/>
          <w:szCs w:val="36"/>
        </w:rPr>
        <w:t xml:space="preserve">1 </w:t>
      </w:r>
      <w:r w:rsidR="000163C3" w:rsidRPr="00B13ED7">
        <w:rPr>
          <w:rFonts w:ascii="Arial" w:hAnsi="Arial" w:cs="Arial"/>
          <w:b/>
          <w:sz w:val="32"/>
          <w:szCs w:val="36"/>
        </w:rPr>
        <w:t>–</w:t>
      </w:r>
      <w:r w:rsidRPr="00B13ED7">
        <w:rPr>
          <w:rFonts w:ascii="Arial" w:hAnsi="Arial" w:cs="Arial"/>
          <w:b/>
          <w:sz w:val="32"/>
          <w:szCs w:val="36"/>
        </w:rPr>
        <w:t xml:space="preserve"> </w:t>
      </w:r>
      <w:r w:rsidR="005115D3">
        <w:rPr>
          <w:rFonts w:ascii="Arial" w:hAnsi="Arial" w:cs="Arial"/>
          <w:b/>
          <w:sz w:val="32"/>
          <w:szCs w:val="36"/>
        </w:rPr>
        <w:t>TS Alliance</w:t>
      </w:r>
    </w:p>
    <w:p w14:paraId="224BBABA" w14:textId="21AE15FE" w:rsidR="00F125CB" w:rsidRPr="00B13ED7" w:rsidRDefault="00F125CB" w:rsidP="002B44C0">
      <w:pPr>
        <w:tabs>
          <w:tab w:val="right" w:leader="dot" w:pos="7200"/>
          <w:tab w:val="right" w:leader="dot" w:pos="8640"/>
        </w:tabs>
        <w:spacing w:line="312" w:lineRule="auto"/>
        <w:ind w:right="-547"/>
        <w:jc w:val="center"/>
        <w:rPr>
          <w:rFonts w:ascii="Arial" w:hAnsi="Arial" w:cs="Arial"/>
        </w:rPr>
      </w:pPr>
      <w:r w:rsidRPr="00B13ED7">
        <w:rPr>
          <w:rFonts w:ascii="Arial" w:hAnsi="Arial" w:cs="Arial"/>
          <w:b/>
          <w:sz w:val="32"/>
          <w:szCs w:val="36"/>
        </w:rPr>
        <w:t>Campaign Overview</w:t>
      </w:r>
    </w:p>
    <w:p w14:paraId="4E4731DC" w14:textId="77777777" w:rsidR="00F125CB" w:rsidRPr="00B13ED7" w:rsidRDefault="00F125CB" w:rsidP="002B44C0">
      <w:pPr>
        <w:pBdr>
          <w:top w:val="single" w:sz="12" w:space="1" w:color="auto"/>
        </w:pBdr>
        <w:spacing w:line="312" w:lineRule="auto"/>
        <w:jc w:val="both"/>
        <w:rPr>
          <w:rFonts w:ascii="Arial" w:hAnsi="Arial" w:cs="Arial"/>
        </w:rPr>
      </w:pPr>
    </w:p>
    <w:p w14:paraId="1C5098EB" w14:textId="35FCF496" w:rsidR="00F125CB" w:rsidRPr="003F6838" w:rsidRDefault="001673A6" w:rsidP="00CE33DE">
      <w:pPr>
        <w:pStyle w:val="Heading1"/>
        <w:tabs>
          <w:tab w:val="left" w:pos="630"/>
        </w:tabs>
        <w:spacing w:after="120" w:line="312" w:lineRule="auto"/>
        <w:jc w:val="both"/>
        <w:rPr>
          <w:rFonts w:ascii="Arial" w:hAnsi="Arial" w:cs="Arial"/>
          <w:b/>
          <w:sz w:val="24"/>
          <w:szCs w:val="24"/>
        </w:rPr>
      </w:pPr>
      <w:r w:rsidRPr="003F6838">
        <w:rPr>
          <w:rFonts w:ascii="Arial" w:hAnsi="Arial" w:cs="Arial"/>
          <w:b/>
          <w:sz w:val="24"/>
          <w:szCs w:val="24"/>
        </w:rPr>
        <w:t>A.</w:t>
      </w:r>
      <w:r w:rsidR="00F125CB" w:rsidRPr="003F6838">
        <w:rPr>
          <w:rFonts w:ascii="Arial" w:hAnsi="Arial" w:cs="Arial"/>
          <w:b/>
          <w:sz w:val="24"/>
          <w:szCs w:val="24"/>
        </w:rPr>
        <w:tab/>
      </w:r>
      <w:r w:rsidR="0097103B" w:rsidRPr="003F6838">
        <w:rPr>
          <w:rFonts w:ascii="Arial" w:hAnsi="Arial" w:cs="Arial"/>
          <w:b/>
          <w:sz w:val="24"/>
          <w:szCs w:val="24"/>
        </w:rPr>
        <w:t>INTRODUCTION</w:t>
      </w:r>
    </w:p>
    <w:p w14:paraId="0CB23516" w14:textId="3FDF9B17" w:rsidR="00B85CB2" w:rsidRPr="003F6838" w:rsidRDefault="00F125CB" w:rsidP="00300B75">
      <w:pPr>
        <w:pStyle w:val="NoSpacing"/>
        <w:spacing w:line="264" w:lineRule="auto"/>
        <w:rPr>
          <w:rFonts w:ascii="Arial" w:hAnsi="Arial" w:cs="Arial"/>
          <w:szCs w:val="24"/>
        </w:rPr>
      </w:pPr>
      <w:r w:rsidRPr="003F6838">
        <w:rPr>
          <w:rFonts w:ascii="Arial" w:hAnsi="Arial" w:cs="Arial"/>
          <w:szCs w:val="24"/>
        </w:rPr>
        <w:t xml:space="preserve">In </w:t>
      </w:r>
      <w:r w:rsidR="00245C4A" w:rsidRPr="003F6838">
        <w:rPr>
          <w:rFonts w:ascii="Arial" w:hAnsi="Arial" w:cs="Arial"/>
          <w:szCs w:val="24"/>
        </w:rPr>
        <w:t>Ju</w:t>
      </w:r>
      <w:r w:rsidR="00D35D41" w:rsidRPr="003F6838">
        <w:rPr>
          <w:rFonts w:ascii="Arial" w:hAnsi="Arial" w:cs="Arial"/>
          <w:szCs w:val="24"/>
        </w:rPr>
        <w:t>ne</w:t>
      </w:r>
      <w:r w:rsidR="005115D3" w:rsidRPr="003F6838">
        <w:rPr>
          <w:rFonts w:ascii="Arial" w:hAnsi="Arial" w:cs="Arial"/>
          <w:szCs w:val="24"/>
        </w:rPr>
        <w:t xml:space="preserve"> 2019</w:t>
      </w:r>
      <w:r w:rsidRPr="003F6838">
        <w:rPr>
          <w:rFonts w:ascii="Arial" w:hAnsi="Arial" w:cs="Arial"/>
          <w:szCs w:val="24"/>
        </w:rPr>
        <w:t xml:space="preserve">, </w:t>
      </w:r>
      <w:r w:rsidR="005115D3" w:rsidRPr="003F6838">
        <w:rPr>
          <w:rFonts w:ascii="Arial" w:hAnsi="Arial" w:cs="Arial"/>
          <w:szCs w:val="24"/>
        </w:rPr>
        <w:t xml:space="preserve">Tuberous Sclerosis Alliance (TS Alliance) </w:t>
      </w:r>
      <w:r w:rsidR="00237926" w:rsidRPr="003F6838">
        <w:rPr>
          <w:rFonts w:ascii="Arial" w:hAnsi="Arial" w:cs="Arial"/>
          <w:color w:val="000000" w:themeColor="text1"/>
          <w:szCs w:val="24"/>
        </w:rPr>
        <w:t>engaged Graham-Pelton to conduct a</w:t>
      </w:r>
      <w:r w:rsidR="00245C4A" w:rsidRPr="003F6838">
        <w:rPr>
          <w:rFonts w:ascii="Arial" w:hAnsi="Arial" w:cs="Arial"/>
          <w:szCs w:val="24"/>
        </w:rPr>
        <w:t xml:space="preserve"> planning study for a potential </w:t>
      </w:r>
      <w:r w:rsidR="00237926" w:rsidRPr="003F6838">
        <w:rPr>
          <w:rFonts w:ascii="Arial" w:hAnsi="Arial" w:cs="Arial"/>
          <w:szCs w:val="24"/>
        </w:rPr>
        <w:t xml:space="preserve">fundraising </w:t>
      </w:r>
      <w:r w:rsidR="00245C4A" w:rsidRPr="003F6838">
        <w:rPr>
          <w:rFonts w:ascii="Arial" w:hAnsi="Arial" w:cs="Arial"/>
          <w:szCs w:val="24"/>
        </w:rPr>
        <w:t xml:space="preserve">campaign </w:t>
      </w:r>
      <w:r w:rsidR="00237926" w:rsidRPr="003F6838">
        <w:rPr>
          <w:rFonts w:ascii="Arial" w:hAnsi="Arial" w:cs="Arial"/>
          <w:szCs w:val="24"/>
        </w:rPr>
        <w:t xml:space="preserve">in </w:t>
      </w:r>
      <w:r w:rsidRPr="003F6838">
        <w:rPr>
          <w:rFonts w:ascii="Arial" w:hAnsi="Arial" w:cs="Arial"/>
          <w:szCs w:val="24"/>
        </w:rPr>
        <w:t xml:space="preserve">support </w:t>
      </w:r>
      <w:r w:rsidR="00237926" w:rsidRPr="003F6838">
        <w:rPr>
          <w:rFonts w:ascii="Arial" w:hAnsi="Arial" w:cs="Arial"/>
          <w:szCs w:val="24"/>
        </w:rPr>
        <w:t xml:space="preserve">of </w:t>
      </w:r>
      <w:r w:rsidR="005115D3" w:rsidRPr="003F6838">
        <w:rPr>
          <w:rFonts w:ascii="Arial" w:hAnsi="Arial" w:cs="Arial"/>
          <w:szCs w:val="24"/>
        </w:rPr>
        <w:t>objectives identified with its Research Business Plan</w:t>
      </w:r>
      <w:r w:rsidR="00237926" w:rsidRPr="003F6838">
        <w:rPr>
          <w:rFonts w:ascii="Arial" w:hAnsi="Arial" w:cs="Arial"/>
          <w:szCs w:val="24"/>
        </w:rPr>
        <w:t xml:space="preserve">. </w:t>
      </w:r>
      <w:r w:rsidR="00690E0A" w:rsidRPr="003F6838">
        <w:rPr>
          <w:rFonts w:ascii="Arial" w:hAnsi="Arial" w:cs="Arial"/>
          <w:szCs w:val="24"/>
        </w:rPr>
        <w:t>I</w:t>
      </w:r>
      <w:r w:rsidR="00542388" w:rsidRPr="003F6838">
        <w:rPr>
          <w:rFonts w:ascii="Arial" w:hAnsi="Arial" w:cs="Arial"/>
          <w:szCs w:val="24"/>
        </w:rPr>
        <w:t xml:space="preserve">n keeping with </w:t>
      </w:r>
      <w:r w:rsidR="00B85CB2" w:rsidRPr="003F6838">
        <w:rPr>
          <w:rFonts w:ascii="Arial" w:hAnsi="Arial" w:cs="Arial"/>
          <w:szCs w:val="24"/>
        </w:rPr>
        <w:t>TS Alliance</w:t>
      </w:r>
      <w:r w:rsidR="007F103E" w:rsidRPr="003F6838">
        <w:rPr>
          <w:rFonts w:ascii="Arial" w:hAnsi="Arial" w:cs="Arial"/>
          <w:szCs w:val="24"/>
        </w:rPr>
        <w:t xml:space="preserve">’s </w:t>
      </w:r>
      <w:r w:rsidR="002834B0" w:rsidRPr="003F6838">
        <w:rPr>
          <w:rFonts w:ascii="Arial" w:hAnsi="Arial" w:cs="Arial"/>
          <w:szCs w:val="24"/>
        </w:rPr>
        <w:t>mission of</w:t>
      </w:r>
      <w:r w:rsidR="00237926" w:rsidRPr="003F6838">
        <w:rPr>
          <w:rFonts w:ascii="Arial" w:hAnsi="Arial" w:cs="Arial"/>
          <w:szCs w:val="24"/>
        </w:rPr>
        <w:t xml:space="preserve"> </w:t>
      </w:r>
      <w:r w:rsidR="00B85CB2" w:rsidRPr="003F6838">
        <w:rPr>
          <w:rFonts w:ascii="Arial" w:hAnsi="Arial" w:cs="Arial"/>
          <w:szCs w:val="24"/>
        </w:rPr>
        <w:t xml:space="preserve">finding a cure for Tuberous Sclerosis Complex (TSC) while improving the lives of those affected, </w:t>
      </w:r>
      <w:r w:rsidR="002834B0" w:rsidRPr="003F6838">
        <w:rPr>
          <w:rFonts w:ascii="Arial" w:hAnsi="Arial" w:cs="Arial"/>
          <w:szCs w:val="24"/>
        </w:rPr>
        <w:t>successful completion of a</w:t>
      </w:r>
      <w:r w:rsidR="00030ECF" w:rsidRPr="003F6838">
        <w:rPr>
          <w:rFonts w:ascii="Arial" w:hAnsi="Arial" w:cs="Arial"/>
          <w:szCs w:val="24"/>
        </w:rPr>
        <w:t xml:space="preserve"> </w:t>
      </w:r>
      <w:r w:rsidR="002834B0" w:rsidRPr="003F6838">
        <w:rPr>
          <w:rFonts w:ascii="Arial" w:hAnsi="Arial" w:cs="Arial"/>
          <w:szCs w:val="24"/>
        </w:rPr>
        <w:t xml:space="preserve">fundraising </w:t>
      </w:r>
      <w:r w:rsidR="00542388" w:rsidRPr="003F6838">
        <w:rPr>
          <w:rFonts w:ascii="Arial" w:hAnsi="Arial" w:cs="Arial"/>
          <w:szCs w:val="24"/>
        </w:rPr>
        <w:t xml:space="preserve">campaign </w:t>
      </w:r>
      <w:r w:rsidR="00B85CB2" w:rsidRPr="003F6838">
        <w:rPr>
          <w:rFonts w:ascii="Arial" w:hAnsi="Arial" w:cs="Arial"/>
          <w:szCs w:val="24"/>
        </w:rPr>
        <w:t xml:space="preserve">will stimulate and encourage research on new therapies for TSC. Further, it will strengthen and expand the reach of TS Alliance’s four core research programs, which span the entire pipeline for development of new </w:t>
      </w:r>
      <w:r w:rsidR="000C405A" w:rsidRPr="003F6838">
        <w:rPr>
          <w:rFonts w:ascii="Arial" w:hAnsi="Arial" w:cs="Arial"/>
          <w:szCs w:val="24"/>
        </w:rPr>
        <w:t>drugs and other treatments.</w:t>
      </w:r>
    </w:p>
    <w:p w14:paraId="3F5FE782" w14:textId="0678CB02" w:rsidR="00F125CB" w:rsidRPr="003F6838" w:rsidRDefault="00F125CB" w:rsidP="00300B75">
      <w:pPr>
        <w:pStyle w:val="NoSpacing"/>
        <w:spacing w:line="264" w:lineRule="auto"/>
        <w:rPr>
          <w:rFonts w:ascii="Arial" w:hAnsi="Arial" w:cs="Arial"/>
          <w:szCs w:val="24"/>
        </w:rPr>
      </w:pPr>
    </w:p>
    <w:p w14:paraId="4EE7AC89" w14:textId="77777777" w:rsidR="000C405A" w:rsidRPr="003F6838" w:rsidRDefault="000C405A" w:rsidP="00300B75">
      <w:pPr>
        <w:pStyle w:val="NoSpacing"/>
        <w:spacing w:line="264" w:lineRule="auto"/>
        <w:rPr>
          <w:rFonts w:ascii="Arial" w:hAnsi="Arial" w:cs="Arial"/>
          <w:szCs w:val="24"/>
        </w:rPr>
      </w:pPr>
      <w:r w:rsidRPr="003F6838">
        <w:rPr>
          <w:rFonts w:ascii="Arial" w:hAnsi="Arial" w:cs="Arial"/>
          <w:szCs w:val="24"/>
        </w:rPr>
        <w:t>The research investments detailed in TS Alliance’s Research Business Plan and to be funded through this campaign initiative are:</w:t>
      </w:r>
    </w:p>
    <w:p w14:paraId="3614AB7E" w14:textId="77777777" w:rsidR="000C405A" w:rsidRPr="003F6838" w:rsidRDefault="000C405A" w:rsidP="00300B75">
      <w:pPr>
        <w:pStyle w:val="NoSpacing"/>
        <w:spacing w:line="264" w:lineRule="auto"/>
        <w:rPr>
          <w:rFonts w:ascii="Arial" w:hAnsi="Arial" w:cs="Arial"/>
          <w:szCs w:val="24"/>
        </w:rPr>
      </w:pPr>
    </w:p>
    <w:p w14:paraId="2A52EA25" w14:textId="426ECD4F" w:rsidR="000C405A" w:rsidRPr="003F6838" w:rsidRDefault="000C405A" w:rsidP="00300B75">
      <w:pPr>
        <w:pStyle w:val="NoSpacing"/>
        <w:spacing w:line="264" w:lineRule="auto"/>
        <w:rPr>
          <w:rFonts w:ascii="Arial" w:hAnsi="Arial" w:cs="Arial"/>
          <w:b/>
          <w:szCs w:val="24"/>
        </w:rPr>
      </w:pPr>
      <w:r w:rsidRPr="003F6838">
        <w:rPr>
          <w:rFonts w:ascii="Arial" w:hAnsi="Arial" w:cs="Arial"/>
          <w:b/>
          <w:szCs w:val="24"/>
        </w:rPr>
        <w:t>Natural History Database and Biosample Repository – $</w:t>
      </w:r>
      <w:r w:rsidR="001F3AF1" w:rsidRPr="003F6838">
        <w:rPr>
          <w:rFonts w:ascii="Arial" w:hAnsi="Arial" w:cs="Arial"/>
          <w:b/>
          <w:szCs w:val="24"/>
        </w:rPr>
        <w:t>10</w:t>
      </w:r>
      <w:r w:rsidRPr="003F6838">
        <w:rPr>
          <w:rFonts w:ascii="Arial" w:hAnsi="Arial" w:cs="Arial"/>
          <w:b/>
          <w:szCs w:val="24"/>
        </w:rPr>
        <w:t xml:space="preserve"> Million</w:t>
      </w:r>
    </w:p>
    <w:p w14:paraId="7B07BA3D" w14:textId="0726DE15" w:rsidR="000C405A" w:rsidRPr="003F6838" w:rsidRDefault="000C405A" w:rsidP="00300B75">
      <w:pPr>
        <w:pStyle w:val="NoSpacing"/>
        <w:spacing w:line="264" w:lineRule="auto"/>
        <w:rPr>
          <w:rFonts w:ascii="Arial" w:hAnsi="Arial" w:cs="Arial"/>
          <w:b/>
          <w:szCs w:val="24"/>
        </w:rPr>
      </w:pPr>
      <w:r w:rsidRPr="003F6838">
        <w:rPr>
          <w:rFonts w:ascii="Arial" w:hAnsi="Arial" w:cs="Arial"/>
          <w:b/>
          <w:szCs w:val="24"/>
        </w:rPr>
        <w:t>Preclinical Consortium – $</w:t>
      </w:r>
      <w:r w:rsidR="00824617" w:rsidRPr="003F6838">
        <w:rPr>
          <w:rFonts w:ascii="Arial" w:hAnsi="Arial" w:cs="Arial"/>
          <w:b/>
          <w:szCs w:val="24"/>
        </w:rPr>
        <w:t>1</w:t>
      </w:r>
      <w:r w:rsidR="001F3AF1" w:rsidRPr="003F6838">
        <w:rPr>
          <w:rFonts w:ascii="Arial" w:hAnsi="Arial" w:cs="Arial"/>
          <w:b/>
          <w:szCs w:val="24"/>
        </w:rPr>
        <w:t>3</w:t>
      </w:r>
      <w:r w:rsidRPr="003F6838">
        <w:rPr>
          <w:rFonts w:ascii="Arial" w:hAnsi="Arial" w:cs="Arial"/>
          <w:b/>
          <w:szCs w:val="24"/>
        </w:rPr>
        <w:t xml:space="preserve"> Million</w:t>
      </w:r>
    </w:p>
    <w:p w14:paraId="1D526C1B" w14:textId="58F78AFA" w:rsidR="000C405A" w:rsidRPr="003F6838" w:rsidRDefault="000C405A" w:rsidP="00300B75">
      <w:pPr>
        <w:pStyle w:val="NoSpacing"/>
        <w:spacing w:line="264" w:lineRule="auto"/>
        <w:rPr>
          <w:rFonts w:ascii="Arial" w:hAnsi="Arial" w:cs="Arial"/>
          <w:b/>
          <w:szCs w:val="24"/>
        </w:rPr>
      </w:pPr>
      <w:r w:rsidRPr="003F6838">
        <w:rPr>
          <w:rFonts w:ascii="Arial" w:hAnsi="Arial" w:cs="Arial"/>
          <w:b/>
          <w:szCs w:val="24"/>
        </w:rPr>
        <w:t>Clinical Research – $</w:t>
      </w:r>
      <w:r w:rsidR="00A80ECD" w:rsidRPr="003F6838">
        <w:rPr>
          <w:rFonts w:ascii="Arial" w:hAnsi="Arial" w:cs="Arial"/>
          <w:b/>
          <w:szCs w:val="24"/>
        </w:rPr>
        <w:t>9</w:t>
      </w:r>
      <w:r w:rsidRPr="003F6838">
        <w:rPr>
          <w:rFonts w:ascii="Arial" w:hAnsi="Arial" w:cs="Arial"/>
          <w:b/>
          <w:szCs w:val="24"/>
        </w:rPr>
        <w:t xml:space="preserve"> Million</w:t>
      </w:r>
    </w:p>
    <w:p w14:paraId="327ABE18" w14:textId="07173D39" w:rsidR="000C405A" w:rsidRPr="003F6838" w:rsidRDefault="000C405A" w:rsidP="00300B75">
      <w:pPr>
        <w:pStyle w:val="NoSpacing"/>
        <w:spacing w:line="264" w:lineRule="auto"/>
        <w:rPr>
          <w:rFonts w:ascii="Arial" w:hAnsi="Arial" w:cs="Arial"/>
          <w:b/>
          <w:szCs w:val="24"/>
        </w:rPr>
      </w:pPr>
      <w:r w:rsidRPr="003F6838">
        <w:rPr>
          <w:rFonts w:ascii="Arial" w:hAnsi="Arial" w:cs="Arial"/>
          <w:b/>
          <w:szCs w:val="24"/>
        </w:rPr>
        <w:t>Innovative Research – $</w:t>
      </w:r>
      <w:r w:rsidR="00A80ECD" w:rsidRPr="003F6838">
        <w:rPr>
          <w:rFonts w:ascii="Arial" w:hAnsi="Arial" w:cs="Arial"/>
          <w:b/>
          <w:szCs w:val="24"/>
        </w:rPr>
        <w:t>8</w:t>
      </w:r>
      <w:r w:rsidRPr="003F6838">
        <w:rPr>
          <w:rFonts w:ascii="Arial" w:hAnsi="Arial" w:cs="Arial"/>
          <w:b/>
          <w:szCs w:val="24"/>
        </w:rPr>
        <w:t xml:space="preserve"> Million</w:t>
      </w:r>
    </w:p>
    <w:p w14:paraId="32F4FA9F" w14:textId="77777777" w:rsidR="000C405A" w:rsidRPr="003F6838" w:rsidRDefault="000C405A" w:rsidP="00300B75">
      <w:pPr>
        <w:pStyle w:val="NoSpacing"/>
        <w:spacing w:line="264" w:lineRule="auto"/>
        <w:rPr>
          <w:rFonts w:ascii="Arial" w:hAnsi="Arial" w:cs="Arial"/>
          <w:szCs w:val="24"/>
        </w:rPr>
      </w:pPr>
    </w:p>
    <w:p w14:paraId="75321DA5" w14:textId="15FF83B5" w:rsidR="00B13ED7" w:rsidRPr="003F6838" w:rsidRDefault="00F125CB" w:rsidP="00300B75">
      <w:pPr>
        <w:pStyle w:val="NoSpacing"/>
        <w:spacing w:line="264" w:lineRule="auto"/>
        <w:rPr>
          <w:rFonts w:ascii="Arial" w:hAnsi="Arial" w:cs="Arial"/>
          <w:szCs w:val="24"/>
        </w:rPr>
      </w:pPr>
      <w:r w:rsidRPr="003F6838">
        <w:rPr>
          <w:rFonts w:ascii="Arial" w:hAnsi="Arial" w:cs="Arial"/>
          <w:szCs w:val="24"/>
        </w:rPr>
        <w:t xml:space="preserve">Building upon </w:t>
      </w:r>
      <w:r w:rsidR="00E30FB9" w:rsidRPr="003F6838">
        <w:rPr>
          <w:rFonts w:ascii="Arial" w:hAnsi="Arial" w:cs="Arial"/>
          <w:szCs w:val="24"/>
        </w:rPr>
        <w:t xml:space="preserve">the </w:t>
      </w:r>
      <w:r w:rsidRPr="003F6838">
        <w:rPr>
          <w:rFonts w:ascii="Arial" w:hAnsi="Arial" w:cs="Arial"/>
          <w:szCs w:val="24"/>
        </w:rPr>
        <w:t xml:space="preserve">findings of the recent </w:t>
      </w:r>
      <w:r w:rsidR="003574BD" w:rsidRPr="003F6838">
        <w:rPr>
          <w:rFonts w:ascii="Arial" w:hAnsi="Arial" w:cs="Arial"/>
          <w:szCs w:val="24"/>
        </w:rPr>
        <w:t>Campaign Plan</w:t>
      </w:r>
      <w:r w:rsidR="00543C46" w:rsidRPr="003F6838">
        <w:rPr>
          <w:rFonts w:ascii="Arial" w:hAnsi="Arial" w:cs="Arial"/>
          <w:szCs w:val="24"/>
        </w:rPr>
        <w:t>ning St</w:t>
      </w:r>
      <w:r w:rsidRPr="003F6838">
        <w:rPr>
          <w:rFonts w:ascii="Arial" w:hAnsi="Arial" w:cs="Arial"/>
          <w:szCs w:val="24"/>
        </w:rPr>
        <w:t xml:space="preserve">udy, this document presents a plan and a </w:t>
      </w:r>
      <w:r w:rsidR="00C76589" w:rsidRPr="003F6838">
        <w:rPr>
          <w:rFonts w:ascii="Arial" w:hAnsi="Arial" w:cs="Arial"/>
          <w:szCs w:val="24"/>
        </w:rPr>
        <w:t xml:space="preserve">proposed </w:t>
      </w:r>
      <w:r w:rsidR="00B767F1" w:rsidRPr="003F6838">
        <w:rPr>
          <w:rFonts w:ascii="Arial" w:hAnsi="Arial" w:cs="Arial"/>
          <w:szCs w:val="24"/>
        </w:rPr>
        <w:t>seven</w:t>
      </w:r>
      <w:r w:rsidRPr="003F6838">
        <w:rPr>
          <w:rFonts w:ascii="Arial" w:hAnsi="Arial" w:cs="Arial"/>
          <w:szCs w:val="24"/>
        </w:rPr>
        <w:t xml:space="preserve">-year </w:t>
      </w:r>
      <w:r w:rsidR="00191BA2" w:rsidRPr="003F6838">
        <w:rPr>
          <w:rFonts w:ascii="Arial" w:hAnsi="Arial" w:cs="Arial"/>
          <w:szCs w:val="24"/>
        </w:rPr>
        <w:t xml:space="preserve">fundraising </w:t>
      </w:r>
      <w:r w:rsidRPr="003F6838">
        <w:rPr>
          <w:rFonts w:ascii="Arial" w:hAnsi="Arial" w:cs="Arial"/>
          <w:szCs w:val="24"/>
        </w:rPr>
        <w:t xml:space="preserve">timetable for </w:t>
      </w:r>
      <w:r w:rsidR="003155A9" w:rsidRPr="003F6838">
        <w:rPr>
          <w:rFonts w:ascii="Arial" w:hAnsi="Arial" w:cs="Arial"/>
          <w:szCs w:val="24"/>
        </w:rPr>
        <w:t>meeting a</w:t>
      </w:r>
      <w:r w:rsidR="009A0F0D" w:rsidRPr="003F6838">
        <w:rPr>
          <w:rFonts w:ascii="Arial" w:hAnsi="Arial" w:cs="Arial"/>
          <w:szCs w:val="24"/>
        </w:rPr>
        <w:t xml:space="preserve"> </w:t>
      </w:r>
      <w:r w:rsidR="001350B5" w:rsidRPr="003F6838">
        <w:rPr>
          <w:rFonts w:ascii="Arial" w:hAnsi="Arial" w:cs="Arial"/>
          <w:szCs w:val="24"/>
        </w:rPr>
        <w:t xml:space="preserve">campaign </w:t>
      </w:r>
      <w:r w:rsidR="00E30FB9" w:rsidRPr="003F6838">
        <w:rPr>
          <w:rFonts w:ascii="Arial" w:hAnsi="Arial" w:cs="Arial"/>
          <w:szCs w:val="24"/>
        </w:rPr>
        <w:t>goal</w:t>
      </w:r>
      <w:r w:rsidR="001350B5" w:rsidRPr="003F6838">
        <w:rPr>
          <w:rFonts w:ascii="Arial" w:hAnsi="Arial" w:cs="Arial"/>
          <w:szCs w:val="24"/>
        </w:rPr>
        <w:t xml:space="preserve"> of $</w:t>
      </w:r>
      <w:r w:rsidR="009A0F0D" w:rsidRPr="003F6838">
        <w:rPr>
          <w:rFonts w:ascii="Arial" w:hAnsi="Arial" w:cs="Arial"/>
          <w:szCs w:val="24"/>
        </w:rPr>
        <w:t>40</w:t>
      </w:r>
      <w:r w:rsidR="002E4D54" w:rsidRPr="003F6838">
        <w:rPr>
          <w:rFonts w:ascii="Arial" w:hAnsi="Arial" w:cs="Arial"/>
          <w:szCs w:val="24"/>
        </w:rPr>
        <w:t xml:space="preserve"> m</w:t>
      </w:r>
      <w:r w:rsidRPr="003F6838">
        <w:rPr>
          <w:rFonts w:ascii="Arial" w:hAnsi="Arial" w:cs="Arial"/>
          <w:szCs w:val="24"/>
        </w:rPr>
        <w:t>illion</w:t>
      </w:r>
      <w:r w:rsidR="009A0F0D" w:rsidRPr="003F6838">
        <w:rPr>
          <w:rFonts w:ascii="Arial" w:hAnsi="Arial" w:cs="Arial"/>
          <w:szCs w:val="24"/>
        </w:rPr>
        <w:t xml:space="preserve"> in support of TS Alliance</w:t>
      </w:r>
      <w:r w:rsidR="00A13FF0" w:rsidRPr="003F6838">
        <w:rPr>
          <w:rFonts w:ascii="Arial" w:hAnsi="Arial" w:cs="Arial"/>
          <w:szCs w:val="24"/>
        </w:rPr>
        <w:t>’s</w:t>
      </w:r>
      <w:r w:rsidR="009A0F0D" w:rsidRPr="003F6838">
        <w:rPr>
          <w:rFonts w:ascii="Arial" w:hAnsi="Arial" w:cs="Arial"/>
          <w:szCs w:val="24"/>
        </w:rPr>
        <w:t xml:space="preserve"> research priorities</w:t>
      </w:r>
      <w:r w:rsidR="007A62E2" w:rsidRPr="003F6838">
        <w:rPr>
          <w:rFonts w:ascii="Arial" w:hAnsi="Arial" w:cs="Arial"/>
          <w:szCs w:val="24"/>
        </w:rPr>
        <w:t xml:space="preserve">. </w:t>
      </w:r>
      <w:r w:rsidR="00BA19A2" w:rsidRPr="003F6838">
        <w:rPr>
          <w:rFonts w:ascii="Arial" w:hAnsi="Arial" w:cs="Arial"/>
          <w:szCs w:val="24"/>
        </w:rPr>
        <w:t xml:space="preserve">Optimization of </w:t>
      </w:r>
      <w:r w:rsidR="008D2157" w:rsidRPr="003F6838">
        <w:rPr>
          <w:rFonts w:ascii="Arial" w:hAnsi="Arial" w:cs="Arial"/>
          <w:szCs w:val="24"/>
        </w:rPr>
        <w:t xml:space="preserve">all </w:t>
      </w:r>
      <w:r w:rsidR="00BA19A2" w:rsidRPr="003F6838">
        <w:rPr>
          <w:rFonts w:ascii="Arial" w:hAnsi="Arial" w:cs="Arial"/>
          <w:szCs w:val="24"/>
        </w:rPr>
        <w:t xml:space="preserve">plan processes and activities detailed in the following pages </w:t>
      </w:r>
      <w:r w:rsidR="00DC6DB2" w:rsidRPr="003F6838">
        <w:rPr>
          <w:rFonts w:ascii="Arial" w:hAnsi="Arial" w:cs="Arial"/>
          <w:szCs w:val="24"/>
        </w:rPr>
        <w:t>will produce the greatest opportunity for campaign success</w:t>
      </w:r>
      <w:r w:rsidR="008D2157" w:rsidRPr="003F6838">
        <w:rPr>
          <w:rFonts w:ascii="Arial" w:hAnsi="Arial" w:cs="Arial"/>
          <w:szCs w:val="24"/>
        </w:rPr>
        <w:t xml:space="preserve">, and </w:t>
      </w:r>
      <w:r w:rsidR="00B13ED7" w:rsidRPr="003F6838">
        <w:rPr>
          <w:rFonts w:ascii="Arial" w:hAnsi="Arial" w:cs="Arial"/>
          <w:szCs w:val="24"/>
        </w:rPr>
        <w:t xml:space="preserve">the campaign will be phased for the purpose of analyzing </w:t>
      </w:r>
      <w:r w:rsidR="00A422F9" w:rsidRPr="003F6838">
        <w:rPr>
          <w:rFonts w:ascii="Arial" w:hAnsi="Arial" w:cs="Arial"/>
          <w:szCs w:val="24"/>
        </w:rPr>
        <w:t>Quiet Phase</w:t>
      </w:r>
      <w:r w:rsidR="008D2157" w:rsidRPr="003F6838">
        <w:rPr>
          <w:rFonts w:ascii="Arial" w:hAnsi="Arial" w:cs="Arial"/>
          <w:szCs w:val="24"/>
        </w:rPr>
        <w:t xml:space="preserve"> </w:t>
      </w:r>
      <w:r w:rsidR="00B13ED7" w:rsidRPr="003F6838">
        <w:rPr>
          <w:rFonts w:ascii="Arial" w:hAnsi="Arial" w:cs="Arial"/>
          <w:szCs w:val="24"/>
        </w:rPr>
        <w:t>fundraising success and refining plans ac</w:t>
      </w:r>
      <w:r w:rsidR="00A422F9" w:rsidRPr="003F6838">
        <w:rPr>
          <w:rFonts w:ascii="Arial" w:hAnsi="Arial" w:cs="Arial"/>
          <w:szCs w:val="24"/>
        </w:rPr>
        <w:t>cordingly before launching the Public P</w:t>
      </w:r>
      <w:r w:rsidR="00B13ED7" w:rsidRPr="003F6838">
        <w:rPr>
          <w:rFonts w:ascii="Arial" w:hAnsi="Arial" w:cs="Arial"/>
          <w:szCs w:val="24"/>
        </w:rPr>
        <w:t>hase and announcing the goal.</w:t>
      </w:r>
      <w:r w:rsidR="00006ED1" w:rsidRPr="003F6838">
        <w:rPr>
          <w:rFonts w:ascii="Arial" w:hAnsi="Arial" w:cs="Arial"/>
          <w:szCs w:val="24"/>
        </w:rPr>
        <w:t xml:space="preserve">  </w:t>
      </w:r>
    </w:p>
    <w:p w14:paraId="23FAA7FB" w14:textId="77777777" w:rsidR="00D94B43" w:rsidRPr="003F6838" w:rsidRDefault="00D94B43" w:rsidP="00300B75">
      <w:pPr>
        <w:pStyle w:val="NoSpacing"/>
        <w:spacing w:line="264" w:lineRule="auto"/>
        <w:rPr>
          <w:rFonts w:ascii="Arial" w:hAnsi="Arial" w:cs="Arial"/>
          <w:szCs w:val="24"/>
        </w:rPr>
      </w:pPr>
    </w:p>
    <w:p w14:paraId="5D413D97" w14:textId="3B894A90" w:rsidR="00F125CB" w:rsidRPr="003F6838" w:rsidRDefault="00B13ED7" w:rsidP="00300B75">
      <w:pPr>
        <w:pStyle w:val="NoSpacing"/>
        <w:spacing w:line="264" w:lineRule="auto"/>
        <w:rPr>
          <w:rFonts w:ascii="Arial" w:hAnsi="Arial" w:cs="Arial"/>
          <w:szCs w:val="24"/>
        </w:rPr>
      </w:pPr>
      <w:r w:rsidRPr="003F6838">
        <w:rPr>
          <w:rFonts w:ascii="Arial" w:hAnsi="Arial" w:cs="Arial"/>
          <w:szCs w:val="24"/>
        </w:rPr>
        <w:t>T</w:t>
      </w:r>
      <w:r w:rsidR="00F125CB" w:rsidRPr="003F6838">
        <w:rPr>
          <w:rFonts w:ascii="Arial" w:hAnsi="Arial" w:cs="Arial"/>
          <w:szCs w:val="24"/>
        </w:rPr>
        <w:t xml:space="preserve">he </w:t>
      </w:r>
      <w:r w:rsidR="003574BD" w:rsidRPr="003F6838">
        <w:rPr>
          <w:rFonts w:ascii="Arial" w:hAnsi="Arial" w:cs="Arial"/>
          <w:szCs w:val="24"/>
        </w:rPr>
        <w:t>Campaign Plan</w:t>
      </w:r>
      <w:r w:rsidR="00F125CB" w:rsidRPr="003F6838">
        <w:rPr>
          <w:rFonts w:ascii="Arial" w:hAnsi="Arial" w:cs="Arial"/>
          <w:szCs w:val="24"/>
        </w:rPr>
        <w:t xml:space="preserve"> outlines processes, philosophies, practices, policies, and standards that will help guide the campaign to a successful</w:t>
      </w:r>
      <w:r w:rsidR="006F5BD6" w:rsidRPr="003F6838">
        <w:rPr>
          <w:rFonts w:ascii="Arial" w:hAnsi="Arial" w:cs="Arial"/>
          <w:szCs w:val="24"/>
        </w:rPr>
        <w:t xml:space="preserve"> conclusion. The </w:t>
      </w:r>
      <w:r w:rsidR="00F125CB" w:rsidRPr="003F6838">
        <w:rPr>
          <w:rFonts w:ascii="Arial" w:hAnsi="Arial" w:cs="Arial"/>
          <w:szCs w:val="24"/>
        </w:rPr>
        <w:t>processes</w:t>
      </w:r>
      <w:r w:rsidR="006F5BD6" w:rsidRPr="003F6838">
        <w:rPr>
          <w:rFonts w:ascii="Arial" w:hAnsi="Arial" w:cs="Arial"/>
          <w:szCs w:val="24"/>
        </w:rPr>
        <w:t xml:space="preserve"> detailed herein</w:t>
      </w:r>
      <w:r w:rsidR="008C3132" w:rsidRPr="003F6838">
        <w:rPr>
          <w:rFonts w:ascii="Arial" w:hAnsi="Arial" w:cs="Arial"/>
          <w:szCs w:val="24"/>
        </w:rPr>
        <w:t>—</w:t>
      </w:r>
      <w:r w:rsidR="00280383" w:rsidRPr="003F6838">
        <w:rPr>
          <w:rFonts w:ascii="Arial" w:hAnsi="Arial" w:cs="Arial"/>
          <w:szCs w:val="24"/>
        </w:rPr>
        <w:t xml:space="preserve">campaign leadership, </w:t>
      </w:r>
      <w:r w:rsidR="00F125CB" w:rsidRPr="003F6838">
        <w:rPr>
          <w:rFonts w:ascii="Arial" w:hAnsi="Arial" w:cs="Arial"/>
          <w:szCs w:val="24"/>
        </w:rPr>
        <w:t>fundraising planning, donor cultivation, solicitation, and stewards</w:t>
      </w:r>
      <w:r w:rsidR="006F5BD6" w:rsidRPr="003F6838">
        <w:rPr>
          <w:rFonts w:ascii="Arial" w:hAnsi="Arial" w:cs="Arial"/>
          <w:szCs w:val="24"/>
        </w:rPr>
        <w:t>hip</w:t>
      </w:r>
      <w:r w:rsidR="008C3132" w:rsidRPr="003F6838">
        <w:rPr>
          <w:rFonts w:ascii="Arial" w:hAnsi="Arial" w:cs="Arial"/>
          <w:szCs w:val="24"/>
        </w:rPr>
        <w:t>—</w:t>
      </w:r>
      <w:r w:rsidR="006F5BD6" w:rsidRPr="003F6838">
        <w:rPr>
          <w:rFonts w:ascii="Arial" w:hAnsi="Arial" w:cs="Arial"/>
          <w:szCs w:val="24"/>
        </w:rPr>
        <w:t>are dynamic and ongoing. T</w:t>
      </w:r>
      <w:r w:rsidR="00F125CB" w:rsidRPr="003F6838">
        <w:rPr>
          <w:rFonts w:ascii="Arial" w:hAnsi="Arial" w:cs="Arial"/>
          <w:szCs w:val="24"/>
        </w:rPr>
        <w:t>his plan is a living document that sets the stage for a creative effort that will require focus, discipline, imagination, teamwork, energy, and flexibility.</w:t>
      </w:r>
    </w:p>
    <w:p w14:paraId="2AE4C21E" w14:textId="77777777" w:rsidR="00F125CB" w:rsidRPr="003F6838" w:rsidRDefault="00F125CB" w:rsidP="00300B75">
      <w:pPr>
        <w:pStyle w:val="NoSpacing"/>
        <w:spacing w:line="264" w:lineRule="auto"/>
        <w:rPr>
          <w:rFonts w:ascii="Arial" w:hAnsi="Arial" w:cs="Arial"/>
          <w:szCs w:val="24"/>
        </w:rPr>
      </w:pPr>
    </w:p>
    <w:p w14:paraId="24F7C0D5" w14:textId="03480006" w:rsidR="00F125CB" w:rsidRPr="003F6838" w:rsidRDefault="00F125CB" w:rsidP="00300B75">
      <w:pPr>
        <w:pStyle w:val="NoSpacing"/>
        <w:spacing w:line="264" w:lineRule="auto"/>
        <w:rPr>
          <w:rFonts w:ascii="Arial" w:hAnsi="Arial" w:cs="Arial"/>
          <w:szCs w:val="24"/>
        </w:rPr>
      </w:pPr>
      <w:r w:rsidRPr="003F6838">
        <w:rPr>
          <w:rFonts w:ascii="Arial" w:hAnsi="Arial" w:cs="Arial"/>
          <w:szCs w:val="24"/>
        </w:rPr>
        <w:t xml:space="preserve">In developing the </w:t>
      </w:r>
      <w:r w:rsidR="003574BD" w:rsidRPr="003F6838">
        <w:rPr>
          <w:rFonts w:ascii="Arial" w:hAnsi="Arial" w:cs="Arial"/>
          <w:szCs w:val="24"/>
        </w:rPr>
        <w:t>Campaign Plan</w:t>
      </w:r>
      <w:r w:rsidRPr="003F6838">
        <w:rPr>
          <w:rFonts w:ascii="Arial" w:hAnsi="Arial" w:cs="Arial"/>
          <w:szCs w:val="24"/>
        </w:rPr>
        <w:t>, a number of factors were taken into consideration:</w:t>
      </w:r>
      <w:r w:rsidRPr="003F6838">
        <w:rPr>
          <w:rFonts w:ascii="Arial" w:hAnsi="Arial" w:cs="Arial"/>
          <w:szCs w:val="24"/>
        </w:rPr>
        <w:br/>
      </w:r>
    </w:p>
    <w:p w14:paraId="4B44B066" w14:textId="28C3CA37" w:rsidR="00F125CB" w:rsidRPr="003F6838" w:rsidRDefault="00E30FB9" w:rsidP="0068153C">
      <w:pPr>
        <w:pStyle w:val="NoSpacing"/>
        <w:numPr>
          <w:ilvl w:val="0"/>
          <w:numId w:val="33"/>
        </w:numPr>
        <w:spacing w:line="264" w:lineRule="auto"/>
        <w:rPr>
          <w:rFonts w:ascii="Arial" w:hAnsi="Arial" w:cs="Arial"/>
          <w:szCs w:val="24"/>
        </w:rPr>
      </w:pPr>
      <w:r w:rsidRPr="003F6838">
        <w:rPr>
          <w:rFonts w:ascii="Arial" w:hAnsi="Arial" w:cs="Arial"/>
          <w:szCs w:val="24"/>
        </w:rPr>
        <w:lastRenderedPageBreak/>
        <w:t xml:space="preserve">In this campaign, </w:t>
      </w:r>
      <w:r w:rsidR="005115D3" w:rsidRPr="003F6838">
        <w:rPr>
          <w:rFonts w:ascii="Arial" w:hAnsi="Arial" w:cs="Arial"/>
          <w:szCs w:val="24"/>
        </w:rPr>
        <w:t>TS Alliance</w:t>
      </w:r>
      <w:r w:rsidR="00F125CB" w:rsidRPr="003F6838">
        <w:rPr>
          <w:rFonts w:ascii="Arial" w:hAnsi="Arial" w:cs="Arial"/>
          <w:szCs w:val="24"/>
        </w:rPr>
        <w:t xml:space="preserve"> has the po</w:t>
      </w:r>
      <w:r w:rsidR="00A0399E" w:rsidRPr="003F6838">
        <w:rPr>
          <w:rFonts w:ascii="Arial" w:hAnsi="Arial" w:cs="Arial"/>
          <w:szCs w:val="24"/>
        </w:rPr>
        <w:t xml:space="preserve">tential to raise </w:t>
      </w:r>
      <w:r w:rsidR="00D94B43" w:rsidRPr="003F6838">
        <w:rPr>
          <w:rFonts w:ascii="Arial" w:hAnsi="Arial" w:cs="Arial"/>
          <w:szCs w:val="24"/>
        </w:rPr>
        <w:t>$</w:t>
      </w:r>
      <w:r w:rsidR="009A0F0D" w:rsidRPr="003F6838">
        <w:rPr>
          <w:rFonts w:ascii="Arial" w:hAnsi="Arial" w:cs="Arial"/>
          <w:szCs w:val="24"/>
        </w:rPr>
        <w:t>40</w:t>
      </w:r>
      <w:r w:rsidR="002E4D54" w:rsidRPr="003F6838">
        <w:rPr>
          <w:rFonts w:ascii="Arial" w:hAnsi="Arial" w:cs="Arial"/>
          <w:szCs w:val="24"/>
        </w:rPr>
        <w:t xml:space="preserve"> m</w:t>
      </w:r>
      <w:r w:rsidR="0034574B" w:rsidRPr="003F6838">
        <w:rPr>
          <w:rFonts w:ascii="Arial" w:hAnsi="Arial" w:cs="Arial"/>
          <w:szCs w:val="24"/>
        </w:rPr>
        <w:t>illion with disciplined planning, inspirationa</w:t>
      </w:r>
      <w:r w:rsidR="007A673C" w:rsidRPr="003F6838">
        <w:rPr>
          <w:rFonts w:ascii="Arial" w:hAnsi="Arial" w:cs="Arial"/>
          <w:szCs w:val="24"/>
        </w:rPr>
        <w:t xml:space="preserve">l support, and stretch giving. </w:t>
      </w:r>
      <w:r w:rsidR="0034574B" w:rsidRPr="003F6838">
        <w:rPr>
          <w:rFonts w:ascii="Arial" w:hAnsi="Arial" w:cs="Arial"/>
          <w:szCs w:val="24"/>
        </w:rPr>
        <w:t>This figure</w:t>
      </w:r>
      <w:r w:rsidR="00A55421" w:rsidRPr="003F6838">
        <w:rPr>
          <w:rFonts w:ascii="Arial" w:hAnsi="Arial" w:cs="Arial"/>
          <w:szCs w:val="24"/>
        </w:rPr>
        <w:t xml:space="preserve"> was affirmed through initial planning study testing.</w:t>
      </w:r>
      <w:r w:rsidR="0034574B" w:rsidRPr="003F6838">
        <w:rPr>
          <w:rFonts w:ascii="Arial" w:hAnsi="Arial" w:cs="Arial"/>
          <w:szCs w:val="24"/>
        </w:rPr>
        <w:t xml:space="preserve"> </w:t>
      </w:r>
      <w:r w:rsidR="00A55421" w:rsidRPr="003F6838">
        <w:rPr>
          <w:rFonts w:ascii="Arial" w:hAnsi="Arial" w:cs="Arial"/>
          <w:szCs w:val="24"/>
        </w:rPr>
        <w:t>M</w:t>
      </w:r>
      <w:r w:rsidR="00B31124" w:rsidRPr="003F6838">
        <w:rPr>
          <w:rFonts w:ascii="Arial" w:hAnsi="Arial" w:cs="Arial"/>
          <w:szCs w:val="24"/>
        </w:rPr>
        <w:t xml:space="preserve">eeting </w:t>
      </w:r>
      <w:r w:rsidR="00575EDF" w:rsidRPr="003F6838">
        <w:rPr>
          <w:rFonts w:ascii="Arial" w:hAnsi="Arial" w:cs="Arial"/>
          <w:szCs w:val="24"/>
        </w:rPr>
        <w:t xml:space="preserve">and/or exceeding </w:t>
      </w:r>
      <w:r w:rsidR="00F125CB" w:rsidRPr="003F6838">
        <w:rPr>
          <w:rFonts w:ascii="Arial" w:hAnsi="Arial" w:cs="Arial"/>
          <w:szCs w:val="24"/>
        </w:rPr>
        <w:t xml:space="preserve">this goal will require a new level of effort and will make new demands on </w:t>
      </w:r>
      <w:r w:rsidR="005115D3" w:rsidRPr="003F6838">
        <w:rPr>
          <w:rFonts w:ascii="Arial" w:hAnsi="Arial" w:cs="Arial"/>
          <w:szCs w:val="24"/>
        </w:rPr>
        <w:t>TS Alliance</w:t>
      </w:r>
      <w:r w:rsidR="00575EDF" w:rsidRPr="003F6838">
        <w:rPr>
          <w:rFonts w:ascii="Arial" w:hAnsi="Arial" w:cs="Arial"/>
          <w:szCs w:val="24"/>
        </w:rPr>
        <w:t xml:space="preserve">, </w:t>
      </w:r>
      <w:r w:rsidRPr="003F6838">
        <w:rPr>
          <w:rFonts w:ascii="Arial" w:hAnsi="Arial" w:cs="Arial"/>
          <w:szCs w:val="24"/>
        </w:rPr>
        <w:t>its leadership</w:t>
      </w:r>
      <w:r w:rsidR="00575EDF" w:rsidRPr="003F6838">
        <w:rPr>
          <w:rFonts w:ascii="Arial" w:hAnsi="Arial" w:cs="Arial"/>
          <w:szCs w:val="24"/>
        </w:rPr>
        <w:t>, its staff</w:t>
      </w:r>
      <w:r w:rsidRPr="003F6838">
        <w:rPr>
          <w:rFonts w:ascii="Arial" w:hAnsi="Arial" w:cs="Arial"/>
          <w:szCs w:val="24"/>
        </w:rPr>
        <w:t xml:space="preserve">, </w:t>
      </w:r>
      <w:r w:rsidR="00C22AD0" w:rsidRPr="003F6838">
        <w:rPr>
          <w:rFonts w:ascii="Arial" w:hAnsi="Arial" w:cs="Arial"/>
          <w:szCs w:val="24"/>
        </w:rPr>
        <w:t xml:space="preserve">and </w:t>
      </w:r>
      <w:r w:rsidRPr="003F6838">
        <w:rPr>
          <w:rFonts w:ascii="Arial" w:hAnsi="Arial" w:cs="Arial"/>
          <w:szCs w:val="24"/>
        </w:rPr>
        <w:t>other key stakeholders.</w:t>
      </w:r>
    </w:p>
    <w:p w14:paraId="0247AF65" w14:textId="2F13DC10" w:rsidR="00883D0B" w:rsidRPr="003F6838" w:rsidRDefault="00883D0B" w:rsidP="0068153C">
      <w:pPr>
        <w:pStyle w:val="NoSpacing"/>
        <w:numPr>
          <w:ilvl w:val="0"/>
          <w:numId w:val="33"/>
        </w:numPr>
        <w:spacing w:line="264" w:lineRule="auto"/>
        <w:rPr>
          <w:rFonts w:ascii="Arial" w:hAnsi="Arial" w:cs="Arial"/>
          <w:szCs w:val="24"/>
        </w:rPr>
      </w:pPr>
      <w:r w:rsidRPr="003F6838">
        <w:rPr>
          <w:rFonts w:ascii="Arial" w:hAnsi="Arial" w:cs="Arial"/>
          <w:szCs w:val="24"/>
        </w:rPr>
        <w:t xml:space="preserve">A phased approach will allow </w:t>
      </w:r>
      <w:r w:rsidR="005115D3" w:rsidRPr="003F6838">
        <w:rPr>
          <w:rFonts w:ascii="Arial" w:hAnsi="Arial" w:cs="Arial"/>
          <w:szCs w:val="24"/>
        </w:rPr>
        <w:t>TS Alliance</w:t>
      </w:r>
      <w:r w:rsidRPr="003F6838">
        <w:rPr>
          <w:rFonts w:ascii="Arial" w:hAnsi="Arial" w:cs="Arial"/>
          <w:szCs w:val="24"/>
        </w:rPr>
        <w:t xml:space="preserve"> time to analyze fundraising success and refine plans accordingly prior to the campaign’s public launch.</w:t>
      </w:r>
    </w:p>
    <w:p w14:paraId="253020D5" w14:textId="2D721F5D" w:rsidR="00E30FB9" w:rsidRPr="003F6838" w:rsidRDefault="00F125CB" w:rsidP="0068153C">
      <w:pPr>
        <w:pStyle w:val="NoSpacing"/>
        <w:numPr>
          <w:ilvl w:val="0"/>
          <w:numId w:val="33"/>
        </w:numPr>
        <w:spacing w:line="264" w:lineRule="auto"/>
        <w:rPr>
          <w:rFonts w:ascii="Arial" w:hAnsi="Arial" w:cs="Arial"/>
          <w:szCs w:val="24"/>
        </w:rPr>
      </w:pPr>
      <w:r w:rsidRPr="003F6838">
        <w:rPr>
          <w:rFonts w:ascii="Arial" w:hAnsi="Arial" w:cs="Arial"/>
          <w:szCs w:val="24"/>
        </w:rPr>
        <w:t>The success of the campaign will be dire</w:t>
      </w:r>
      <w:r w:rsidR="00181A27" w:rsidRPr="003F6838">
        <w:rPr>
          <w:rFonts w:ascii="Arial" w:hAnsi="Arial" w:cs="Arial"/>
          <w:szCs w:val="24"/>
        </w:rPr>
        <w:t xml:space="preserve">ctly related to the ongoing </w:t>
      </w:r>
      <w:r w:rsidR="00883D0B" w:rsidRPr="003F6838">
        <w:rPr>
          <w:rFonts w:ascii="Arial" w:hAnsi="Arial" w:cs="Arial"/>
          <w:szCs w:val="24"/>
        </w:rPr>
        <w:t>commitment of</w:t>
      </w:r>
      <w:r w:rsidRPr="003F6838">
        <w:rPr>
          <w:rFonts w:ascii="Arial" w:hAnsi="Arial" w:cs="Arial"/>
          <w:szCs w:val="24"/>
        </w:rPr>
        <w:t xml:space="preserve"> </w:t>
      </w:r>
      <w:r w:rsidR="00E30FB9" w:rsidRPr="003F6838">
        <w:rPr>
          <w:rFonts w:ascii="Arial" w:hAnsi="Arial" w:cs="Arial"/>
          <w:szCs w:val="24"/>
        </w:rPr>
        <w:t xml:space="preserve">volunteer </w:t>
      </w:r>
      <w:r w:rsidRPr="003F6838">
        <w:rPr>
          <w:rFonts w:ascii="Arial" w:hAnsi="Arial" w:cs="Arial"/>
          <w:szCs w:val="24"/>
        </w:rPr>
        <w:t>le</w:t>
      </w:r>
      <w:r w:rsidR="00181A27" w:rsidRPr="003F6838">
        <w:rPr>
          <w:rFonts w:ascii="Arial" w:hAnsi="Arial" w:cs="Arial"/>
          <w:szCs w:val="24"/>
        </w:rPr>
        <w:t>aders</w:t>
      </w:r>
      <w:r w:rsidRPr="003F6838">
        <w:rPr>
          <w:rFonts w:ascii="Arial" w:hAnsi="Arial" w:cs="Arial"/>
          <w:szCs w:val="24"/>
        </w:rPr>
        <w:t xml:space="preserve">, including </w:t>
      </w:r>
      <w:r w:rsidR="00270817" w:rsidRPr="003F6838">
        <w:rPr>
          <w:rFonts w:ascii="Arial" w:hAnsi="Arial" w:cs="Arial"/>
          <w:szCs w:val="24"/>
        </w:rPr>
        <w:t>Board and</w:t>
      </w:r>
      <w:r w:rsidR="00A372C6" w:rsidRPr="003F6838">
        <w:rPr>
          <w:rFonts w:ascii="Arial" w:hAnsi="Arial" w:cs="Arial"/>
          <w:szCs w:val="24"/>
        </w:rPr>
        <w:t xml:space="preserve"> </w:t>
      </w:r>
      <w:r w:rsidR="00C00FDF" w:rsidRPr="003F6838">
        <w:rPr>
          <w:rFonts w:ascii="Arial" w:hAnsi="Arial" w:cs="Arial"/>
          <w:szCs w:val="24"/>
        </w:rPr>
        <w:t xml:space="preserve">Campaign Steering </w:t>
      </w:r>
      <w:r w:rsidR="00D53944" w:rsidRPr="003F6838">
        <w:rPr>
          <w:rFonts w:ascii="Arial" w:hAnsi="Arial" w:cs="Arial"/>
          <w:szCs w:val="24"/>
        </w:rPr>
        <w:t>Committee</w:t>
      </w:r>
      <w:r w:rsidR="00270817" w:rsidRPr="003F6838">
        <w:rPr>
          <w:rFonts w:ascii="Arial" w:hAnsi="Arial" w:cs="Arial"/>
          <w:szCs w:val="24"/>
        </w:rPr>
        <w:t xml:space="preserve"> members</w:t>
      </w:r>
      <w:r w:rsidR="00181A27" w:rsidRPr="003F6838">
        <w:rPr>
          <w:rFonts w:ascii="Arial" w:hAnsi="Arial" w:cs="Arial"/>
          <w:szCs w:val="24"/>
        </w:rPr>
        <w:t>, throughout the campaign’s lifetime</w:t>
      </w:r>
      <w:r w:rsidRPr="003F6838">
        <w:rPr>
          <w:rFonts w:ascii="Arial" w:hAnsi="Arial" w:cs="Arial"/>
          <w:szCs w:val="24"/>
        </w:rPr>
        <w:t xml:space="preserve">; a strategic and disciplined approach to major gift fundraising; and </w:t>
      </w:r>
      <w:r w:rsidR="008B4D20" w:rsidRPr="003F6838">
        <w:rPr>
          <w:rFonts w:ascii="Arial" w:hAnsi="Arial" w:cs="Arial"/>
          <w:szCs w:val="24"/>
        </w:rPr>
        <w:t xml:space="preserve">a thoroughly endorsed </w:t>
      </w:r>
      <w:r w:rsidRPr="003F6838">
        <w:rPr>
          <w:rFonts w:ascii="Arial" w:hAnsi="Arial" w:cs="Arial"/>
          <w:szCs w:val="24"/>
        </w:rPr>
        <w:t>acceptance of and adherence t</w:t>
      </w:r>
      <w:r w:rsidR="00E30FB9" w:rsidRPr="003F6838">
        <w:rPr>
          <w:rFonts w:ascii="Arial" w:hAnsi="Arial" w:cs="Arial"/>
          <w:szCs w:val="24"/>
        </w:rPr>
        <w:t xml:space="preserve">o the </w:t>
      </w:r>
      <w:r w:rsidR="003574BD" w:rsidRPr="003F6838">
        <w:rPr>
          <w:rFonts w:ascii="Arial" w:hAnsi="Arial" w:cs="Arial"/>
          <w:szCs w:val="24"/>
        </w:rPr>
        <w:t>Campaign Plan</w:t>
      </w:r>
      <w:r w:rsidR="00E30FB9" w:rsidRPr="003F6838">
        <w:rPr>
          <w:rFonts w:ascii="Arial" w:hAnsi="Arial" w:cs="Arial"/>
          <w:szCs w:val="24"/>
        </w:rPr>
        <w:t xml:space="preserve"> and </w:t>
      </w:r>
      <w:r w:rsidR="003574BD" w:rsidRPr="003F6838">
        <w:rPr>
          <w:rFonts w:ascii="Arial" w:hAnsi="Arial" w:cs="Arial"/>
          <w:szCs w:val="24"/>
        </w:rPr>
        <w:t>Case for Support</w:t>
      </w:r>
      <w:r w:rsidR="00E30FB9" w:rsidRPr="003F6838">
        <w:rPr>
          <w:rFonts w:ascii="Arial" w:hAnsi="Arial" w:cs="Arial"/>
          <w:szCs w:val="24"/>
        </w:rPr>
        <w:t>.</w:t>
      </w:r>
    </w:p>
    <w:p w14:paraId="68750F68" w14:textId="14CC3566" w:rsidR="00A55421" w:rsidRPr="003F6838" w:rsidRDefault="00A55421" w:rsidP="0068153C">
      <w:pPr>
        <w:pStyle w:val="NoSpacing"/>
        <w:numPr>
          <w:ilvl w:val="0"/>
          <w:numId w:val="33"/>
        </w:numPr>
        <w:spacing w:line="264" w:lineRule="auto"/>
        <w:rPr>
          <w:rFonts w:ascii="Arial" w:hAnsi="Arial" w:cs="Arial"/>
          <w:i/>
          <w:szCs w:val="24"/>
        </w:rPr>
      </w:pPr>
      <w:r w:rsidRPr="003F6838">
        <w:rPr>
          <w:rFonts w:ascii="Arial" w:hAnsi="Arial" w:cs="Arial"/>
          <w:szCs w:val="24"/>
        </w:rPr>
        <w:t xml:space="preserve">As recommended in the </w:t>
      </w:r>
      <w:r w:rsidR="003574BD" w:rsidRPr="003F6838">
        <w:rPr>
          <w:rFonts w:ascii="Arial" w:hAnsi="Arial" w:cs="Arial"/>
          <w:szCs w:val="24"/>
        </w:rPr>
        <w:t>Campaign Plan</w:t>
      </w:r>
      <w:r w:rsidR="00864278" w:rsidRPr="003F6838">
        <w:rPr>
          <w:rFonts w:ascii="Arial" w:hAnsi="Arial" w:cs="Arial"/>
          <w:szCs w:val="24"/>
        </w:rPr>
        <w:t>ning St</w:t>
      </w:r>
      <w:r w:rsidR="000C50F5" w:rsidRPr="003F6838">
        <w:rPr>
          <w:rFonts w:ascii="Arial" w:hAnsi="Arial" w:cs="Arial"/>
          <w:szCs w:val="24"/>
        </w:rPr>
        <w:t>udy</w:t>
      </w:r>
      <w:r w:rsidRPr="003F6838">
        <w:rPr>
          <w:rFonts w:ascii="Arial" w:hAnsi="Arial" w:cs="Arial"/>
          <w:szCs w:val="24"/>
        </w:rPr>
        <w:t xml:space="preserve">, </w:t>
      </w:r>
      <w:r w:rsidR="005115D3" w:rsidRPr="003F6838">
        <w:rPr>
          <w:rFonts w:ascii="Arial" w:hAnsi="Arial" w:cs="Arial"/>
          <w:szCs w:val="24"/>
        </w:rPr>
        <w:t>TS Alliance</w:t>
      </w:r>
      <w:r w:rsidR="00C60B8A" w:rsidRPr="003F6838">
        <w:rPr>
          <w:rFonts w:ascii="Arial" w:hAnsi="Arial" w:cs="Arial"/>
          <w:szCs w:val="24"/>
        </w:rPr>
        <w:t xml:space="preserve"> leadership</w:t>
      </w:r>
      <w:r w:rsidR="003742E3" w:rsidRPr="003F6838">
        <w:rPr>
          <w:rFonts w:ascii="Arial" w:hAnsi="Arial" w:cs="Arial"/>
          <w:szCs w:val="24"/>
        </w:rPr>
        <w:t xml:space="preserve"> a</w:t>
      </w:r>
      <w:r w:rsidRPr="003F6838">
        <w:rPr>
          <w:rFonts w:ascii="Arial" w:hAnsi="Arial" w:cs="Arial"/>
          <w:szCs w:val="24"/>
        </w:rPr>
        <w:t xml:space="preserve">nd other key </w:t>
      </w:r>
      <w:r w:rsidR="00C60B8A" w:rsidRPr="003F6838">
        <w:rPr>
          <w:rFonts w:ascii="Arial" w:hAnsi="Arial" w:cs="Arial"/>
          <w:szCs w:val="24"/>
        </w:rPr>
        <w:t xml:space="preserve">stakeholders will invest in </w:t>
      </w:r>
      <w:r w:rsidR="00B85CB2" w:rsidRPr="003F6838">
        <w:rPr>
          <w:rFonts w:ascii="Arial" w:hAnsi="Arial" w:cs="Arial"/>
          <w:szCs w:val="24"/>
        </w:rPr>
        <w:t>TS Alliance</w:t>
      </w:r>
      <w:r w:rsidR="00C60B8A" w:rsidRPr="003F6838">
        <w:rPr>
          <w:rFonts w:ascii="Arial" w:hAnsi="Arial" w:cs="Arial"/>
          <w:szCs w:val="24"/>
        </w:rPr>
        <w:t>’s</w:t>
      </w:r>
      <w:r w:rsidR="003742E3" w:rsidRPr="003F6838">
        <w:rPr>
          <w:rFonts w:ascii="Arial" w:hAnsi="Arial" w:cs="Arial"/>
          <w:szCs w:val="24"/>
        </w:rPr>
        <w:t xml:space="preserve"> </w:t>
      </w:r>
      <w:r w:rsidR="000577BC" w:rsidRPr="003F6838">
        <w:rPr>
          <w:rFonts w:ascii="Arial" w:hAnsi="Arial" w:cs="Arial"/>
          <w:szCs w:val="24"/>
        </w:rPr>
        <w:t>effort</w:t>
      </w:r>
      <w:r w:rsidRPr="003F6838">
        <w:rPr>
          <w:rFonts w:ascii="Arial" w:hAnsi="Arial" w:cs="Arial"/>
          <w:szCs w:val="24"/>
        </w:rPr>
        <w:t xml:space="preserve"> to establish a</w:t>
      </w:r>
      <w:r w:rsidR="009A0F0D" w:rsidRPr="003F6838">
        <w:rPr>
          <w:rFonts w:ascii="Arial" w:hAnsi="Arial" w:cs="Arial"/>
          <w:szCs w:val="24"/>
        </w:rPr>
        <w:t>n appropriately resourced</w:t>
      </w:r>
      <w:r w:rsidRPr="003F6838">
        <w:rPr>
          <w:rFonts w:ascii="Arial" w:hAnsi="Arial" w:cs="Arial"/>
          <w:szCs w:val="24"/>
        </w:rPr>
        <w:t xml:space="preserve"> major gifts program</w:t>
      </w:r>
      <w:r w:rsidR="009A0F0D" w:rsidRPr="003F6838">
        <w:rPr>
          <w:rFonts w:ascii="Arial" w:hAnsi="Arial" w:cs="Arial"/>
          <w:szCs w:val="24"/>
        </w:rPr>
        <w:t xml:space="preserve"> and moves management processes</w:t>
      </w:r>
      <w:r w:rsidR="003742E3" w:rsidRPr="003F6838">
        <w:rPr>
          <w:rFonts w:ascii="Arial" w:hAnsi="Arial" w:cs="Arial"/>
          <w:szCs w:val="24"/>
        </w:rPr>
        <w:t>.</w:t>
      </w:r>
      <w:r w:rsidR="000577BC" w:rsidRPr="003F6838">
        <w:rPr>
          <w:rFonts w:ascii="Arial" w:hAnsi="Arial" w:cs="Arial"/>
          <w:szCs w:val="24"/>
        </w:rPr>
        <w:t xml:space="preserve"> </w:t>
      </w:r>
    </w:p>
    <w:p w14:paraId="378A6357" w14:textId="13D0B0A5" w:rsidR="00F125CB" w:rsidRPr="003F6838" w:rsidRDefault="00F125CB" w:rsidP="0068153C">
      <w:pPr>
        <w:pStyle w:val="NoSpacing"/>
        <w:numPr>
          <w:ilvl w:val="0"/>
          <w:numId w:val="33"/>
        </w:numPr>
        <w:spacing w:line="264" w:lineRule="auto"/>
        <w:rPr>
          <w:rFonts w:ascii="Arial" w:hAnsi="Arial" w:cs="Arial"/>
          <w:szCs w:val="24"/>
        </w:rPr>
      </w:pPr>
      <w:r w:rsidRPr="003F6838">
        <w:rPr>
          <w:rFonts w:ascii="Arial" w:hAnsi="Arial" w:cs="Arial"/>
          <w:szCs w:val="24"/>
        </w:rPr>
        <w:t xml:space="preserve">While seeking to maintain strong support from its constituents, </w:t>
      </w:r>
      <w:r w:rsidR="005115D3" w:rsidRPr="003F6838">
        <w:rPr>
          <w:rFonts w:ascii="Arial" w:hAnsi="Arial" w:cs="Arial"/>
          <w:szCs w:val="24"/>
        </w:rPr>
        <w:t>TS Alliance</w:t>
      </w:r>
      <w:r w:rsidR="00F30139" w:rsidRPr="003F6838">
        <w:rPr>
          <w:rFonts w:ascii="Arial" w:hAnsi="Arial" w:cs="Arial"/>
          <w:szCs w:val="24"/>
        </w:rPr>
        <w:t xml:space="preserve"> </w:t>
      </w:r>
      <w:r w:rsidRPr="003F6838">
        <w:rPr>
          <w:rFonts w:ascii="Arial" w:hAnsi="Arial" w:cs="Arial"/>
          <w:szCs w:val="24"/>
        </w:rPr>
        <w:t xml:space="preserve">must </w:t>
      </w:r>
      <w:r w:rsidR="003742E3" w:rsidRPr="003F6838">
        <w:rPr>
          <w:rFonts w:ascii="Arial" w:hAnsi="Arial" w:cs="Arial"/>
          <w:szCs w:val="24"/>
        </w:rPr>
        <w:t>work to maximize</w:t>
      </w:r>
      <w:r w:rsidRPr="003F6838">
        <w:rPr>
          <w:rFonts w:ascii="Arial" w:hAnsi="Arial" w:cs="Arial"/>
          <w:szCs w:val="24"/>
        </w:rPr>
        <w:t xml:space="preserve"> its support from </w:t>
      </w:r>
      <w:r w:rsidR="007F72F8" w:rsidRPr="003F6838">
        <w:rPr>
          <w:rFonts w:ascii="Arial" w:hAnsi="Arial" w:cs="Arial"/>
          <w:szCs w:val="24"/>
        </w:rPr>
        <w:t>current donors</w:t>
      </w:r>
      <w:r w:rsidR="003742E3" w:rsidRPr="003F6838">
        <w:rPr>
          <w:rFonts w:ascii="Arial" w:hAnsi="Arial" w:cs="Arial"/>
          <w:szCs w:val="24"/>
        </w:rPr>
        <w:t xml:space="preserve"> while at the same time </w:t>
      </w:r>
      <w:r w:rsidRPr="003F6838">
        <w:rPr>
          <w:rFonts w:ascii="Arial" w:hAnsi="Arial" w:cs="Arial"/>
          <w:szCs w:val="24"/>
        </w:rPr>
        <w:t>broaden</w:t>
      </w:r>
      <w:r w:rsidR="003742E3" w:rsidRPr="003F6838">
        <w:rPr>
          <w:rFonts w:ascii="Arial" w:hAnsi="Arial" w:cs="Arial"/>
          <w:szCs w:val="24"/>
        </w:rPr>
        <w:t>ing</w:t>
      </w:r>
      <w:r w:rsidRPr="003F6838">
        <w:rPr>
          <w:rFonts w:ascii="Arial" w:hAnsi="Arial" w:cs="Arial"/>
          <w:szCs w:val="24"/>
        </w:rPr>
        <w:t xml:space="preserve"> its base of</w:t>
      </w:r>
      <w:r w:rsidR="000577BC" w:rsidRPr="003F6838">
        <w:rPr>
          <w:rFonts w:ascii="Arial" w:hAnsi="Arial" w:cs="Arial"/>
          <w:szCs w:val="24"/>
        </w:rPr>
        <w:t xml:space="preserve"> support </w:t>
      </w:r>
      <w:r w:rsidR="003742E3" w:rsidRPr="003F6838">
        <w:rPr>
          <w:rFonts w:ascii="Arial" w:hAnsi="Arial" w:cs="Arial"/>
          <w:szCs w:val="24"/>
        </w:rPr>
        <w:t xml:space="preserve">in the TS community and beyond.  </w:t>
      </w:r>
    </w:p>
    <w:p w14:paraId="04410271" w14:textId="1CFE5A0B" w:rsidR="00A21468" w:rsidRPr="003F6838" w:rsidRDefault="00A21468" w:rsidP="0068153C">
      <w:pPr>
        <w:pStyle w:val="NoSpacing"/>
        <w:numPr>
          <w:ilvl w:val="0"/>
          <w:numId w:val="33"/>
        </w:numPr>
        <w:spacing w:line="264" w:lineRule="auto"/>
        <w:rPr>
          <w:rFonts w:ascii="Arial" w:hAnsi="Arial" w:cs="Arial"/>
          <w:i/>
          <w:szCs w:val="24"/>
        </w:rPr>
      </w:pPr>
      <w:r w:rsidRPr="003F6838">
        <w:rPr>
          <w:rFonts w:ascii="Arial" w:hAnsi="Arial" w:cs="Arial"/>
          <w:szCs w:val="24"/>
        </w:rPr>
        <w:t xml:space="preserve">This </w:t>
      </w:r>
      <w:r w:rsidR="003574BD" w:rsidRPr="003F6838">
        <w:rPr>
          <w:rFonts w:ascii="Arial" w:hAnsi="Arial" w:cs="Arial"/>
          <w:szCs w:val="24"/>
        </w:rPr>
        <w:t>Campaign Plan</w:t>
      </w:r>
      <w:r w:rsidRPr="003F6838">
        <w:rPr>
          <w:rFonts w:ascii="Arial" w:hAnsi="Arial" w:cs="Arial"/>
          <w:szCs w:val="24"/>
        </w:rPr>
        <w:t xml:space="preserve"> details fund</w:t>
      </w:r>
      <w:r w:rsidR="00753421" w:rsidRPr="003F6838">
        <w:rPr>
          <w:rFonts w:ascii="Arial" w:hAnsi="Arial" w:cs="Arial"/>
          <w:szCs w:val="24"/>
        </w:rPr>
        <w:t>raising policies and activities</w:t>
      </w:r>
      <w:r w:rsidR="009A0F0D" w:rsidRPr="003F6838">
        <w:rPr>
          <w:rFonts w:ascii="Arial" w:hAnsi="Arial" w:cs="Arial"/>
          <w:szCs w:val="24"/>
        </w:rPr>
        <w:t xml:space="preserve"> that apply to the campaign effort. However, it is understood that e</w:t>
      </w:r>
      <w:r w:rsidR="0042427A" w:rsidRPr="003F6838">
        <w:rPr>
          <w:rFonts w:ascii="Arial" w:hAnsi="Arial" w:cs="Arial"/>
          <w:szCs w:val="24"/>
        </w:rPr>
        <w:t>ach solicitation undertaken during the campaign will include an appeal for continued annual giving</w:t>
      </w:r>
      <w:r w:rsidR="009A0F0D" w:rsidRPr="003F6838">
        <w:rPr>
          <w:rFonts w:ascii="Arial" w:hAnsi="Arial" w:cs="Arial"/>
          <w:szCs w:val="24"/>
        </w:rPr>
        <w:t xml:space="preserve">, if applicable, </w:t>
      </w:r>
      <w:r w:rsidR="0042427A" w:rsidRPr="003F6838">
        <w:rPr>
          <w:rFonts w:ascii="Arial" w:hAnsi="Arial" w:cs="Arial"/>
          <w:szCs w:val="24"/>
        </w:rPr>
        <w:t>in addition to a stretch commitment to the campaign.</w:t>
      </w:r>
    </w:p>
    <w:p w14:paraId="5EF8A0BD" w14:textId="77777777" w:rsidR="007018F0" w:rsidRPr="003F6838" w:rsidRDefault="007018F0" w:rsidP="00300B75">
      <w:pPr>
        <w:pStyle w:val="NoSpacing"/>
        <w:spacing w:line="264" w:lineRule="auto"/>
        <w:rPr>
          <w:rFonts w:ascii="Arial" w:hAnsi="Arial" w:cs="Arial"/>
          <w:szCs w:val="24"/>
        </w:rPr>
      </w:pPr>
    </w:p>
    <w:p w14:paraId="6C2A5949" w14:textId="77777777" w:rsidR="007F72F8" w:rsidRPr="003F6838" w:rsidRDefault="0097103B" w:rsidP="0068153C">
      <w:pPr>
        <w:pStyle w:val="ListParagraph"/>
        <w:numPr>
          <w:ilvl w:val="0"/>
          <w:numId w:val="5"/>
        </w:numPr>
        <w:spacing w:after="120" w:line="312" w:lineRule="auto"/>
        <w:ind w:left="630" w:hanging="630"/>
        <w:jc w:val="both"/>
        <w:rPr>
          <w:rFonts w:ascii="Arial" w:hAnsi="Arial" w:cs="Arial"/>
          <w:b/>
          <w:sz w:val="24"/>
          <w:szCs w:val="24"/>
        </w:rPr>
      </w:pPr>
      <w:r w:rsidRPr="003F6838">
        <w:rPr>
          <w:rFonts w:ascii="Arial" w:hAnsi="Arial" w:cs="Arial"/>
          <w:b/>
          <w:sz w:val="24"/>
          <w:szCs w:val="24"/>
        </w:rPr>
        <w:t>PLANNING AND RECOMMENDATIONS</w:t>
      </w:r>
    </w:p>
    <w:p w14:paraId="2FB03B9C" w14:textId="68699324" w:rsidR="0097103B" w:rsidRPr="003F6838" w:rsidRDefault="003574BD" w:rsidP="00300B75">
      <w:pPr>
        <w:pStyle w:val="NoSpacing"/>
        <w:spacing w:line="264" w:lineRule="auto"/>
        <w:rPr>
          <w:rFonts w:ascii="Arial" w:hAnsi="Arial" w:cs="Arial"/>
          <w:b/>
          <w:bCs/>
          <w:szCs w:val="24"/>
        </w:rPr>
      </w:pPr>
      <w:r w:rsidRPr="003F6838">
        <w:rPr>
          <w:rFonts w:ascii="Arial" w:hAnsi="Arial" w:cs="Arial"/>
          <w:b/>
          <w:bCs/>
          <w:szCs w:val="24"/>
        </w:rPr>
        <w:t>Campaign Plan</w:t>
      </w:r>
      <w:r w:rsidR="0097103B" w:rsidRPr="003F6838">
        <w:rPr>
          <w:rFonts w:ascii="Arial" w:hAnsi="Arial" w:cs="Arial"/>
          <w:b/>
          <w:bCs/>
          <w:szCs w:val="24"/>
        </w:rPr>
        <w:t>ning</w:t>
      </w:r>
      <w:r w:rsidR="00F30139" w:rsidRPr="003F6838">
        <w:rPr>
          <w:rFonts w:ascii="Arial" w:hAnsi="Arial" w:cs="Arial"/>
          <w:b/>
          <w:bCs/>
          <w:szCs w:val="24"/>
        </w:rPr>
        <w:t xml:space="preserve"> Study</w:t>
      </w:r>
    </w:p>
    <w:p w14:paraId="353EC83C" w14:textId="77777777" w:rsidR="00300B75" w:rsidRPr="003F6838" w:rsidRDefault="00300B75" w:rsidP="00300B75">
      <w:pPr>
        <w:pStyle w:val="NoSpacing"/>
        <w:spacing w:line="264" w:lineRule="auto"/>
        <w:rPr>
          <w:rFonts w:ascii="Arial" w:hAnsi="Arial" w:cs="Arial"/>
          <w:b/>
          <w:bCs/>
          <w:szCs w:val="24"/>
        </w:rPr>
      </w:pPr>
    </w:p>
    <w:p w14:paraId="16EB8D57" w14:textId="2D419F21" w:rsidR="00F125CB" w:rsidRPr="003F6838" w:rsidRDefault="00F125CB" w:rsidP="00300B75">
      <w:pPr>
        <w:pStyle w:val="NoSpacing"/>
        <w:spacing w:line="264" w:lineRule="auto"/>
        <w:rPr>
          <w:rFonts w:ascii="Arial" w:hAnsi="Arial" w:cs="Arial"/>
          <w:szCs w:val="24"/>
        </w:rPr>
      </w:pPr>
      <w:r w:rsidRPr="003F6838">
        <w:rPr>
          <w:rFonts w:ascii="Arial" w:hAnsi="Arial" w:cs="Arial"/>
          <w:szCs w:val="24"/>
        </w:rPr>
        <w:t xml:space="preserve">To ensure that </w:t>
      </w:r>
      <w:r w:rsidR="0097103B" w:rsidRPr="003F6838">
        <w:rPr>
          <w:rFonts w:ascii="Arial" w:hAnsi="Arial" w:cs="Arial"/>
          <w:szCs w:val="24"/>
        </w:rPr>
        <w:t>the</w:t>
      </w:r>
      <w:r w:rsidRPr="003F6838">
        <w:rPr>
          <w:rFonts w:ascii="Arial" w:hAnsi="Arial" w:cs="Arial"/>
          <w:szCs w:val="24"/>
        </w:rPr>
        <w:t xml:space="preserve"> campaign is initiated with </w:t>
      </w:r>
      <w:r w:rsidR="0097103B" w:rsidRPr="003F6838">
        <w:rPr>
          <w:rFonts w:ascii="Arial" w:hAnsi="Arial" w:cs="Arial"/>
          <w:szCs w:val="24"/>
        </w:rPr>
        <w:t>ample</w:t>
      </w:r>
      <w:r w:rsidRPr="003F6838">
        <w:rPr>
          <w:rFonts w:ascii="Arial" w:hAnsi="Arial" w:cs="Arial"/>
          <w:szCs w:val="24"/>
        </w:rPr>
        <w:t xml:space="preserve"> preparation and a strong foundation for success, </w:t>
      </w:r>
      <w:r w:rsidR="005115D3" w:rsidRPr="003F6838">
        <w:rPr>
          <w:rFonts w:ascii="Arial" w:hAnsi="Arial" w:cs="Arial"/>
          <w:szCs w:val="24"/>
        </w:rPr>
        <w:t>TS Alliance</w:t>
      </w:r>
      <w:r w:rsidRPr="003F6838">
        <w:rPr>
          <w:rFonts w:ascii="Arial" w:hAnsi="Arial" w:cs="Arial"/>
          <w:szCs w:val="24"/>
        </w:rPr>
        <w:t xml:space="preserve"> retained Graham to provide pre-campaign research and assessment ser</w:t>
      </w:r>
      <w:r w:rsidR="0097103B" w:rsidRPr="003F6838">
        <w:rPr>
          <w:rFonts w:ascii="Arial" w:hAnsi="Arial" w:cs="Arial"/>
          <w:szCs w:val="24"/>
        </w:rPr>
        <w:t xml:space="preserve">vices. </w:t>
      </w:r>
      <w:r w:rsidR="00CE77A0" w:rsidRPr="003F6838">
        <w:rPr>
          <w:rFonts w:ascii="Arial" w:hAnsi="Arial" w:cs="Arial"/>
          <w:szCs w:val="24"/>
        </w:rPr>
        <w:t>A</w:t>
      </w:r>
      <w:r w:rsidRPr="003F6838">
        <w:rPr>
          <w:rFonts w:ascii="Arial" w:hAnsi="Arial" w:cs="Arial"/>
          <w:szCs w:val="24"/>
        </w:rPr>
        <w:t xml:space="preserve"> </w:t>
      </w:r>
      <w:r w:rsidR="003574BD" w:rsidRPr="003F6838">
        <w:rPr>
          <w:rFonts w:ascii="Arial" w:hAnsi="Arial" w:cs="Arial"/>
          <w:szCs w:val="24"/>
        </w:rPr>
        <w:t>Campaign Plan</w:t>
      </w:r>
      <w:r w:rsidR="00864278" w:rsidRPr="003F6838">
        <w:rPr>
          <w:rFonts w:ascii="Arial" w:hAnsi="Arial" w:cs="Arial"/>
          <w:szCs w:val="24"/>
        </w:rPr>
        <w:t>ning St</w:t>
      </w:r>
      <w:r w:rsidRPr="003F6838">
        <w:rPr>
          <w:rFonts w:ascii="Arial" w:hAnsi="Arial" w:cs="Arial"/>
          <w:szCs w:val="24"/>
        </w:rPr>
        <w:t>udy</w:t>
      </w:r>
      <w:r w:rsidR="00CE77A0" w:rsidRPr="003F6838">
        <w:rPr>
          <w:rFonts w:ascii="Arial" w:hAnsi="Arial" w:cs="Arial"/>
          <w:szCs w:val="24"/>
        </w:rPr>
        <w:t xml:space="preserve"> </w:t>
      </w:r>
      <w:r w:rsidR="008B7DA8" w:rsidRPr="003F6838">
        <w:rPr>
          <w:rFonts w:ascii="Arial" w:hAnsi="Arial" w:cs="Arial"/>
          <w:szCs w:val="24"/>
        </w:rPr>
        <w:t xml:space="preserve">and Internal Assessment </w:t>
      </w:r>
      <w:r w:rsidR="00CE77A0" w:rsidRPr="003F6838">
        <w:rPr>
          <w:rFonts w:ascii="Arial" w:hAnsi="Arial" w:cs="Arial"/>
          <w:szCs w:val="24"/>
        </w:rPr>
        <w:t xml:space="preserve">was </w:t>
      </w:r>
      <w:r w:rsidR="00F8128C" w:rsidRPr="003F6838">
        <w:rPr>
          <w:rFonts w:ascii="Arial" w:hAnsi="Arial" w:cs="Arial"/>
          <w:szCs w:val="24"/>
        </w:rPr>
        <w:t xml:space="preserve">conducted </w:t>
      </w:r>
      <w:r w:rsidR="00CE77A0" w:rsidRPr="003F6838">
        <w:rPr>
          <w:rFonts w:ascii="Arial" w:hAnsi="Arial" w:cs="Arial"/>
          <w:szCs w:val="24"/>
        </w:rPr>
        <w:t xml:space="preserve">from </w:t>
      </w:r>
      <w:r w:rsidR="009B014A" w:rsidRPr="003F6838">
        <w:rPr>
          <w:rFonts w:ascii="Arial" w:hAnsi="Arial" w:cs="Arial"/>
          <w:szCs w:val="24"/>
        </w:rPr>
        <w:t>Ju</w:t>
      </w:r>
      <w:r w:rsidR="00D35D41" w:rsidRPr="003F6838">
        <w:rPr>
          <w:rFonts w:ascii="Arial" w:hAnsi="Arial" w:cs="Arial"/>
          <w:szCs w:val="24"/>
        </w:rPr>
        <w:t>ne</w:t>
      </w:r>
      <w:r w:rsidR="004A5165" w:rsidRPr="003F6838">
        <w:rPr>
          <w:rFonts w:ascii="Arial" w:hAnsi="Arial" w:cs="Arial"/>
          <w:szCs w:val="24"/>
        </w:rPr>
        <w:t xml:space="preserve"> </w:t>
      </w:r>
      <w:r w:rsidR="009B014A" w:rsidRPr="003F6838">
        <w:rPr>
          <w:rFonts w:ascii="Arial" w:hAnsi="Arial" w:cs="Arial"/>
          <w:szCs w:val="24"/>
        </w:rPr>
        <w:t xml:space="preserve">through </w:t>
      </w:r>
      <w:r w:rsidR="008B7DA8" w:rsidRPr="003F6838">
        <w:rPr>
          <w:rFonts w:ascii="Arial" w:hAnsi="Arial" w:cs="Arial"/>
          <w:szCs w:val="24"/>
        </w:rPr>
        <w:t>October</w:t>
      </w:r>
      <w:r w:rsidR="00864278" w:rsidRPr="003F6838">
        <w:rPr>
          <w:rFonts w:ascii="Arial" w:hAnsi="Arial" w:cs="Arial"/>
          <w:szCs w:val="24"/>
        </w:rPr>
        <w:t xml:space="preserve"> 201</w:t>
      </w:r>
      <w:r w:rsidR="008B7DA8" w:rsidRPr="003F6838">
        <w:rPr>
          <w:rFonts w:ascii="Arial" w:hAnsi="Arial" w:cs="Arial"/>
          <w:szCs w:val="24"/>
        </w:rPr>
        <w:t>9</w:t>
      </w:r>
      <w:r w:rsidR="00864278" w:rsidRPr="003F6838">
        <w:rPr>
          <w:rFonts w:ascii="Arial" w:hAnsi="Arial" w:cs="Arial"/>
          <w:szCs w:val="24"/>
        </w:rPr>
        <w:t>.</w:t>
      </w:r>
    </w:p>
    <w:p w14:paraId="659A08E3" w14:textId="77777777" w:rsidR="00F125CB" w:rsidRPr="003F6838" w:rsidRDefault="00F125CB" w:rsidP="00300B75">
      <w:pPr>
        <w:pStyle w:val="NoSpacing"/>
        <w:spacing w:line="264" w:lineRule="auto"/>
        <w:rPr>
          <w:rFonts w:ascii="Arial" w:hAnsi="Arial" w:cs="Arial"/>
          <w:szCs w:val="24"/>
        </w:rPr>
      </w:pPr>
    </w:p>
    <w:p w14:paraId="6153D4D7" w14:textId="0D8CEB66" w:rsidR="00F125CB" w:rsidRPr="003F6838" w:rsidRDefault="00F125CB" w:rsidP="00300B75">
      <w:pPr>
        <w:pStyle w:val="NoSpacing"/>
        <w:spacing w:line="264" w:lineRule="auto"/>
        <w:rPr>
          <w:rFonts w:ascii="Arial" w:hAnsi="Arial" w:cs="Arial"/>
          <w:szCs w:val="24"/>
        </w:rPr>
      </w:pPr>
      <w:r w:rsidRPr="003F6838">
        <w:rPr>
          <w:rFonts w:ascii="Arial" w:hAnsi="Arial" w:cs="Arial"/>
          <w:szCs w:val="24"/>
        </w:rPr>
        <w:t xml:space="preserve">The objectives of the </w:t>
      </w:r>
      <w:r w:rsidR="003574BD" w:rsidRPr="003F6838">
        <w:rPr>
          <w:rFonts w:ascii="Arial" w:hAnsi="Arial" w:cs="Arial"/>
          <w:szCs w:val="24"/>
        </w:rPr>
        <w:t>Campaign Plan</w:t>
      </w:r>
      <w:r w:rsidR="009C1DB2" w:rsidRPr="003F6838">
        <w:rPr>
          <w:rFonts w:ascii="Arial" w:hAnsi="Arial" w:cs="Arial"/>
          <w:szCs w:val="24"/>
        </w:rPr>
        <w:t xml:space="preserve">ning </w:t>
      </w:r>
      <w:r w:rsidR="00864278" w:rsidRPr="003F6838">
        <w:rPr>
          <w:rFonts w:ascii="Arial" w:hAnsi="Arial" w:cs="Arial"/>
          <w:szCs w:val="24"/>
        </w:rPr>
        <w:t>S</w:t>
      </w:r>
      <w:r w:rsidRPr="003F6838">
        <w:rPr>
          <w:rFonts w:ascii="Arial" w:hAnsi="Arial" w:cs="Arial"/>
          <w:szCs w:val="24"/>
        </w:rPr>
        <w:t>tudy were as follows:</w:t>
      </w:r>
    </w:p>
    <w:p w14:paraId="681916EB" w14:textId="77777777" w:rsidR="00F125CB" w:rsidRPr="003F6838" w:rsidRDefault="00F125CB" w:rsidP="00300B75">
      <w:pPr>
        <w:pStyle w:val="NoSpacing"/>
        <w:spacing w:line="264" w:lineRule="auto"/>
        <w:rPr>
          <w:rFonts w:ascii="Arial" w:hAnsi="Arial" w:cs="Arial"/>
          <w:szCs w:val="24"/>
        </w:rPr>
      </w:pPr>
    </w:p>
    <w:p w14:paraId="2AC2AAD2" w14:textId="5C89A945" w:rsidR="00F8128C" w:rsidRPr="003F6838" w:rsidRDefault="00F8128C" w:rsidP="0068153C">
      <w:pPr>
        <w:pStyle w:val="NoSpacing"/>
        <w:numPr>
          <w:ilvl w:val="0"/>
          <w:numId w:val="34"/>
        </w:numPr>
        <w:spacing w:line="264" w:lineRule="auto"/>
        <w:rPr>
          <w:rFonts w:ascii="Arial" w:hAnsi="Arial" w:cs="Arial"/>
          <w:szCs w:val="24"/>
        </w:rPr>
      </w:pPr>
      <w:r w:rsidRPr="003F6838">
        <w:rPr>
          <w:rFonts w:ascii="Arial" w:hAnsi="Arial" w:cs="Arial"/>
          <w:szCs w:val="24"/>
        </w:rPr>
        <w:t xml:space="preserve">Develop a clear and compelling </w:t>
      </w:r>
      <w:r w:rsidR="003574BD" w:rsidRPr="003F6838">
        <w:rPr>
          <w:rFonts w:ascii="Arial" w:hAnsi="Arial" w:cs="Arial"/>
          <w:szCs w:val="24"/>
        </w:rPr>
        <w:t>Case for Support</w:t>
      </w:r>
      <w:r w:rsidRPr="003F6838">
        <w:rPr>
          <w:rFonts w:ascii="Arial" w:hAnsi="Arial" w:cs="Arial"/>
          <w:szCs w:val="24"/>
        </w:rPr>
        <w:t>.</w:t>
      </w:r>
    </w:p>
    <w:p w14:paraId="259114E8" w14:textId="3C1DF375" w:rsidR="00F125CB" w:rsidRPr="003F6838" w:rsidRDefault="00F125CB" w:rsidP="0068153C">
      <w:pPr>
        <w:pStyle w:val="NoSpacing"/>
        <w:numPr>
          <w:ilvl w:val="0"/>
          <w:numId w:val="34"/>
        </w:numPr>
        <w:spacing w:line="264" w:lineRule="auto"/>
        <w:rPr>
          <w:rFonts w:ascii="Arial" w:hAnsi="Arial" w:cs="Arial"/>
          <w:szCs w:val="24"/>
        </w:rPr>
      </w:pPr>
      <w:r w:rsidRPr="003F6838">
        <w:rPr>
          <w:rFonts w:ascii="Arial" w:hAnsi="Arial" w:cs="Arial"/>
          <w:szCs w:val="24"/>
        </w:rPr>
        <w:t xml:space="preserve">Examine how </w:t>
      </w:r>
      <w:r w:rsidR="005115D3" w:rsidRPr="003F6838">
        <w:rPr>
          <w:rFonts w:ascii="Arial" w:hAnsi="Arial" w:cs="Arial"/>
          <w:szCs w:val="24"/>
        </w:rPr>
        <w:t>TS Alliance</w:t>
      </w:r>
      <w:r w:rsidR="00F8128C" w:rsidRPr="003F6838">
        <w:rPr>
          <w:rFonts w:ascii="Arial" w:hAnsi="Arial" w:cs="Arial"/>
          <w:szCs w:val="24"/>
        </w:rPr>
        <w:t xml:space="preserve"> is perceived</w:t>
      </w:r>
      <w:r w:rsidR="008C3132" w:rsidRPr="003F6838">
        <w:rPr>
          <w:rFonts w:ascii="Arial" w:hAnsi="Arial" w:cs="Arial"/>
          <w:szCs w:val="24"/>
        </w:rPr>
        <w:t>—</w:t>
      </w:r>
      <w:r w:rsidRPr="003F6838">
        <w:rPr>
          <w:rFonts w:ascii="Arial" w:hAnsi="Arial" w:cs="Arial"/>
          <w:szCs w:val="24"/>
        </w:rPr>
        <w:t xml:space="preserve">strengths and </w:t>
      </w:r>
      <w:r w:rsidR="00F8128C" w:rsidRPr="003F6838">
        <w:rPr>
          <w:rFonts w:ascii="Arial" w:hAnsi="Arial" w:cs="Arial"/>
          <w:szCs w:val="24"/>
        </w:rPr>
        <w:t>areas for growth</w:t>
      </w:r>
      <w:r w:rsidR="0049290F" w:rsidRPr="003F6838">
        <w:rPr>
          <w:rFonts w:ascii="Arial" w:hAnsi="Arial" w:cs="Arial"/>
          <w:szCs w:val="24"/>
        </w:rPr>
        <w:t>.</w:t>
      </w:r>
    </w:p>
    <w:p w14:paraId="49DBD276" w14:textId="0B970DE3" w:rsidR="00F125CB" w:rsidRPr="003F6838" w:rsidRDefault="00F125CB" w:rsidP="0068153C">
      <w:pPr>
        <w:pStyle w:val="NoSpacing"/>
        <w:numPr>
          <w:ilvl w:val="0"/>
          <w:numId w:val="34"/>
        </w:numPr>
        <w:spacing w:line="264" w:lineRule="auto"/>
        <w:rPr>
          <w:rFonts w:ascii="Arial" w:hAnsi="Arial" w:cs="Arial"/>
          <w:szCs w:val="24"/>
        </w:rPr>
      </w:pPr>
      <w:r w:rsidRPr="003F6838">
        <w:rPr>
          <w:rFonts w:ascii="Arial" w:hAnsi="Arial" w:cs="Arial"/>
          <w:szCs w:val="24"/>
        </w:rPr>
        <w:t>Test the lev</w:t>
      </w:r>
      <w:r w:rsidR="00F8128C" w:rsidRPr="003F6838">
        <w:rPr>
          <w:rFonts w:ascii="Arial" w:hAnsi="Arial" w:cs="Arial"/>
          <w:szCs w:val="24"/>
        </w:rPr>
        <w:t xml:space="preserve">el of support for </w:t>
      </w:r>
      <w:r w:rsidR="005115D3" w:rsidRPr="003F6838">
        <w:rPr>
          <w:rFonts w:ascii="Arial" w:hAnsi="Arial" w:cs="Arial"/>
          <w:szCs w:val="24"/>
        </w:rPr>
        <w:t>TS Alliance</w:t>
      </w:r>
      <w:r w:rsidR="00E439BC" w:rsidRPr="003F6838">
        <w:rPr>
          <w:rFonts w:ascii="Arial" w:hAnsi="Arial" w:cs="Arial"/>
          <w:szCs w:val="24"/>
        </w:rPr>
        <w:t xml:space="preserve">’s </w:t>
      </w:r>
      <w:r w:rsidR="00F8128C" w:rsidRPr="003F6838">
        <w:rPr>
          <w:rFonts w:ascii="Arial" w:hAnsi="Arial" w:cs="Arial"/>
          <w:szCs w:val="24"/>
        </w:rPr>
        <w:t>f</w:t>
      </w:r>
      <w:r w:rsidRPr="003F6838">
        <w:rPr>
          <w:rFonts w:ascii="Arial" w:hAnsi="Arial" w:cs="Arial"/>
          <w:szCs w:val="24"/>
        </w:rPr>
        <w:t>undraising case.</w:t>
      </w:r>
    </w:p>
    <w:p w14:paraId="1125CBF7" w14:textId="7AB9F7BA" w:rsidR="00F125CB" w:rsidRPr="003F6838" w:rsidRDefault="00F125CB" w:rsidP="0068153C">
      <w:pPr>
        <w:pStyle w:val="NoSpacing"/>
        <w:numPr>
          <w:ilvl w:val="0"/>
          <w:numId w:val="34"/>
        </w:numPr>
        <w:spacing w:line="264" w:lineRule="auto"/>
        <w:rPr>
          <w:rFonts w:ascii="Arial" w:hAnsi="Arial" w:cs="Arial"/>
          <w:szCs w:val="24"/>
        </w:rPr>
      </w:pPr>
      <w:r w:rsidRPr="003F6838">
        <w:rPr>
          <w:rFonts w:ascii="Arial" w:hAnsi="Arial" w:cs="Arial"/>
          <w:szCs w:val="24"/>
        </w:rPr>
        <w:t xml:space="preserve">Assess where </w:t>
      </w:r>
      <w:r w:rsidR="005115D3" w:rsidRPr="003F6838">
        <w:rPr>
          <w:rFonts w:ascii="Arial" w:hAnsi="Arial" w:cs="Arial"/>
          <w:szCs w:val="24"/>
        </w:rPr>
        <w:t>TS Alliance</w:t>
      </w:r>
      <w:r w:rsidR="00E439BC" w:rsidRPr="003F6838">
        <w:rPr>
          <w:rFonts w:ascii="Arial" w:hAnsi="Arial" w:cs="Arial"/>
          <w:szCs w:val="24"/>
        </w:rPr>
        <w:t xml:space="preserve"> </w:t>
      </w:r>
      <w:r w:rsidRPr="003F6838">
        <w:rPr>
          <w:rFonts w:ascii="Arial" w:hAnsi="Arial" w:cs="Arial"/>
          <w:szCs w:val="24"/>
        </w:rPr>
        <w:t>fits in the philanthropic priorities of</w:t>
      </w:r>
      <w:r w:rsidR="008B7DA8" w:rsidRPr="003F6838">
        <w:rPr>
          <w:rFonts w:ascii="Arial" w:hAnsi="Arial" w:cs="Arial"/>
          <w:szCs w:val="24"/>
        </w:rPr>
        <w:t xml:space="preserve"> its constituents</w:t>
      </w:r>
      <w:r w:rsidRPr="003F6838">
        <w:rPr>
          <w:rFonts w:ascii="Arial" w:hAnsi="Arial" w:cs="Arial"/>
          <w:szCs w:val="24"/>
        </w:rPr>
        <w:t>.</w:t>
      </w:r>
    </w:p>
    <w:p w14:paraId="57CED481" w14:textId="6E198D88" w:rsidR="00F8128C" w:rsidRPr="003F6838" w:rsidRDefault="00F8128C" w:rsidP="0068153C">
      <w:pPr>
        <w:pStyle w:val="NoSpacing"/>
        <w:numPr>
          <w:ilvl w:val="0"/>
          <w:numId w:val="34"/>
        </w:numPr>
        <w:spacing w:line="264" w:lineRule="auto"/>
        <w:rPr>
          <w:rFonts w:ascii="Arial" w:hAnsi="Arial" w:cs="Arial"/>
          <w:szCs w:val="24"/>
        </w:rPr>
      </w:pPr>
      <w:r w:rsidRPr="003F6838">
        <w:rPr>
          <w:rFonts w:ascii="Arial" w:hAnsi="Arial" w:cs="Arial"/>
          <w:szCs w:val="24"/>
        </w:rPr>
        <w:t>Identify specific potential gifts or gift range</w:t>
      </w:r>
      <w:r w:rsidR="00E439BC" w:rsidRPr="003F6838">
        <w:rPr>
          <w:rFonts w:ascii="Arial" w:hAnsi="Arial" w:cs="Arial"/>
          <w:szCs w:val="24"/>
        </w:rPr>
        <w:t>s</w:t>
      </w:r>
      <w:r w:rsidRPr="003F6838">
        <w:rPr>
          <w:rFonts w:ascii="Arial" w:hAnsi="Arial" w:cs="Arial"/>
          <w:szCs w:val="24"/>
        </w:rPr>
        <w:t xml:space="preserve"> from participants.</w:t>
      </w:r>
    </w:p>
    <w:p w14:paraId="720E8710" w14:textId="727DA05A" w:rsidR="00F125CB" w:rsidRPr="003F6838" w:rsidRDefault="00F8128C" w:rsidP="0068153C">
      <w:pPr>
        <w:pStyle w:val="NoSpacing"/>
        <w:numPr>
          <w:ilvl w:val="0"/>
          <w:numId w:val="34"/>
        </w:numPr>
        <w:spacing w:line="264" w:lineRule="auto"/>
        <w:rPr>
          <w:rFonts w:ascii="Arial" w:hAnsi="Arial" w:cs="Arial"/>
          <w:szCs w:val="24"/>
        </w:rPr>
      </w:pPr>
      <w:r w:rsidRPr="003F6838">
        <w:rPr>
          <w:rFonts w:ascii="Arial" w:hAnsi="Arial" w:cs="Arial"/>
          <w:szCs w:val="24"/>
        </w:rPr>
        <w:t xml:space="preserve">Identify potential </w:t>
      </w:r>
      <w:r w:rsidR="00F125CB" w:rsidRPr="003F6838">
        <w:rPr>
          <w:rFonts w:ascii="Arial" w:hAnsi="Arial" w:cs="Arial"/>
          <w:szCs w:val="24"/>
        </w:rPr>
        <w:t xml:space="preserve">campaign leaders, </w:t>
      </w:r>
      <w:r w:rsidRPr="003F6838">
        <w:rPr>
          <w:rFonts w:ascii="Arial" w:hAnsi="Arial" w:cs="Arial"/>
          <w:szCs w:val="24"/>
        </w:rPr>
        <w:t xml:space="preserve">volunteers, and prospective </w:t>
      </w:r>
      <w:r w:rsidR="00F125CB" w:rsidRPr="003F6838">
        <w:rPr>
          <w:rFonts w:ascii="Arial" w:hAnsi="Arial" w:cs="Arial"/>
          <w:szCs w:val="24"/>
        </w:rPr>
        <w:t>major do</w:t>
      </w:r>
      <w:r w:rsidRPr="003F6838">
        <w:rPr>
          <w:rFonts w:ascii="Arial" w:hAnsi="Arial" w:cs="Arial"/>
          <w:szCs w:val="24"/>
        </w:rPr>
        <w:t>nors</w:t>
      </w:r>
      <w:r w:rsidR="00F125CB" w:rsidRPr="003F6838">
        <w:rPr>
          <w:rFonts w:ascii="Arial" w:hAnsi="Arial" w:cs="Arial"/>
          <w:szCs w:val="24"/>
        </w:rPr>
        <w:t>.</w:t>
      </w:r>
    </w:p>
    <w:p w14:paraId="587D9434" w14:textId="3600931B" w:rsidR="00F8128C" w:rsidRPr="003F6838" w:rsidRDefault="009D3874" w:rsidP="0068153C">
      <w:pPr>
        <w:pStyle w:val="NoSpacing"/>
        <w:numPr>
          <w:ilvl w:val="0"/>
          <w:numId w:val="34"/>
        </w:numPr>
        <w:spacing w:line="264" w:lineRule="auto"/>
        <w:rPr>
          <w:rFonts w:ascii="Arial" w:hAnsi="Arial" w:cs="Arial"/>
          <w:szCs w:val="24"/>
        </w:rPr>
      </w:pPr>
      <w:r w:rsidRPr="003F6838">
        <w:rPr>
          <w:rFonts w:ascii="Arial" w:hAnsi="Arial" w:cs="Arial"/>
          <w:szCs w:val="24"/>
        </w:rPr>
        <w:t xml:space="preserve">Ascertain </w:t>
      </w:r>
      <w:r w:rsidR="00F8128C" w:rsidRPr="003F6838">
        <w:rPr>
          <w:rFonts w:ascii="Arial" w:hAnsi="Arial" w:cs="Arial"/>
          <w:szCs w:val="24"/>
        </w:rPr>
        <w:t>any potential obstacles to campaign success.</w:t>
      </w:r>
    </w:p>
    <w:p w14:paraId="6107CBDF" w14:textId="032521AD" w:rsidR="00F8128C" w:rsidRPr="003F6838" w:rsidRDefault="00F8128C" w:rsidP="0068153C">
      <w:pPr>
        <w:pStyle w:val="NoSpacing"/>
        <w:numPr>
          <w:ilvl w:val="0"/>
          <w:numId w:val="34"/>
        </w:numPr>
        <w:spacing w:line="264" w:lineRule="auto"/>
        <w:rPr>
          <w:rFonts w:ascii="Arial" w:hAnsi="Arial" w:cs="Arial"/>
          <w:szCs w:val="24"/>
        </w:rPr>
      </w:pPr>
      <w:r w:rsidRPr="003F6838">
        <w:rPr>
          <w:rFonts w:ascii="Arial" w:hAnsi="Arial" w:cs="Arial"/>
          <w:szCs w:val="24"/>
        </w:rPr>
        <w:t>Analyze and vet wealth screening data to develop the prospect pool.</w:t>
      </w:r>
    </w:p>
    <w:p w14:paraId="326063D4" w14:textId="1132B2F3" w:rsidR="00F125CB" w:rsidRPr="003F6838" w:rsidRDefault="00F8128C" w:rsidP="0068153C">
      <w:pPr>
        <w:pStyle w:val="NoSpacing"/>
        <w:numPr>
          <w:ilvl w:val="0"/>
          <w:numId w:val="34"/>
        </w:numPr>
        <w:spacing w:line="264" w:lineRule="auto"/>
        <w:rPr>
          <w:rFonts w:ascii="Arial" w:hAnsi="Arial" w:cs="Arial"/>
          <w:szCs w:val="24"/>
        </w:rPr>
      </w:pPr>
      <w:r w:rsidRPr="003F6838">
        <w:rPr>
          <w:rFonts w:ascii="Arial" w:hAnsi="Arial" w:cs="Arial"/>
          <w:szCs w:val="24"/>
        </w:rPr>
        <w:lastRenderedPageBreak/>
        <w:t>Determine an achievable yet ambitious</w:t>
      </w:r>
      <w:r w:rsidR="00F125CB" w:rsidRPr="003F6838">
        <w:rPr>
          <w:rFonts w:ascii="Arial" w:hAnsi="Arial" w:cs="Arial"/>
          <w:szCs w:val="24"/>
        </w:rPr>
        <w:t xml:space="preserve"> campaign goal.</w:t>
      </w:r>
    </w:p>
    <w:p w14:paraId="4289A065" w14:textId="36CE1F0B" w:rsidR="00F8128C" w:rsidRPr="003F6838" w:rsidRDefault="00F8128C" w:rsidP="0068153C">
      <w:pPr>
        <w:pStyle w:val="NoSpacing"/>
        <w:numPr>
          <w:ilvl w:val="0"/>
          <w:numId w:val="34"/>
        </w:numPr>
        <w:spacing w:line="264" w:lineRule="auto"/>
        <w:rPr>
          <w:rFonts w:ascii="Arial" w:hAnsi="Arial" w:cs="Arial"/>
          <w:szCs w:val="24"/>
        </w:rPr>
      </w:pPr>
      <w:r w:rsidRPr="003F6838">
        <w:rPr>
          <w:rFonts w:ascii="Arial" w:hAnsi="Arial" w:cs="Arial"/>
          <w:szCs w:val="24"/>
        </w:rPr>
        <w:t xml:space="preserve">Recommend a tailored </w:t>
      </w:r>
      <w:r w:rsidR="003574BD" w:rsidRPr="003F6838">
        <w:rPr>
          <w:rFonts w:ascii="Arial" w:hAnsi="Arial" w:cs="Arial"/>
          <w:szCs w:val="24"/>
        </w:rPr>
        <w:t>Campaign Plan</w:t>
      </w:r>
      <w:r w:rsidRPr="003F6838">
        <w:rPr>
          <w:rFonts w:ascii="Arial" w:hAnsi="Arial" w:cs="Arial"/>
          <w:szCs w:val="24"/>
        </w:rPr>
        <w:t xml:space="preserve"> and timetable.</w:t>
      </w:r>
    </w:p>
    <w:p w14:paraId="609160E3" w14:textId="7DE63813" w:rsidR="008B7DA8" w:rsidRPr="003F6838" w:rsidRDefault="003574BD" w:rsidP="00300B75">
      <w:pPr>
        <w:pStyle w:val="NoSpacing"/>
        <w:spacing w:line="264" w:lineRule="auto"/>
        <w:rPr>
          <w:rFonts w:ascii="Arial" w:hAnsi="Arial" w:cs="Arial"/>
          <w:szCs w:val="24"/>
        </w:rPr>
      </w:pPr>
      <w:r w:rsidRPr="003F6838">
        <w:rPr>
          <w:rFonts w:ascii="Arial" w:hAnsi="Arial" w:cs="Arial"/>
          <w:szCs w:val="24"/>
        </w:rPr>
        <w:t>Campaign Plan</w:t>
      </w:r>
      <w:r w:rsidR="00F125CB" w:rsidRPr="003F6838">
        <w:rPr>
          <w:rFonts w:ascii="Arial" w:hAnsi="Arial" w:cs="Arial"/>
          <w:szCs w:val="24"/>
        </w:rPr>
        <w:t>ning</w:t>
      </w:r>
      <w:r w:rsidR="0096390E" w:rsidRPr="003F6838">
        <w:rPr>
          <w:rFonts w:ascii="Arial" w:hAnsi="Arial" w:cs="Arial"/>
          <w:szCs w:val="24"/>
        </w:rPr>
        <w:t xml:space="preserve"> </w:t>
      </w:r>
      <w:r w:rsidR="00690E0A" w:rsidRPr="003F6838">
        <w:rPr>
          <w:rFonts w:ascii="Arial" w:hAnsi="Arial" w:cs="Arial"/>
          <w:szCs w:val="24"/>
        </w:rPr>
        <w:t>S</w:t>
      </w:r>
      <w:r w:rsidR="0096390E" w:rsidRPr="003F6838">
        <w:rPr>
          <w:rFonts w:ascii="Arial" w:hAnsi="Arial" w:cs="Arial"/>
          <w:szCs w:val="24"/>
        </w:rPr>
        <w:t xml:space="preserve">tudy </w:t>
      </w:r>
      <w:r w:rsidR="008B7DA8" w:rsidRPr="003F6838">
        <w:rPr>
          <w:rFonts w:ascii="Arial" w:hAnsi="Arial" w:cs="Arial"/>
          <w:szCs w:val="24"/>
        </w:rPr>
        <w:t>components included:</w:t>
      </w:r>
    </w:p>
    <w:p w14:paraId="04023BAC" w14:textId="77777777" w:rsidR="00713C90" w:rsidRPr="003F6838" w:rsidRDefault="00713C90" w:rsidP="00300B75">
      <w:pPr>
        <w:pStyle w:val="NoSpacing"/>
        <w:spacing w:line="264" w:lineRule="auto"/>
        <w:rPr>
          <w:rFonts w:ascii="Arial" w:hAnsi="Arial" w:cs="Arial"/>
          <w:szCs w:val="24"/>
        </w:rPr>
      </w:pPr>
    </w:p>
    <w:p w14:paraId="0ACBCD97" w14:textId="0DD70DE7" w:rsidR="000E10C8" w:rsidRPr="003F6838" w:rsidRDefault="00D35D41" w:rsidP="0068153C">
      <w:pPr>
        <w:pStyle w:val="NoSpacing"/>
        <w:numPr>
          <w:ilvl w:val="0"/>
          <w:numId w:val="35"/>
        </w:numPr>
        <w:spacing w:line="264" w:lineRule="auto"/>
        <w:rPr>
          <w:rFonts w:ascii="Arial" w:hAnsi="Arial" w:cs="Arial"/>
          <w:szCs w:val="24"/>
        </w:rPr>
      </w:pPr>
      <w:r w:rsidRPr="003F6838">
        <w:rPr>
          <w:rFonts w:ascii="Arial" w:hAnsi="Arial" w:cs="Arial"/>
          <w:szCs w:val="24"/>
        </w:rPr>
        <w:t>Strategic Discussions: 38</w:t>
      </w:r>
      <w:r w:rsidR="0018176B" w:rsidRPr="003F6838">
        <w:rPr>
          <w:rFonts w:ascii="Arial" w:hAnsi="Arial" w:cs="Arial"/>
          <w:szCs w:val="24"/>
        </w:rPr>
        <w:t xml:space="preserve"> (52 individuals took part)</w:t>
      </w:r>
    </w:p>
    <w:p w14:paraId="5A83B73F" w14:textId="55CB05AE" w:rsidR="00D35D41" w:rsidRPr="003F6838" w:rsidRDefault="00D35D41" w:rsidP="0068153C">
      <w:pPr>
        <w:pStyle w:val="NoSpacing"/>
        <w:numPr>
          <w:ilvl w:val="0"/>
          <w:numId w:val="35"/>
        </w:numPr>
        <w:spacing w:line="264" w:lineRule="auto"/>
        <w:rPr>
          <w:rFonts w:ascii="Arial" w:hAnsi="Arial" w:cs="Arial"/>
          <w:szCs w:val="24"/>
        </w:rPr>
      </w:pPr>
      <w:r w:rsidRPr="003F6838">
        <w:rPr>
          <w:rFonts w:ascii="Arial" w:hAnsi="Arial" w:cs="Arial"/>
          <w:szCs w:val="24"/>
        </w:rPr>
        <w:t>Electronic Survey Responses:</w:t>
      </w:r>
      <w:r w:rsidR="0018176B" w:rsidRPr="003F6838">
        <w:rPr>
          <w:rFonts w:ascii="Arial" w:hAnsi="Arial" w:cs="Arial"/>
          <w:szCs w:val="24"/>
        </w:rPr>
        <w:t xml:space="preserve"> 411</w:t>
      </w:r>
    </w:p>
    <w:p w14:paraId="41CBFB51" w14:textId="19AC3A12" w:rsidR="0018176B" w:rsidRPr="003F6838" w:rsidRDefault="00D35D41" w:rsidP="0068153C">
      <w:pPr>
        <w:pStyle w:val="NoSpacing"/>
        <w:numPr>
          <w:ilvl w:val="0"/>
          <w:numId w:val="35"/>
        </w:numPr>
        <w:spacing w:line="264" w:lineRule="auto"/>
        <w:rPr>
          <w:rFonts w:ascii="Arial" w:hAnsi="Arial" w:cs="Arial"/>
          <w:szCs w:val="24"/>
        </w:rPr>
      </w:pPr>
      <w:r w:rsidRPr="003F6838">
        <w:rPr>
          <w:rFonts w:ascii="Arial" w:hAnsi="Arial" w:cs="Arial"/>
          <w:szCs w:val="24"/>
        </w:rPr>
        <w:t xml:space="preserve">Internal </w:t>
      </w:r>
      <w:r w:rsidR="0018176B" w:rsidRPr="003F6838">
        <w:rPr>
          <w:rFonts w:ascii="Arial" w:hAnsi="Arial" w:cs="Arial"/>
          <w:szCs w:val="24"/>
        </w:rPr>
        <w:t>Discussions: 14</w:t>
      </w:r>
    </w:p>
    <w:p w14:paraId="7F3C95FC" w14:textId="4DEB306E" w:rsidR="0018176B" w:rsidRPr="003F6838" w:rsidRDefault="0018176B" w:rsidP="00300B75">
      <w:pPr>
        <w:pStyle w:val="NoSpacing"/>
        <w:spacing w:line="264" w:lineRule="auto"/>
        <w:rPr>
          <w:rFonts w:ascii="Arial" w:hAnsi="Arial" w:cs="Arial"/>
          <w:szCs w:val="24"/>
        </w:rPr>
      </w:pPr>
    </w:p>
    <w:p w14:paraId="72F90ADF" w14:textId="2F72BF3C" w:rsidR="001673A6" w:rsidRPr="003F6838" w:rsidRDefault="00F125CB" w:rsidP="00300B75">
      <w:pPr>
        <w:pStyle w:val="NoSpacing"/>
        <w:spacing w:line="264" w:lineRule="auto"/>
        <w:rPr>
          <w:rFonts w:ascii="Arial" w:hAnsi="Arial" w:cs="Arial"/>
          <w:szCs w:val="24"/>
        </w:rPr>
      </w:pPr>
      <w:r w:rsidRPr="003F6838">
        <w:rPr>
          <w:rFonts w:ascii="Arial" w:hAnsi="Arial" w:cs="Arial"/>
          <w:szCs w:val="24"/>
        </w:rPr>
        <w:t xml:space="preserve">Based on </w:t>
      </w:r>
      <w:r w:rsidR="0018176B" w:rsidRPr="003F6838">
        <w:rPr>
          <w:rFonts w:ascii="Arial" w:hAnsi="Arial" w:cs="Arial"/>
          <w:szCs w:val="24"/>
        </w:rPr>
        <w:t xml:space="preserve">the funding priorities identified in </w:t>
      </w:r>
      <w:r w:rsidR="005115D3" w:rsidRPr="003F6838">
        <w:rPr>
          <w:rFonts w:ascii="Arial" w:hAnsi="Arial" w:cs="Arial"/>
          <w:szCs w:val="24"/>
        </w:rPr>
        <w:t>TS Alliance</w:t>
      </w:r>
      <w:r w:rsidRPr="003F6838">
        <w:rPr>
          <w:rFonts w:ascii="Arial" w:hAnsi="Arial" w:cs="Arial"/>
          <w:szCs w:val="24"/>
        </w:rPr>
        <w:t>’s</w:t>
      </w:r>
      <w:r w:rsidR="0018176B" w:rsidRPr="003F6838">
        <w:rPr>
          <w:rFonts w:ascii="Arial" w:hAnsi="Arial" w:cs="Arial"/>
          <w:szCs w:val="24"/>
        </w:rPr>
        <w:t xml:space="preserve"> Research Business Plan</w:t>
      </w:r>
      <w:r w:rsidRPr="003F6838">
        <w:rPr>
          <w:rFonts w:ascii="Arial" w:hAnsi="Arial" w:cs="Arial"/>
          <w:szCs w:val="24"/>
        </w:rPr>
        <w:t xml:space="preserve">, </w:t>
      </w:r>
      <w:r w:rsidR="008B4D20" w:rsidRPr="003F6838">
        <w:rPr>
          <w:rFonts w:ascii="Arial" w:hAnsi="Arial" w:cs="Arial"/>
          <w:szCs w:val="24"/>
        </w:rPr>
        <w:t>a</w:t>
      </w:r>
      <w:r w:rsidR="00A87312" w:rsidRPr="003F6838">
        <w:rPr>
          <w:rFonts w:ascii="Arial" w:hAnsi="Arial" w:cs="Arial"/>
          <w:szCs w:val="24"/>
        </w:rPr>
        <w:t xml:space="preserve"> tentative campaign goal of $</w:t>
      </w:r>
      <w:r w:rsidR="0018176B" w:rsidRPr="003F6838">
        <w:rPr>
          <w:rFonts w:ascii="Arial" w:hAnsi="Arial" w:cs="Arial"/>
          <w:szCs w:val="24"/>
        </w:rPr>
        <w:t>56</w:t>
      </w:r>
      <w:r w:rsidR="008B4D20" w:rsidRPr="003F6838">
        <w:rPr>
          <w:rFonts w:ascii="Arial" w:hAnsi="Arial" w:cs="Arial"/>
          <w:szCs w:val="24"/>
        </w:rPr>
        <w:t xml:space="preserve"> million</w:t>
      </w:r>
      <w:r w:rsidR="00A87312" w:rsidRPr="003F6838">
        <w:rPr>
          <w:rFonts w:ascii="Arial" w:hAnsi="Arial" w:cs="Arial"/>
          <w:szCs w:val="24"/>
        </w:rPr>
        <w:t xml:space="preserve"> over </w:t>
      </w:r>
      <w:r w:rsidR="0018176B" w:rsidRPr="003F6838">
        <w:rPr>
          <w:rFonts w:ascii="Arial" w:hAnsi="Arial" w:cs="Arial"/>
          <w:szCs w:val="24"/>
        </w:rPr>
        <w:t>five</w:t>
      </w:r>
      <w:r w:rsidR="00A87312" w:rsidRPr="003F6838">
        <w:rPr>
          <w:rFonts w:ascii="Arial" w:hAnsi="Arial" w:cs="Arial"/>
          <w:szCs w:val="24"/>
        </w:rPr>
        <w:t xml:space="preserve"> years</w:t>
      </w:r>
      <w:r w:rsidR="008B4D20" w:rsidRPr="003F6838">
        <w:rPr>
          <w:rFonts w:ascii="Arial" w:hAnsi="Arial" w:cs="Arial"/>
          <w:szCs w:val="24"/>
        </w:rPr>
        <w:t xml:space="preserve"> </w:t>
      </w:r>
      <w:r w:rsidR="0018176B" w:rsidRPr="003F6838">
        <w:rPr>
          <w:rFonts w:ascii="Arial" w:hAnsi="Arial" w:cs="Arial"/>
          <w:szCs w:val="24"/>
        </w:rPr>
        <w:t>was t</w:t>
      </w:r>
      <w:r w:rsidR="008B4D20" w:rsidRPr="003F6838">
        <w:rPr>
          <w:rFonts w:ascii="Arial" w:hAnsi="Arial" w:cs="Arial"/>
          <w:szCs w:val="24"/>
        </w:rPr>
        <w:t>ested</w:t>
      </w:r>
      <w:r w:rsidR="00041313" w:rsidRPr="003F6838">
        <w:rPr>
          <w:rFonts w:ascii="Arial" w:hAnsi="Arial" w:cs="Arial"/>
          <w:szCs w:val="24"/>
        </w:rPr>
        <w:t>.</w:t>
      </w:r>
    </w:p>
    <w:p w14:paraId="6CCD43BA" w14:textId="77777777" w:rsidR="0018176B" w:rsidRPr="003F6838" w:rsidRDefault="0018176B" w:rsidP="00300B75">
      <w:pPr>
        <w:pStyle w:val="NoSpacing"/>
        <w:spacing w:line="264" w:lineRule="auto"/>
        <w:rPr>
          <w:rFonts w:ascii="Arial" w:hAnsi="Arial" w:cs="Arial"/>
          <w:szCs w:val="24"/>
          <w:highlight w:val="yellow"/>
        </w:rPr>
      </w:pPr>
    </w:p>
    <w:p w14:paraId="3F49649C" w14:textId="72716966" w:rsidR="001673A6" w:rsidRPr="003F6838" w:rsidRDefault="001673A6" w:rsidP="00300B75">
      <w:pPr>
        <w:pStyle w:val="NoSpacing"/>
        <w:spacing w:line="264" w:lineRule="auto"/>
        <w:rPr>
          <w:rFonts w:ascii="Arial" w:hAnsi="Arial" w:cs="Arial"/>
          <w:b/>
          <w:bCs/>
          <w:szCs w:val="24"/>
        </w:rPr>
      </w:pPr>
      <w:r w:rsidRPr="003F6838">
        <w:rPr>
          <w:rFonts w:ascii="Arial" w:hAnsi="Arial" w:cs="Arial"/>
          <w:b/>
          <w:bCs/>
          <w:szCs w:val="24"/>
        </w:rPr>
        <w:t xml:space="preserve">Study Recommendations </w:t>
      </w:r>
    </w:p>
    <w:p w14:paraId="03E552D6" w14:textId="77777777" w:rsidR="00300B75" w:rsidRPr="003F6838" w:rsidRDefault="00300B75" w:rsidP="00300B75">
      <w:pPr>
        <w:pStyle w:val="NoSpacing"/>
        <w:spacing w:line="264" w:lineRule="auto"/>
        <w:rPr>
          <w:rFonts w:ascii="Arial" w:hAnsi="Arial" w:cs="Arial"/>
          <w:b/>
          <w:bCs/>
          <w:szCs w:val="24"/>
        </w:rPr>
      </w:pPr>
    </w:p>
    <w:p w14:paraId="7DA5872A" w14:textId="11250E7A" w:rsidR="001673A6" w:rsidRPr="003F6838" w:rsidRDefault="001673A6" w:rsidP="00300B75">
      <w:pPr>
        <w:pStyle w:val="NoSpacing"/>
        <w:spacing w:line="264" w:lineRule="auto"/>
        <w:rPr>
          <w:rFonts w:ascii="Arial" w:hAnsi="Arial" w:cs="Arial"/>
          <w:szCs w:val="24"/>
        </w:rPr>
      </w:pPr>
      <w:r w:rsidRPr="003F6838">
        <w:rPr>
          <w:rFonts w:ascii="Arial" w:hAnsi="Arial" w:cs="Arial"/>
          <w:szCs w:val="24"/>
        </w:rPr>
        <w:t xml:space="preserve">Based on the findings of the study, Graham-Pelton proposed </w:t>
      </w:r>
      <w:r w:rsidR="00864278" w:rsidRPr="003F6838">
        <w:rPr>
          <w:rFonts w:ascii="Arial" w:hAnsi="Arial" w:cs="Arial"/>
          <w:szCs w:val="24"/>
        </w:rPr>
        <w:t xml:space="preserve">a </w:t>
      </w:r>
      <w:r w:rsidR="0018176B" w:rsidRPr="003F6838">
        <w:rPr>
          <w:rFonts w:ascii="Arial" w:hAnsi="Arial" w:cs="Arial"/>
          <w:szCs w:val="24"/>
        </w:rPr>
        <w:t xml:space="preserve">seven-year </w:t>
      </w:r>
      <w:r w:rsidR="00013167" w:rsidRPr="003F6838">
        <w:rPr>
          <w:rFonts w:ascii="Arial" w:hAnsi="Arial" w:cs="Arial"/>
          <w:szCs w:val="24"/>
        </w:rPr>
        <w:t xml:space="preserve">campaign with </w:t>
      </w:r>
      <w:r w:rsidRPr="003F6838">
        <w:rPr>
          <w:rFonts w:ascii="Arial" w:hAnsi="Arial" w:cs="Arial"/>
          <w:szCs w:val="24"/>
        </w:rPr>
        <w:t>a</w:t>
      </w:r>
      <w:r w:rsidR="0018176B" w:rsidRPr="003F6838">
        <w:rPr>
          <w:rFonts w:ascii="Arial" w:hAnsi="Arial" w:cs="Arial"/>
          <w:szCs w:val="24"/>
        </w:rPr>
        <w:t xml:space="preserve"> </w:t>
      </w:r>
      <w:r w:rsidR="00A87312" w:rsidRPr="003F6838">
        <w:rPr>
          <w:rFonts w:ascii="Arial" w:hAnsi="Arial" w:cs="Arial"/>
          <w:szCs w:val="24"/>
        </w:rPr>
        <w:t>$</w:t>
      </w:r>
      <w:r w:rsidR="0018176B" w:rsidRPr="003F6838">
        <w:rPr>
          <w:rFonts w:ascii="Arial" w:hAnsi="Arial" w:cs="Arial"/>
          <w:szCs w:val="24"/>
        </w:rPr>
        <w:t>40</w:t>
      </w:r>
      <w:r w:rsidR="002E4D54" w:rsidRPr="003F6838">
        <w:rPr>
          <w:rFonts w:ascii="Arial" w:hAnsi="Arial" w:cs="Arial"/>
          <w:szCs w:val="24"/>
        </w:rPr>
        <w:t xml:space="preserve"> m</w:t>
      </w:r>
      <w:r w:rsidRPr="003F6838">
        <w:rPr>
          <w:rFonts w:ascii="Arial" w:hAnsi="Arial" w:cs="Arial"/>
          <w:szCs w:val="24"/>
        </w:rPr>
        <w:t>illion working goal</w:t>
      </w:r>
      <w:r w:rsidR="00864278" w:rsidRPr="003F6838">
        <w:rPr>
          <w:rFonts w:ascii="Arial" w:hAnsi="Arial" w:cs="Arial"/>
          <w:szCs w:val="24"/>
        </w:rPr>
        <w:t xml:space="preserve">. </w:t>
      </w:r>
      <w:r w:rsidR="0018176B" w:rsidRPr="003F6838">
        <w:rPr>
          <w:rFonts w:ascii="Arial" w:hAnsi="Arial" w:cs="Arial"/>
          <w:szCs w:val="24"/>
        </w:rPr>
        <w:t xml:space="preserve">In addition to supporting TS Alliance research objectives, the </w:t>
      </w:r>
      <w:r w:rsidR="00864278" w:rsidRPr="003F6838">
        <w:rPr>
          <w:rFonts w:ascii="Arial" w:hAnsi="Arial" w:cs="Arial"/>
          <w:szCs w:val="24"/>
        </w:rPr>
        <w:t xml:space="preserve">campaign </w:t>
      </w:r>
      <w:r w:rsidR="0018176B" w:rsidRPr="003F6838">
        <w:rPr>
          <w:rFonts w:ascii="Arial" w:hAnsi="Arial" w:cs="Arial"/>
          <w:szCs w:val="24"/>
        </w:rPr>
        <w:t xml:space="preserve">presents TS Alliance the opportunity to </w:t>
      </w:r>
      <w:r w:rsidR="006C7A20" w:rsidRPr="003F6838">
        <w:rPr>
          <w:rFonts w:ascii="Arial" w:hAnsi="Arial" w:cs="Arial"/>
          <w:szCs w:val="24"/>
        </w:rPr>
        <w:t>create a broader vision for th</w:t>
      </w:r>
      <w:r w:rsidR="00A87312" w:rsidRPr="003F6838">
        <w:rPr>
          <w:rFonts w:ascii="Arial" w:hAnsi="Arial" w:cs="Arial"/>
          <w:szCs w:val="24"/>
        </w:rPr>
        <w:t>e future</w:t>
      </w:r>
      <w:r w:rsidR="0018176B" w:rsidRPr="003F6838">
        <w:rPr>
          <w:rFonts w:ascii="Arial" w:hAnsi="Arial" w:cs="Arial"/>
          <w:szCs w:val="24"/>
        </w:rPr>
        <w:t xml:space="preserve">. </w:t>
      </w:r>
      <w:r w:rsidR="006C7A20" w:rsidRPr="003F6838">
        <w:rPr>
          <w:rFonts w:ascii="Arial" w:hAnsi="Arial" w:cs="Arial"/>
          <w:szCs w:val="24"/>
        </w:rPr>
        <w:t>Graham-Pelton</w:t>
      </w:r>
      <w:r w:rsidR="002E4D54" w:rsidRPr="003F6838">
        <w:rPr>
          <w:rFonts w:ascii="Arial" w:hAnsi="Arial" w:cs="Arial"/>
          <w:szCs w:val="24"/>
        </w:rPr>
        <w:t xml:space="preserve"> </w:t>
      </w:r>
      <w:r w:rsidRPr="003F6838">
        <w:rPr>
          <w:rFonts w:ascii="Arial" w:hAnsi="Arial" w:cs="Arial"/>
          <w:szCs w:val="24"/>
        </w:rPr>
        <w:t xml:space="preserve">offered a series of overarching recommendations to consider as next steps in the </w:t>
      </w:r>
      <w:r w:rsidR="003574BD" w:rsidRPr="003F6838">
        <w:rPr>
          <w:rFonts w:ascii="Arial" w:hAnsi="Arial" w:cs="Arial"/>
          <w:szCs w:val="24"/>
        </w:rPr>
        <w:t>Campaign Plan</w:t>
      </w:r>
      <w:r w:rsidRPr="003F6838">
        <w:rPr>
          <w:rFonts w:ascii="Arial" w:hAnsi="Arial" w:cs="Arial"/>
          <w:szCs w:val="24"/>
        </w:rPr>
        <w:t>ning process:</w:t>
      </w:r>
    </w:p>
    <w:p w14:paraId="523F55EF" w14:textId="77777777" w:rsidR="001673A6" w:rsidRPr="003F6838" w:rsidRDefault="001673A6" w:rsidP="00300B75">
      <w:pPr>
        <w:pStyle w:val="NoSpacing"/>
        <w:spacing w:line="264" w:lineRule="auto"/>
        <w:rPr>
          <w:rFonts w:ascii="Arial" w:hAnsi="Arial" w:cs="Arial"/>
          <w:szCs w:val="24"/>
        </w:rPr>
      </w:pPr>
    </w:p>
    <w:p w14:paraId="1E6E0D72" w14:textId="77777777" w:rsidR="007E73DF" w:rsidRPr="003F6838" w:rsidRDefault="007E73DF" w:rsidP="0068153C">
      <w:pPr>
        <w:pStyle w:val="NoSpacing"/>
        <w:numPr>
          <w:ilvl w:val="0"/>
          <w:numId w:val="36"/>
        </w:numPr>
        <w:spacing w:line="264" w:lineRule="auto"/>
        <w:rPr>
          <w:rFonts w:ascii="Arial" w:hAnsi="Arial" w:cs="Arial"/>
          <w:szCs w:val="24"/>
        </w:rPr>
      </w:pPr>
      <w:r w:rsidRPr="003F6838">
        <w:rPr>
          <w:rFonts w:ascii="Arial" w:hAnsi="Arial" w:cs="Arial"/>
          <w:szCs w:val="24"/>
        </w:rPr>
        <w:t xml:space="preserve">Seek to </w:t>
      </w:r>
      <w:r w:rsidRPr="003F6838">
        <w:rPr>
          <w:rFonts w:ascii="Arial" w:hAnsi="Arial" w:cs="Arial"/>
          <w:b/>
          <w:szCs w:val="24"/>
        </w:rPr>
        <w:t>incrementally grow the Development budget</w:t>
      </w:r>
      <w:r w:rsidRPr="003F6838">
        <w:rPr>
          <w:rFonts w:ascii="Arial" w:hAnsi="Arial" w:cs="Arial"/>
          <w:szCs w:val="24"/>
        </w:rPr>
        <w:t xml:space="preserve"> during the campaign with a long-term strategy for sustaining a higher annual run rate.</w:t>
      </w:r>
    </w:p>
    <w:p w14:paraId="7F069BF6" w14:textId="77777777" w:rsidR="007E73DF" w:rsidRPr="003F6838" w:rsidRDefault="007E73DF" w:rsidP="0068153C">
      <w:pPr>
        <w:pStyle w:val="NoSpacing"/>
        <w:numPr>
          <w:ilvl w:val="0"/>
          <w:numId w:val="36"/>
        </w:numPr>
        <w:spacing w:line="264" w:lineRule="auto"/>
        <w:rPr>
          <w:rFonts w:ascii="Arial" w:hAnsi="Arial" w:cs="Arial"/>
          <w:szCs w:val="24"/>
        </w:rPr>
      </w:pPr>
      <w:r w:rsidRPr="003F6838">
        <w:rPr>
          <w:rFonts w:ascii="Arial" w:hAnsi="Arial" w:cs="Arial"/>
          <w:szCs w:val="24"/>
        </w:rPr>
        <w:t xml:space="preserve">As part of budgetary growth, invest in additional resources and training, including </w:t>
      </w:r>
      <w:r w:rsidRPr="003F6838">
        <w:rPr>
          <w:rFonts w:ascii="Arial" w:hAnsi="Arial" w:cs="Arial"/>
          <w:b/>
          <w:szCs w:val="24"/>
        </w:rPr>
        <w:t>additional frontline fundraising and other staff</w:t>
      </w:r>
      <w:r w:rsidRPr="003F6838">
        <w:rPr>
          <w:rFonts w:ascii="Arial" w:hAnsi="Arial" w:cs="Arial"/>
          <w:szCs w:val="24"/>
        </w:rPr>
        <w:t xml:space="preserve">, to build a robust major gift program and increase fundraising capacity and activity. </w:t>
      </w:r>
    </w:p>
    <w:p w14:paraId="3B9A2C7F" w14:textId="77777777" w:rsidR="007E73DF" w:rsidRPr="003F6838" w:rsidRDefault="007E73DF" w:rsidP="0068153C">
      <w:pPr>
        <w:pStyle w:val="NoSpacing"/>
        <w:numPr>
          <w:ilvl w:val="0"/>
          <w:numId w:val="36"/>
        </w:numPr>
        <w:spacing w:line="264" w:lineRule="auto"/>
        <w:rPr>
          <w:rFonts w:ascii="Arial" w:hAnsi="Arial" w:cs="Arial"/>
          <w:szCs w:val="24"/>
        </w:rPr>
      </w:pPr>
      <w:r w:rsidRPr="003F6838">
        <w:rPr>
          <w:rFonts w:ascii="Arial" w:hAnsi="Arial" w:cs="Arial"/>
          <w:szCs w:val="24"/>
        </w:rPr>
        <w:t xml:space="preserve">Commit to the development of a </w:t>
      </w:r>
      <w:r w:rsidRPr="003F6838">
        <w:rPr>
          <w:rFonts w:ascii="Arial" w:hAnsi="Arial" w:cs="Arial"/>
          <w:b/>
          <w:szCs w:val="24"/>
        </w:rPr>
        <w:t>major gift program</w:t>
      </w:r>
      <w:r w:rsidRPr="003F6838">
        <w:rPr>
          <w:rFonts w:ascii="Arial" w:hAnsi="Arial" w:cs="Arial"/>
          <w:bCs/>
          <w:szCs w:val="24"/>
        </w:rPr>
        <w:t xml:space="preserve"> </w:t>
      </w:r>
      <w:r w:rsidRPr="003F6838">
        <w:rPr>
          <w:rFonts w:ascii="Arial" w:hAnsi="Arial" w:cs="Arial"/>
          <w:szCs w:val="24"/>
        </w:rPr>
        <w:t>and adhere to major gift best practices including development of major gift portfolios, a moves management tracking system, and a Top 50 approach.</w:t>
      </w:r>
    </w:p>
    <w:p w14:paraId="24A9CEFE" w14:textId="2A20704B" w:rsidR="007E73DF" w:rsidRPr="003F6838" w:rsidRDefault="007E73DF" w:rsidP="0068153C">
      <w:pPr>
        <w:pStyle w:val="NoSpacing"/>
        <w:numPr>
          <w:ilvl w:val="0"/>
          <w:numId w:val="36"/>
        </w:numPr>
        <w:spacing w:line="264" w:lineRule="auto"/>
        <w:rPr>
          <w:rFonts w:ascii="Arial" w:hAnsi="Arial" w:cs="Arial"/>
          <w:szCs w:val="24"/>
        </w:rPr>
      </w:pPr>
      <w:r w:rsidRPr="003F6838">
        <w:rPr>
          <w:rFonts w:ascii="Arial" w:hAnsi="Arial" w:cs="Arial"/>
          <w:szCs w:val="24"/>
        </w:rPr>
        <w:t xml:space="preserve">Develop </w:t>
      </w:r>
      <w:r w:rsidRPr="003F6838">
        <w:rPr>
          <w:rFonts w:ascii="Arial" w:hAnsi="Arial" w:cs="Arial"/>
          <w:b/>
          <w:szCs w:val="24"/>
        </w:rPr>
        <w:t>targeted cultivation strategies</w:t>
      </w:r>
      <w:r w:rsidRPr="003F6838">
        <w:rPr>
          <w:rFonts w:ascii="Arial" w:hAnsi="Arial" w:cs="Arial"/>
          <w:bCs/>
          <w:szCs w:val="24"/>
        </w:rPr>
        <w:t xml:space="preserve"> </w:t>
      </w:r>
      <w:r w:rsidRPr="003F6838">
        <w:rPr>
          <w:rFonts w:ascii="Arial" w:hAnsi="Arial" w:cs="Arial"/>
          <w:szCs w:val="24"/>
        </w:rPr>
        <w:t>leading to more intentional solicitations, particularly at the principal and major gift levels.</w:t>
      </w:r>
    </w:p>
    <w:p w14:paraId="621F2D1C" w14:textId="343887BA" w:rsidR="007E73DF" w:rsidRPr="003F6838" w:rsidRDefault="007E73DF" w:rsidP="0068153C">
      <w:pPr>
        <w:pStyle w:val="NoSpacing"/>
        <w:numPr>
          <w:ilvl w:val="0"/>
          <w:numId w:val="36"/>
        </w:numPr>
        <w:spacing w:line="264" w:lineRule="auto"/>
        <w:rPr>
          <w:rFonts w:ascii="Arial" w:hAnsi="Arial" w:cs="Arial"/>
          <w:szCs w:val="24"/>
        </w:rPr>
      </w:pPr>
      <w:r w:rsidRPr="003F6838">
        <w:rPr>
          <w:rFonts w:ascii="Arial" w:hAnsi="Arial" w:cs="Arial"/>
          <w:szCs w:val="24"/>
        </w:rPr>
        <w:t xml:space="preserve">Develop a clearly articulated </w:t>
      </w:r>
      <w:r w:rsidRPr="003F6838">
        <w:rPr>
          <w:rFonts w:ascii="Arial" w:hAnsi="Arial" w:cs="Arial"/>
          <w:b/>
          <w:szCs w:val="24"/>
        </w:rPr>
        <w:t>campaign vision</w:t>
      </w:r>
      <w:r w:rsidRPr="003F6838">
        <w:rPr>
          <w:rFonts w:ascii="Arial" w:hAnsi="Arial" w:cs="Arial"/>
          <w:szCs w:val="24"/>
        </w:rPr>
        <w:t xml:space="preserve"> and a compelling </w:t>
      </w:r>
      <w:r w:rsidR="003C5897" w:rsidRPr="003F6838">
        <w:rPr>
          <w:rFonts w:ascii="Arial" w:hAnsi="Arial" w:cs="Arial"/>
          <w:b/>
          <w:szCs w:val="24"/>
        </w:rPr>
        <w:t>Case for Support</w:t>
      </w:r>
      <w:r w:rsidRPr="003F6838">
        <w:rPr>
          <w:rFonts w:ascii="Arial" w:hAnsi="Arial" w:cs="Arial"/>
          <w:bCs/>
          <w:szCs w:val="24"/>
        </w:rPr>
        <w:t xml:space="preserve"> </w:t>
      </w:r>
      <w:r w:rsidRPr="003F6838">
        <w:rPr>
          <w:rFonts w:ascii="Arial" w:hAnsi="Arial" w:cs="Arial"/>
          <w:szCs w:val="24"/>
        </w:rPr>
        <w:t>that communicates outcomes expected as a result of TS Alliance research funding.</w:t>
      </w:r>
    </w:p>
    <w:p w14:paraId="61127B7D" w14:textId="7F800979" w:rsidR="007E73DF" w:rsidRPr="003F6838" w:rsidRDefault="007E73DF" w:rsidP="0068153C">
      <w:pPr>
        <w:pStyle w:val="NoSpacing"/>
        <w:numPr>
          <w:ilvl w:val="0"/>
          <w:numId w:val="36"/>
        </w:numPr>
        <w:spacing w:line="264" w:lineRule="auto"/>
        <w:rPr>
          <w:rFonts w:ascii="Arial" w:hAnsi="Arial" w:cs="Arial"/>
          <w:szCs w:val="24"/>
        </w:rPr>
      </w:pPr>
      <w:r w:rsidRPr="003F6838">
        <w:rPr>
          <w:rFonts w:ascii="Arial" w:hAnsi="Arial" w:cs="Arial"/>
          <w:szCs w:val="24"/>
        </w:rPr>
        <w:t>Recruit leaders</w:t>
      </w:r>
      <w:r w:rsidRPr="003F6838">
        <w:rPr>
          <w:rFonts w:ascii="Arial" w:hAnsi="Arial" w:cs="Arial"/>
          <w:bCs/>
          <w:szCs w:val="24"/>
        </w:rPr>
        <w:t xml:space="preserve"> </w:t>
      </w:r>
      <w:r w:rsidRPr="003F6838">
        <w:rPr>
          <w:rFonts w:ascii="Arial" w:hAnsi="Arial" w:cs="Arial"/>
          <w:szCs w:val="24"/>
        </w:rPr>
        <w:t xml:space="preserve">to help guide the campaign; recruit and train a </w:t>
      </w:r>
      <w:r w:rsidR="00C00FDF" w:rsidRPr="003F6838">
        <w:rPr>
          <w:rFonts w:ascii="Arial" w:hAnsi="Arial" w:cs="Arial"/>
          <w:b/>
          <w:szCs w:val="24"/>
        </w:rPr>
        <w:t xml:space="preserve">Campaign Steering </w:t>
      </w:r>
      <w:r w:rsidR="00D53944" w:rsidRPr="003F6838">
        <w:rPr>
          <w:rFonts w:ascii="Arial" w:hAnsi="Arial" w:cs="Arial"/>
          <w:b/>
          <w:szCs w:val="24"/>
        </w:rPr>
        <w:t>Committee</w:t>
      </w:r>
      <w:r w:rsidRPr="003F6838">
        <w:rPr>
          <w:rFonts w:ascii="Arial" w:hAnsi="Arial" w:cs="Arial"/>
          <w:szCs w:val="24"/>
        </w:rPr>
        <w:t>, adding members as the campaign progresses.</w:t>
      </w:r>
    </w:p>
    <w:p w14:paraId="1D184EF7" w14:textId="77777777" w:rsidR="007E73DF" w:rsidRPr="003F6838" w:rsidRDefault="007E73DF" w:rsidP="0068153C">
      <w:pPr>
        <w:pStyle w:val="NoSpacing"/>
        <w:numPr>
          <w:ilvl w:val="0"/>
          <w:numId w:val="36"/>
        </w:numPr>
        <w:spacing w:line="264" w:lineRule="auto"/>
        <w:rPr>
          <w:rFonts w:ascii="Arial" w:hAnsi="Arial" w:cs="Arial"/>
          <w:szCs w:val="24"/>
        </w:rPr>
      </w:pPr>
      <w:r w:rsidRPr="003F6838">
        <w:rPr>
          <w:rFonts w:ascii="Arial" w:hAnsi="Arial" w:cs="Arial"/>
          <w:szCs w:val="24"/>
        </w:rPr>
        <w:t xml:space="preserve">Develop a comprehensive </w:t>
      </w:r>
      <w:r w:rsidRPr="003F6838">
        <w:rPr>
          <w:rFonts w:ascii="Arial" w:hAnsi="Arial" w:cs="Arial"/>
          <w:b/>
          <w:szCs w:val="24"/>
        </w:rPr>
        <w:t>campaign plan and timetable</w:t>
      </w:r>
      <w:r w:rsidRPr="003F6838">
        <w:rPr>
          <w:rFonts w:ascii="Arial" w:hAnsi="Arial" w:cs="Arial"/>
          <w:szCs w:val="24"/>
        </w:rPr>
        <w:t>.</w:t>
      </w:r>
    </w:p>
    <w:p w14:paraId="33F55AA6" w14:textId="4A61D306" w:rsidR="005A4727" w:rsidRPr="003F6838" w:rsidRDefault="007E73DF" w:rsidP="0068153C">
      <w:pPr>
        <w:pStyle w:val="NoSpacing"/>
        <w:numPr>
          <w:ilvl w:val="0"/>
          <w:numId w:val="36"/>
        </w:numPr>
        <w:spacing w:line="264" w:lineRule="auto"/>
        <w:rPr>
          <w:rFonts w:ascii="Arial" w:hAnsi="Arial" w:cs="Arial"/>
          <w:szCs w:val="24"/>
        </w:rPr>
      </w:pPr>
      <w:r w:rsidRPr="003F6838">
        <w:rPr>
          <w:rFonts w:ascii="Arial" w:hAnsi="Arial" w:cs="Arial"/>
          <w:szCs w:val="24"/>
        </w:rPr>
        <w:t>Build out a comprehensive</w:t>
      </w:r>
      <w:r w:rsidRPr="003F6838">
        <w:rPr>
          <w:rFonts w:ascii="Arial" w:hAnsi="Arial" w:cs="Arial"/>
          <w:bCs/>
          <w:szCs w:val="24"/>
        </w:rPr>
        <w:t xml:space="preserve"> </w:t>
      </w:r>
      <w:r w:rsidRPr="003F6838">
        <w:rPr>
          <w:rFonts w:ascii="Arial" w:hAnsi="Arial" w:cs="Arial"/>
          <w:b/>
          <w:szCs w:val="24"/>
        </w:rPr>
        <w:t>communications plan</w:t>
      </w:r>
      <w:r w:rsidRPr="003F6838">
        <w:rPr>
          <w:rFonts w:ascii="Arial" w:hAnsi="Arial" w:cs="Arial"/>
          <w:bCs/>
          <w:szCs w:val="24"/>
        </w:rPr>
        <w:t xml:space="preserve"> </w:t>
      </w:r>
      <w:r w:rsidRPr="003F6838">
        <w:rPr>
          <w:rFonts w:ascii="Arial" w:hAnsi="Arial" w:cs="Arial"/>
          <w:szCs w:val="24"/>
        </w:rPr>
        <w:t>for donors that elevates philanthropy, clarifies the need for fundraising, excites outsiders, and acknowledges support. Sharing positive stories will be key.</w:t>
      </w:r>
    </w:p>
    <w:p w14:paraId="25E95723" w14:textId="64B7F83E" w:rsidR="00041313" w:rsidRPr="003F6838" w:rsidRDefault="00041313" w:rsidP="00300B75">
      <w:pPr>
        <w:pStyle w:val="NoSpacing"/>
        <w:spacing w:line="264" w:lineRule="auto"/>
        <w:rPr>
          <w:rFonts w:ascii="Arial" w:hAnsi="Arial" w:cs="Arial"/>
          <w:szCs w:val="24"/>
        </w:rPr>
      </w:pPr>
    </w:p>
    <w:p w14:paraId="00BB5CA9" w14:textId="2EDE75B8" w:rsidR="00713C90" w:rsidRPr="003F6838" w:rsidRDefault="00713C90" w:rsidP="00300B75">
      <w:pPr>
        <w:pStyle w:val="NoSpacing"/>
        <w:spacing w:line="264" w:lineRule="auto"/>
        <w:rPr>
          <w:rFonts w:ascii="Arial" w:hAnsi="Arial" w:cs="Arial"/>
          <w:szCs w:val="24"/>
        </w:rPr>
      </w:pPr>
    </w:p>
    <w:p w14:paraId="2756E1C6" w14:textId="4B20244F" w:rsidR="00713C90" w:rsidRPr="003F6838" w:rsidRDefault="00713C90" w:rsidP="00300B75">
      <w:pPr>
        <w:pStyle w:val="NoSpacing"/>
        <w:spacing w:line="264" w:lineRule="auto"/>
        <w:rPr>
          <w:rFonts w:ascii="Arial" w:hAnsi="Arial" w:cs="Arial"/>
          <w:szCs w:val="24"/>
        </w:rPr>
      </w:pPr>
    </w:p>
    <w:p w14:paraId="2B1DD5D0" w14:textId="32A045F5" w:rsidR="00713C90" w:rsidRPr="003F6838" w:rsidRDefault="00713C90" w:rsidP="00300B75">
      <w:pPr>
        <w:pStyle w:val="NoSpacing"/>
        <w:spacing w:line="264" w:lineRule="auto"/>
        <w:rPr>
          <w:rFonts w:ascii="Arial" w:hAnsi="Arial" w:cs="Arial"/>
          <w:szCs w:val="24"/>
        </w:rPr>
      </w:pPr>
    </w:p>
    <w:p w14:paraId="49A8A716" w14:textId="661EE416" w:rsidR="00713C90" w:rsidRPr="003F6838" w:rsidRDefault="00713C90" w:rsidP="00300B75">
      <w:pPr>
        <w:pStyle w:val="NoSpacing"/>
        <w:spacing w:line="264" w:lineRule="auto"/>
        <w:rPr>
          <w:rFonts w:ascii="Arial" w:hAnsi="Arial" w:cs="Arial"/>
          <w:szCs w:val="24"/>
        </w:rPr>
      </w:pPr>
    </w:p>
    <w:p w14:paraId="4A210BD0" w14:textId="77777777" w:rsidR="00713C90" w:rsidRPr="003F6838" w:rsidRDefault="00713C90" w:rsidP="00300B75">
      <w:pPr>
        <w:pStyle w:val="NoSpacing"/>
        <w:spacing w:line="264" w:lineRule="auto"/>
        <w:rPr>
          <w:rFonts w:ascii="Arial" w:hAnsi="Arial" w:cs="Arial"/>
          <w:szCs w:val="24"/>
        </w:rPr>
      </w:pPr>
    </w:p>
    <w:p w14:paraId="4DF0436B" w14:textId="27B800D7" w:rsidR="001673A6" w:rsidRPr="003F6838" w:rsidRDefault="001673A6" w:rsidP="00864278">
      <w:pPr>
        <w:tabs>
          <w:tab w:val="left" w:pos="630"/>
        </w:tabs>
        <w:spacing w:after="240" w:line="312" w:lineRule="auto"/>
        <w:jc w:val="both"/>
        <w:rPr>
          <w:rFonts w:ascii="Arial" w:hAnsi="Arial" w:cs="Arial"/>
          <w:b/>
        </w:rPr>
      </w:pPr>
      <w:r w:rsidRPr="003F6838">
        <w:rPr>
          <w:rFonts w:ascii="Arial" w:hAnsi="Arial" w:cs="Arial"/>
          <w:b/>
        </w:rPr>
        <w:t xml:space="preserve">C.  </w:t>
      </w:r>
      <w:r w:rsidRPr="003F6838">
        <w:rPr>
          <w:rFonts w:ascii="Arial" w:hAnsi="Arial" w:cs="Arial"/>
          <w:b/>
        </w:rPr>
        <w:tab/>
      </w:r>
      <w:r w:rsidR="00030ECF" w:rsidRPr="003F6838">
        <w:rPr>
          <w:rFonts w:ascii="Arial" w:hAnsi="Arial" w:cs="Arial"/>
          <w:b/>
        </w:rPr>
        <w:t xml:space="preserve">COMPREHENSIVE </w:t>
      </w:r>
      <w:r w:rsidRPr="003F6838">
        <w:rPr>
          <w:rFonts w:ascii="Arial" w:hAnsi="Arial" w:cs="Arial"/>
          <w:b/>
        </w:rPr>
        <w:t xml:space="preserve">CAMPAIGN PRIORITIES, BUDGET, </w:t>
      </w:r>
      <w:r w:rsidR="00166540">
        <w:rPr>
          <w:rFonts w:ascii="Arial" w:hAnsi="Arial" w:cs="Arial"/>
          <w:b/>
        </w:rPr>
        <w:t>AND</w:t>
      </w:r>
      <w:r w:rsidRPr="003F6838">
        <w:rPr>
          <w:rFonts w:ascii="Arial" w:hAnsi="Arial" w:cs="Arial"/>
          <w:b/>
        </w:rPr>
        <w:t xml:space="preserve"> TIMELINE </w:t>
      </w:r>
    </w:p>
    <w:p w14:paraId="34E095A6" w14:textId="671ECEB1" w:rsidR="00702A5C" w:rsidRPr="003F6838" w:rsidRDefault="00864278" w:rsidP="00300B75">
      <w:pPr>
        <w:pStyle w:val="NoSpacing"/>
        <w:spacing w:line="264" w:lineRule="auto"/>
        <w:rPr>
          <w:rFonts w:ascii="Arial" w:hAnsi="Arial" w:cs="Arial"/>
          <w:b/>
          <w:bCs/>
          <w:szCs w:val="24"/>
        </w:rPr>
      </w:pPr>
      <w:r w:rsidRPr="003F6838">
        <w:rPr>
          <w:rFonts w:ascii="Arial" w:hAnsi="Arial" w:cs="Arial"/>
          <w:b/>
          <w:bCs/>
          <w:szCs w:val="24"/>
        </w:rPr>
        <w:t>Campaign Priorities</w:t>
      </w:r>
    </w:p>
    <w:p w14:paraId="23EC3FBC" w14:textId="77777777" w:rsidR="00300B75" w:rsidRPr="003F6838" w:rsidRDefault="00300B75" w:rsidP="00300B75">
      <w:pPr>
        <w:pStyle w:val="NoSpacing"/>
        <w:spacing w:line="264" w:lineRule="auto"/>
        <w:rPr>
          <w:rFonts w:ascii="Arial" w:hAnsi="Arial" w:cs="Arial"/>
          <w:b/>
          <w:bCs/>
          <w:szCs w:val="24"/>
        </w:rPr>
      </w:pPr>
    </w:p>
    <w:p w14:paraId="2522A951" w14:textId="55A914A4" w:rsidR="00041313" w:rsidRPr="003F6838" w:rsidRDefault="001673A6" w:rsidP="00300B75">
      <w:pPr>
        <w:pStyle w:val="NoSpacing"/>
        <w:spacing w:line="264" w:lineRule="auto"/>
        <w:rPr>
          <w:rFonts w:ascii="Arial" w:hAnsi="Arial" w:cs="Arial"/>
          <w:szCs w:val="24"/>
        </w:rPr>
      </w:pPr>
      <w:r w:rsidRPr="003F6838">
        <w:rPr>
          <w:rFonts w:ascii="Arial" w:hAnsi="Arial" w:cs="Arial"/>
          <w:szCs w:val="24"/>
        </w:rPr>
        <w:t xml:space="preserve">Upon receiving the findings of the </w:t>
      </w:r>
      <w:r w:rsidR="003574BD" w:rsidRPr="003F6838">
        <w:rPr>
          <w:rFonts w:ascii="Arial" w:hAnsi="Arial" w:cs="Arial"/>
          <w:szCs w:val="24"/>
        </w:rPr>
        <w:t>Campaign Plan</w:t>
      </w:r>
      <w:r w:rsidR="00864278" w:rsidRPr="003F6838">
        <w:rPr>
          <w:rFonts w:ascii="Arial" w:hAnsi="Arial" w:cs="Arial"/>
          <w:szCs w:val="24"/>
        </w:rPr>
        <w:t>ning Stu</w:t>
      </w:r>
      <w:r w:rsidRPr="003F6838">
        <w:rPr>
          <w:rFonts w:ascii="Arial" w:hAnsi="Arial" w:cs="Arial"/>
          <w:szCs w:val="24"/>
        </w:rPr>
        <w:t xml:space="preserve">dy, which includes feedback from </w:t>
      </w:r>
      <w:r w:rsidR="004A19B5" w:rsidRPr="003F6838">
        <w:rPr>
          <w:rFonts w:ascii="Arial" w:hAnsi="Arial" w:cs="Arial"/>
          <w:szCs w:val="24"/>
        </w:rPr>
        <w:t xml:space="preserve">both </w:t>
      </w:r>
      <w:r w:rsidRPr="003F6838">
        <w:rPr>
          <w:rFonts w:ascii="Arial" w:hAnsi="Arial" w:cs="Arial"/>
          <w:szCs w:val="24"/>
        </w:rPr>
        <w:t>strategic discussion participants</w:t>
      </w:r>
      <w:r w:rsidR="004A19B5" w:rsidRPr="003F6838">
        <w:rPr>
          <w:rFonts w:ascii="Arial" w:hAnsi="Arial" w:cs="Arial"/>
          <w:szCs w:val="24"/>
        </w:rPr>
        <w:t xml:space="preserve"> and survey respondents</w:t>
      </w:r>
      <w:r w:rsidRPr="003F6838">
        <w:rPr>
          <w:rFonts w:ascii="Arial" w:hAnsi="Arial" w:cs="Arial"/>
          <w:szCs w:val="24"/>
        </w:rPr>
        <w:t xml:space="preserve">, as well as Graham-Pelton’s campaign goal recommendation, </w:t>
      </w:r>
      <w:r w:rsidR="005115D3" w:rsidRPr="003F6838">
        <w:rPr>
          <w:rFonts w:ascii="Arial" w:hAnsi="Arial" w:cs="Arial"/>
          <w:szCs w:val="24"/>
        </w:rPr>
        <w:t>TS Alliance</w:t>
      </w:r>
      <w:r w:rsidRPr="003F6838">
        <w:rPr>
          <w:rFonts w:ascii="Arial" w:hAnsi="Arial" w:cs="Arial"/>
          <w:szCs w:val="24"/>
        </w:rPr>
        <w:t xml:space="preserve"> </w:t>
      </w:r>
      <w:r w:rsidR="00AC5F45" w:rsidRPr="003F6838">
        <w:rPr>
          <w:rFonts w:ascii="Arial" w:hAnsi="Arial" w:cs="Arial"/>
          <w:szCs w:val="24"/>
        </w:rPr>
        <w:t>is equipped</w:t>
      </w:r>
      <w:r w:rsidRPr="003F6838">
        <w:rPr>
          <w:rFonts w:ascii="Arial" w:hAnsi="Arial" w:cs="Arial"/>
          <w:szCs w:val="24"/>
        </w:rPr>
        <w:t xml:space="preserve"> to move forward with </w:t>
      </w:r>
      <w:r w:rsidR="00132274" w:rsidRPr="003F6838">
        <w:rPr>
          <w:rFonts w:ascii="Arial" w:hAnsi="Arial" w:cs="Arial"/>
          <w:szCs w:val="24"/>
        </w:rPr>
        <w:t>a research-focused campaign effort in support of the following priorities:</w:t>
      </w:r>
      <w:r w:rsidR="00E76B4C" w:rsidRPr="003F6838">
        <w:rPr>
          <w:rFonts w:ascii="Arial" w:hAnsi="Arial" w:cs="Arial"/>
          <w:szCs w:val="24"/>
        </w:rPr>
        <w:t xml:space="preserve">  </w:t>
      </w:r>
    </w:p>
    <w:p w14:paraId="7A05F24D" w14:textId="0600A609" w:rsidR="00041313" w:rsidRPr="003F6838" w:rsidRDefault="00041313" w:rsidP="00300B75">
      <w:pPr>
        <w:pStyle w:val="NoSpacing"/>
        <w:spacing w:line="264" w:lineRule="auto"/>
        <w:rPr>
          <w:rFonts w:ascii="Arial" w:hAnsi="Arial" w:cs="Arial"/>
          <w:szCs w:val="24"/>
        </w:rPr>
      </w:pPr>
    </w:p>
    <w:p w14:paraId="0D534323" w14:textId="64B07633" w:rsidR="00132274" w:rsidRPr="003F6838" w:rsidRDefault="00132274" w:rsidP="0068153C">
      <w:pPr>
        <w:pStyle w:val="NoSpacing"/>
        <w:numPr>
          <w:ilvl w:val="0"/>
          <w:numId w:val="37"/>
        </w:numPr>
        <w:spacing w:line="264" w:lineRule="auto"/>
        <w:rPr>
          <w:rFonts w:ascii="Arial" w:hAnsi="Arial" w:cs="Arial"/>
          <w:szCs w:val="24"/>
        </w:rPr>
      </w:pPr>
      <w:r w:rsidRPr="003F6838">
        <w:rPr>
          <w:rFonts w:ascii="Arial" w:hAnsi="Arial" w:cs="Arial"/>
          <w:szCs w:val="24"/>
        </w:rPr>
        <w:t>Natural History Database and Biosample Repository</w:t>
      </w:r>
    </w:p>
    <w:p w14:paraId="4E433AF4" w14:textId="09926696" w:rsidR="00132274" w:rsidRPr="003F6838" w:rsidRDefault="00132274" w:rsidP="0068153C">
      <w:pPr>
        <w:pStyle w:val="NoSpacing"/>
        <w:numPr>
          <w:ilvl w:val="0"/>
          <w:numId w:val="37"/>
        </w:numPr>
        <w:spacing w:line="264" w:lineRule="auto"/>
        <w:rPr>
          <w:rFonts w:ascii="Arial" w:hAnsi="Arial" w:cs="Arial"/>
          <w:szCs w:val="24"/>
        </w:rPr>
      </w:pPr>
      <w:r w:rsidRPr="003F6838">
        <w:rPr>
          <w:rFonts w:ascii="Arial" w:hAnsi="Arial" w:cs="Arial"/>
          <w:szCs w:val="24"/>
        </w:rPr>
        <w:t>Preclinical Consortium</w:t>
      </w:r>
    </w:p>
    <w:p w14:paraId="0439870C" w14:textId="6C9863B4" w:rsidR="00132274" w:rsidRPr="003F6838" w:rsidRDefault="00132274" w:rsidP="0068153C">
      <w:pPr>
        <w:pStyle w:val="NoSpacing"/>
        <w:numPr>
          <w:ilvl w:val="0"/>
          <w:numId w:val="37"/>
        </w:numPr>
        <w:spacing w:line="264" w:lineRule="auto"/>
        <w:rPr>
          <w:rFonts w:ascii="Arial" w:hAnsi="Arial" w:cs="Arial"/>
          <w:szCs w:val="24"/>
        </w:rPr>
      </w:pPr>
      <w:r w:rsidRPr="003F6838">
        <w:rPr>
          <w:rFonts w:ascii="Arial" w:hAnsi="Arial" w:cs="Arial"/>
          <w:szCs w:val="24"/>
        </w:rPr>
        <w:t>Clinical Research</w:t>
      </w:r>
    </w:p>
    <w:p w14:paraId="79938616" w14:textId="77777777" w:rsidR="00132274" w:rsidRPr="003F6838" w:rsidRDefault="00132274" w:rsidP="0068153C">
      <w:pPr>
        <w:pStyle w:val="NoSpacing"/>
        <w:numPr>
          <w:ilvl w:val="0"/>
          <w:numId w:val="37"/>
        </w:numPr>
        <w:spacing w:line="264" w:lineRule="auto"/>
        <w:rPr>
          <w:rFonts w:ascii="Arial" w:hAnsi="Arial" w:cs="Arial"/>
          <w:szCs w:val="24"/>
        </w:rPr>
      </w:pPr>
      <w:r w:rsidRPr="003F6838">
        <w:rPr>
          <w:rFonts w:ascii="Arial" w:hAnsi="Arial" w:cs="Arial"/>
          <w:szCs w:val="24"/>
        </w:rPr>
        <w:t>Innovative Research</w:t>
      </w:r>
    </w:p>
    <w:p w14:paraId="74F5A587" w14:textId="77777777" w:rsidR="00300B75" w:rsidRPr="003F6838" w:rsidRDefault="00300B75" w:rsidP="00300B75">
      <w:pPr>
        <w:pStyle w:val="NoSpacing"/>
        <w:spacing w:line="264" w:lineRule="auto"/>
        <w:ind w:left="720"/>
        <w:rPr>
          <w:rFonts w:ascii="Arial" w:hAnsi="Arial" w:cs="Arial"/>
          <w:szCs w:val="24"/>
        </w:rPr>
      </w:pPr>
    </w:p>
    <w:p w14:paraId="506D1459" w14:textId="5289CBDE" w:rsidR="001673A6" w:rsidRPr="003F6838" w:rsidRDefault="00E76B4C" w:rsidP="00300B75">
      <w:pPr>
        <w:pStyle w:val="NoSpacing"/>
        <w:spacing w:line="264" w:lineRule="auto"/>
        <w:rPr>
          <w:rFonts w:ascii="Arial" w:hAnsi="Arial" w:cs="Arial"/>
          <w:szCs w:val="24"/>
        </w:rPr>
      </w:pPr>
      <w:r w:rsidRPr="003F6838">
        <w:rPr>
          <w:rFonts w:ascii="Arial" w:hAnsi="Arial" w:cs="Arial"/>
          <w:szCs w:val="24"/>
        </w:rPr>
        <w:t xml:space="preserve">Additionally, </w:t>
      </w:r>
      <w:r w:rsidR="00041313" w:rsidRPr="003F6838">
        <w:rPr>
          <w:rFonts w:ascii="Arial" w:hAnsi="Arial" w:cs="Arial"/>
          <w:szCs w:val="24"/>
        </w:rPr>
        <w:t xml:space="preserve">TS Alliance </w:t>
      </w:r>
      <w:r w:rsidR="00030ECF" w:rsidRPr="003F6838">
        <w:rPr>
          <w:rFonts w:ascii="Arial" w:hAnsi="Arial" w:cs="Arial"/>
          <w:szCs w:val="24"/>
        </w:rPr>
        <w:t>may be positioned to realize</w:t>
      </w:r>
      <w:r w:rsidR="00BD30D9" w:rsidRPr="003F6838">
        <w:rPr>
          <w:rFonts w:ascii="Arial" w:hAnsi="Arial" w:cs="Arial"/>
          <w:szCs w:val="24"/>
        </w:rPr>
        <w:t xml:space="preserve"> success beyond </w:t>
      </w:r>
      <w:r w:rsidR="00041313" w:rsidRPr="003F6838">
        <w:rPr>
          <w:rFonts w:ascii="Arial" w:hAnsi="Arial" w:cs="Arial"/>
          <w:szCs w:val="24"/>
        </w:rPr>
        <w:t xml:space="preserve">the </w:t>
      </w:r>
      <w:r w:rsidR="00BD30D9" w:rsidRPr="003F6838">
        <w:rPr>
          <w:rFonts w:ascii="Arial" w:hAnsi="Arial" w:cs="Arial"/>
          <w:szCs w:val="24"/>
        </w:rPr>
        <w:t>initial</w:t>
      </w:r>
      <w:r w:rsidR="00041313" w:rsidRPr="003F6838">
        <w:rPr>
          <w:rFonts w:ascii="Arial" w:hAnsi="Arial" w:cs="Arial"/>
          <w:szCs w:val="24"/>
        </w:rPr>
        <w:t xml:space="preserve"> working goal of $40 million. T</w:t>
      </w:r>
      <w:r w:rsidRPr="003F6838">
        <w:rPr>
          <w:rFonts w:ascii="Arial" w:hAnsi="Arial" w:cs="Arial"/>
          <w:szCs w:val="24"/>
        </w:rPr>
        <w:t>his will be dependent upon the strength and consistency of its effort toward building a culture of philanthropy, raising donor sights, and optimizing the major gift program</w:t>
      </w:r>
      <w:r w:rsidR="00864278" w:rsidRPr="003F6838">
        <w:rPr>
          <w:rFonts w:ascii="Arial" w:hAnsi="Arial" w:cs="Arial"/>
          <w:szCs w:val="24"/>
        </w:rPr>
        <w:t xml:space="preserve">. </w:t>
      </w:r>
      <w:r w:rsidR="00030ECF" w:rsidRPr="003F6838">
        <w:rPr>
          <w:rFonts w:ascii="Arial" w:hAnsi="Arial" w:cs="Arial"/>
          <w:szCs w:val="24"/>
        </w:rPr>
        <w:t>T</w:t>
      </w:r>
      <w:r w:rsidR="008676A7" w:rsidRPr="003F6838">
        <w:rPr>
          <w:rFonts w:ascii="Arial" w:hAnsi="Arial" w:cs="Arial"/>
          <w:szCs w:val="24"/>
        </w:rPr>
        <w:t xml:space="preserve">he </w:t>
      </w:r>
      <w:r w:rsidR="00837BD9" w:rsidRPr="003F6838">
        <w:rPr>
          <w:rFonts w:ascii="Arial" w:hAnsi="Arial" w:cs="Arial"/>
          <w:szCs w:val="24"/>
        </w:rPr>
        <w:t>Quiet Phase</w:t>
      </w:r>
      <w:r w:rsidR="008676A7" w:rsidRPr="003F6838">
        <w:rPr>
          <w:rFonts w:ascii="Arial" w:hAnsi="Arial" w:cs="Arial"/>
          <w:szCs w:val="24"/>
        </w:rPr>
        <w:t xml:space="preserve"> of the campaign will allow </w:t>
      </w:r>
      <w:r w:rsidR="005115D3" w:rsidRPr="003F6838">
        <w:rPr>
          <w:rFonts w:ascii="Arial" w:hAnsi="Arial" w:cs="Arial"/>
          <w:szCs w:val="24"/>
        </w:rPr>
        <w:t>TS Alliance</w:t>
      </w:r>
      <w:r w:rsidR="0029759E" w:rsidRPr="003F6838">
        <w:rPr>
          <w:rFonts w:ascii="Arial" w:hAnsi="Arial" w:cs="Arial"/>
          <w:szCs w:val="24"/>
        </w:rPr>
        <w:t xml:space="preserve"> to assess the </w:t>
      </w:r>
      <w:r w:rsidR="00B73A2C" w:rsidRPr="003F6838">
        <w:rPr>
          <w:rFonts w:ascii="Arial" w:hAnsi="Arial" w:cs="Arial"/>
          <w:szCs w:val="24"/>
        </w:rPr>
        <w:t>engagement of its prosp</w:t>
      </w:r>
      <w:r w:rsidR="0029759E" w:rsidRPr="003F6838">
        <w:rPr>
          <w:rFonts w:ascii="Arial" w:hAnsi="Arial" w:cs="Arial"/>
          <w:szCs w:val="24"/>
        </w:rPr>
        <w:t>ect base as wel</w:t>
      </w:r>
      <w:r w:rsidRPr="003F6838">
        <w:rPr>
          <w:rFonts w:ascii="Arial" w:hAnsi="Arial" w:cs="Arial"/>
          <w:szCs w:val="24"/>
        </w:rPr>
        <w:t>l</w:t>
      </w:r>
      <w:r w:rsidR="00FD622C" w:rsidRPr="003F6838">
        <w:rPr>
          <w:rFonts w:ascii="Arial" w:hAnsi="Arial" w:cs="Arial"/>
          <w:szCs w:val="24"/>
        </w:rPr>
        <w:t xml:space="preserve"> as broaden its prospect pool and adjust </w:t>
      </w:r>
      <w:r w:rsidR="0029759E" w:rsidRPr="003F6838">
        <w:rPr>
          <w:rFonts w:ascii="Arial" w:hAnsi="Arial" w:cs="Arial"/>
          <w:szCs w:val="24"/>
        </w:rPr>
        <w:t xml:space="preserve">the campaign goal </w:t>
      </w:r>
      <w:r w:rsidR="00FD622C" w:rsidRPr="003F6838">
        <w:rPr>
          <w:rFonts w:ascii="Arial" w:hAnsi="Arial" w:cs="Arial"/>
          <w:szCs w:val="24"/>
        </w:rPr>
        <w:t xml:space="preserve">if appropriate </w:t>
      </w:r>
      <w:r w:rsidR="0029759E" w:rsidRPr="003F6838">
        <w:rPr>
          <w:rFonts w:ascii="Arial" w:hAnsi="Arial" w:cs="Arial"/>
          <w:szCs w:val="24"/>
        </w:rPr>
        <w:t xml:space="preserve">in advance of </w:t>
      </w:r>
      <w:r w:rsidR="00B73A2C" w:rsidRPr="003F6838">
        <w:rPr>
          <w:rFonts w:ascii="Arial" w:hAnsi="Arial" w:cs="Arial"/>
          <w:szCs w:val="24"/>
        </w:rPr>
        <w:t xml:space="preserve">public announcement. </w:t>
      </w:r>
      <w:r w:rsidR="00C76589" w:rsidRPr="003F6838">
        <w:rPr>
          <w:rFonts w:ascii="Arial" w:hAnsi="Arial" w:cs="Arial"/>
          <w:szCs w:val="24"/>
        </w:rPr>
        <w:t xml:space="preserve"> </w:t>
      </w:r>
    </w:p>
    <w:p w14:paraId="244D7AB9" w14:textId="77777777" w:rsidR="00702A5C" w:rsidRPr="003F6838" w:rsidRDefault="00702A5C" w:rsidP="00300B75">
      <w:pPr>
        <w:pStyle w:val="NoSpacing"/>
        <w:spacing w:line="264" w:lineRule="auto"/>
        <w:rPr>
          <w:rFonts w:ascii="Arial" w:hAnsi="Arial" w:cs="Arial"/>
          <w:color w:val="FF0000"/>
          <w:szCs w:val="24"/>
          <w:highlight w:val="yellow"/>
        </w:rPr>
      </w:pPr>
    </w:p>
    <w:p w14:paraId="03B2681D" w14:textId="0EDC3085" w:rsidR="001673A6" w:rsidRPr="003F6838" w:rsidRDefault="001673A6" w:rsidP="00300B75">
      <w:pPr>
        <w:pStyle w:val="NoSpacing"/>
        <w:spacing w:line="264" w:lineRule="auto"/>
        <w:rPr>
          <w:rFonts w:ascii="Arial" w:hAnsi="Arial" w:cs="Arial"/>
          <w:b/>
          <w:bCs/>
          <w:szCs w:val="24"/>
        </w:rPr>
      </w:pPr>
      <w:r w:rsidRPr="003F6838">
        <w:rPr>
          <w:rFonts w:ascii="Arial" w:hAnsi="Arial" w:cs="Arial"/>
          <w:b/>
          <w:bCs/>
          <w:szCs w:val="24"/>
        </w:rPr>
        <w:t xml:space="preserve">Campaign </w:t>
      </w:r>
      <w:r w:rsidR="00702A5C" w:rsidRPr="003F6838">
        <w:rPr>
          <w:rFonts w:ascii="Arial" w:hAnsi="Arial" w:cs="Arial"/>
          <w:b/>
          <w:bCs/>
          <w:szCs w:val="24"/>
        </w:rPr>
        <w:t>Budget</w:t>
      </w:r>
    </w:p>
    <w:p w14:paraId="303E1730" w14:textId="77777777" w:rsidR="00300B75" w:rsidRPr="003F6838" w:rsidRDefault="00300B75" w:rsidP="00300B75">
      <w:pPr>
        <w:pStyle w:val="NoSpacing"/>
        <w:spacing w:line="264" w:lineRule="auto"/>
        <w:rPr>
          <w:rFonts w:ascii="Arial" w:hAnsi="Arial" w:cs="Arial"/>
          <w:b/>
          <w:bCs/>
          <w:szCs w:val="24"/>
        </w:rPr>
      </w:pPr>
    </w:p>
    <w:p w14:paraId="0064DB49" w14:textId="0B5ED9E5" w:rsidR="001673A6" w:rsidRPr="003F6838" w:rsidRDefault="00F0652E" w:rsidP="00300B75">
      <w:pPr>
        <w:pStyle w:val="NoSpacing"/>
        <w:spacing w:line="264" w:lineRule="auto"/>
        <w:rPr>
          <w:rFonts w:ascii="Arial" w:hAnsi="Arial" w:cs="Arial"/>
          <w:i/>
          <w:szCs w:val="24"/>
        </w:rPr>
      </w:pPr>
      <w:r w:rsidRPr="003F6838">
        <w:rPr>
          <w:rFonts w:ascii="Arial" w:hAnsi="Arial" w:cs="Arial"/>
          <w:i/>
          <w:szCs w:val="24"/>
        </w:rPr>
        <w:t>The campaign budget, when available</w:t>
      </w:r>
      <w:r w:rsidR="00936DE0" w:rsidRPr="003F6838">
        <w:rPr>
          <w:rFonts w:ascii="Arial" w:hAnsi="Arial" w:cs="Arial"/>
          <w:i/>
          <w:szCs w:val="24"/>
        </w:rPr>
        <w:t xml:space="preserve">, will be detailed in Addendum </w:t>
      </w:r>
      <w:r w:rsidR="00553F5D" w:rsidRPr="003F6838">
        <w:rPr>
          <w:rFonts w:ascii="Arial" w:hAnsi="Arial" w:cs="Arial"/>
          <w:i/>
          <w:szCs w:val="24"/>
        </w:rPr>
        <w:t>C</w:t>
      </w:r>
      <w:r w:rsidRPr="003F6838">
        <w:rPr>
          <w:rFonts w:ascii="Arial" w:hAnsi="Arial" w:cs="Arial"/>
          <w:i/>
          <w:szCs w:val="24"/>
        </w:rPr>
        <w:t xml:space="preserve">. </w:t>
      </w:r>
      <w:r w:rsidR="00723D6D" w:rsidRPr="003F6838">
        <w:rPr>
          <w:rFonts w:ascii="Arial" w:hAnsi="Arial" w:cs="Arial"/>
          <w:i/>
          <w:szCs w:val="24"/>
        </w:rPr>
        <w:t>A sample campaign budget worksheet is included.</w:t>
      </w:r>
    </w:p>
    <w:p w14:paraId="428FB39B" w14:textId="77777777" w:rsidR="008D2157" w:rsidRPr="003F6838" w:rsidRDefault="008D2157" w:rsidP="00300B75">
      <w:pPr>
        <w:pStyle w:val="NoSpacing"/>
        <w:spacing w:line="264" w:lineRule="auto"/>
        <w:rPr>
          <w:rFonts w:ascii="Arial" w:hAnsi="Arial" w:cs="Arial"/>
          <w:color w:val="FF0000"/>
          <w:szCs w:val="24"/>
        </w:rPr>
      </w:pPr>
    </w:p>
    <w:p w14:paraId="383D2BBA" w14:textId="6111BB2A" w:rsidR="001673A6" w:rsidRPr="003F6838" w:rsidRDefault="001673A6" w:rsidP="00300B75">
      <w:pPr>
        <w:pStyle w:val="NoSpacing"/>
        <w:spacing w:line="264" w:lineRule="auto"/>
        <w:rPr>
          <w:rFonts w:ascii="Arial" w:hAnsi="Arial" w:cs="Arial"/>
          <w:b/>
          <w:bCs/>
          <w:szCs w:val="24"/>
        </w:rPr>
      </w:pPr>
      <w:r w:rsidRPr="003F6838">
        <w:rPr>
          <w:rFonts w:ascii="Arial" w:hAnsi="Arial" w:cs="Arial"/>
          <w:b/>
          <w:bCs/>
          <w:szCs w:val="24"/>
        </w:rPr>
        <w:t>Campaign Timeline</w:t>
      </w:r>
    </w:p>
    <w:p w14:paraId="00461500" w14:textId="77777777" w:rsidR="00300B75" w:rsidRPr="003F6838" w:rsidRDefault="00300B75" w:rsidP="00300B75">
      <w:pPr>
        <w:pStyle w:val="NoSpacing"/>
        <w:spacing w:line="264" w:lineRule="auto"/>
        <w:rPr>
          <w:rFonts w:ascii="Arial" w:hAnsi="Arial" w:cs="Arial"/>
          <w:b/>
          <w:bCs/>
          <w:szCs w:val="24"/>
        </w:rPr>
      </w:pPr>
    </w:p>
    <w:p w14:paraId="27ED66B9" w14:textId="6F3B8A57" w:rsidR="001F018D" w:rsidRPr="003F6838" w:rsidRDefault="00B73A2C" w:rsidP="00300B75">
      <w:pPr>
        <w:pStyle w:val="NoSpacing"/>
        <w:spacing w:line="264" w:lineRule="auto"/>
        <w:rPr>
          <w:rFonts w:ascii="Arial" w:hAnsi="Arial" w:cs="Arial"/>
          <w:szCs w:val="24"/>
        </w:rPr>
      </w:pPr>
      <w:r w:rsidRPr="003F6838">
        <w:rPr>
          <w:rFonts w:ascii="Arial" w:hAnsi="Arial" w:cs="Arial"/>
          <w:szCs w:val="24"/>
        </w:rPr>
        <w:t xml:space="preserve">The </w:t>
      </w:r>
      <w:r w:rsidR="0012311C">
        <w:rPr>
          <w:rFonts w:ascii="Arial" w:hAnsi="Arial" w:cs="Arial"/>
          <w:szCs w:val="24"/>
        </w:rPr>
        <w:t xml:space="preserve">entirety of the </w:t>
      </w:r>
      <w:r w:rsidR="005115D3" w:rsidRPr="003F6838">
        <w:rPr>
          <w:rFonts w:ascii="Arial" w:hAnsi="Arial" w:cs="Arial"/>
          <w:szCs w:val="24"/>
        </w:rPr>
        <w:t>TS Alliance</w:t>
      </w:r>
      <w:r w:rsidR="001673A6" w:rsidRPr="003F6838">
        <w:rPr>
          <w:rFonts w:ascii="Arial" w:hAnsi="Arial" w:cs="Arial"/>
          <w:szCs w:val="24"/>
        </w:rPr>
        <w:t xml:space="preserve"> </w:t>
      </w:r>
      <w:r w:rsidR="003B6443" w:rsidRPr="003F6838">
        <w:rPr>
          <w:rFonts w:ascii="Arial" w:hAnsi="Arial" w:cs="Arial"/>
          <w:szCs w:val="24"/>
        </w:rPr>
        <w:t>c</w:t>
      </w:r>
      <w:r w:rsidR="001673A6" w:rsidRPr="003F6838">
        <w:rPr>
          <w:rFonts w:ascii="Arial" w:hAnsi="Arial" w:cs="Arial"/>
          <w:szCs w:val="24"/>
        </w:rPr>
        <w:t>ampaign</w:t>
      </w:r>
      <w:r w:rsidR="0012311C">
        <w:rPr>
          <w:rFonts w:ascii="Arial" w:hAnsi="Arial" w:cs="Arial"/>
          <w:szCs w:val="24"/>
        </w:rPr>
        <w:t>, from planning through conclusion</w:t>
      </w:r>
      <w:r w:rsidR="001673A6" w:rsidRPr="003F6838">
        <w:rPr>
          <w:rFonts w:ascii="Arial" w:hAnsi="Arial" w:cs="Arial"/>
          <w:szCs w:val="24"/>
        </w:rPr>
        <w:t xml:space="preserve"> </w:t>
      </w:r>
      <w:r w:rsidRPr="003F6838">
        <w:rPr>
          <w:rFonts w:ascii="Arial" w:hAnsi="Arial" w:cs="Arial"/>
          <w:szCs w:val="24"/>
        </w:rPr>
        <w:t>is projected to</w:t>
      </w:r>
      <w:r w:rsidR="00786C68" w:rsidRPr="003F6838">
        <w:rPr>
          <w:rFonts w:ascii="Arial" w:hAnsi="Arial" w:cs="Arial"/>
          <w:szCs w:val="24"/>
        </w:rPr>
        <w:t xml:space="preserve"> spa</w:t>
      </w:r>
      <w:r w:rsidR="00BC3B57" w:rsidRPr="003F6838">
        <w:rPr>
          <w:rFonts w:ascii="Arial" w:hAnsi="Arial" w:cs="Arial"/>
          <w:szCs w:val="24"/>
        </w:rPr>
        <w:t xml:space="preserve">n approximately </w:t>
      </w:r>
      <w:r w:rsidR="005A04BE" w:rsidRPr="003F6838">
        <w:rPr>
          <w:rFonts w:ascii="Arial" w:hAnsi="Arial" w:cs="Arial"/>
          <w:szCs w:val="24"/>
        </w:rPr>
        <w:t>seven</w:t>
      </w:r>
      <w:r w:rsidR="001673A6" w:rsidRPr="003F6838">
        <w:rPr>
          <w:rFonts w:ascii="Arial" w:hAnsi="Arial" w:cs="Arial"/>
          <w:szCs w:val="24"/>
        </w:rPr>
        <w:t xml:space="preserve"> years</w:t>
      </w:r>
      <w:r w:rsidR="0012311C">
        <w:rPr>
          <w:rFonts w:ascii="Arial" w:hAnsi="Arial" w:cs="Arial"/>
          <w:szCs w:val="24"/>
        </w:rPr>
        <w:t>.  The Organizational Phase began in August, 2019.  The Quiet Phase will begin</w:t>
      </w:r>
      <w:r w:rsidR="001673A6" w:rsidRPr="003F6838">
        <w:rPr>
          <w:rFonts w:ascii="Arial" w:hAnsi="Arial" w:cs="Arial"/>
          <w:szCs w:val="24"/>
        </w:rPr>
        <w:t xml:space="preserve"> </w:t>
      </w:r>
      <w:r w:rsidR="0044507A" w:rsidRPr="003F6838">
        <w:rPr>
          <w:rFonts w:ascii="Arial" w:hAnsi="Arial" w:cs="Arial"/>
          <w:szCs w:val="24"/>
        </w:rPr>
        <w:t xml:space="preserve">in </w:t>
      </w:r>
      <w:r w:rsidR="0012311C">
        <w:rPr>
          <w:rFonts w:ascii="Arial" w:hAnsi="Arial" w:cs="Arial"/>
          <w:szCs w:val="24"/>
        </w:rPr>
        <w:t>January</w:t>
      </w:r>
      <w:r w:rsidR="008667E8">
        <w:rPr>
          <w:rFonts w:ascii="Arial" w:hAnsi="Arial" w:cs="Arial"/>
          <w:szCs w:val="24"/>
        </w:rPr>
        <w:t xml:space="preserve"> </w:t>
      </w:r>
      <w:r w:rsidR="0012311C">
        <w:rPr>
          <w:rFonts w:ascii="Arial" w:hAnsi="Arial" w:cs="Arial"/>
          <w:szCs w:val="24"/>
        </w:rPr>
        <w:t>2020,</w:t>
      </w:r>
      <w:r w:rsidR="001673A6" w:rsidRPr="003F6838">
        <w:rPr>
          <w:rFonts w:ascii="Arial" w:hAnsi="Arial" w:cs="Arial"/>
          <w:szCs w:val="24"/>
        </w:rPr>
        <w:t xml:space="preserve"> and </w:t>
      </w:r>
      <w:r w:rsidR="0012311C">
        <w:rPr>
          <w:rFonts w:ascii="Arial" w:hAnsi="Arial" w:cs="Arial"/>
          <w:szCs w:val="24"/>
        </w:rPr>
        <w:t xml:space="preserve">the Public Phase is scheduled to </w:t>
      </w:r>
      <w:r w:rsidR="008667E8">
        <w:rPr>
          <w:rFonts w:ascii="Arial" w:hAnsi="Arial" w:cs="Arial"/>
          <w:szCs w:val="24"/>
        </w:rPr>
        <w:t xml:space="preserve">Begin in January 2023 and </w:t>
      </w:r>
      <w:r w:rsidR="001673A6" w:rsidRPr="003F6838">
        <w:rPr>
          <w:rFonts w:ascii="Arial" w:hAnsi="Arial" w:cs="Arial"/>
          <w:szCs w:val="24"/>
        </w:rPr>
        <w:t>conclud</w:t>
      </w:r>
      <w:r w:rsidR="0012311C">
        <w:rPr>
          <w:rFonts w:ascii="Arial" w:hAnsi="Arial" w:cs="Arial"/>
          <w:szCs w:val="24"/>
        </w:rPr>
        <w:t>e</w:t>
      </w:r>
      <w:r w:rsidR="001673A6" w:rsidRPr="003F6838">
        <w:rPr>
          <w:rFonts w:ascii="Arial" w:hAnsi="Arial" w:cs="Arial"/>
          <w:szCs w:val="24"/>
        </w:rPr>
        <w:t xml:space="preserve"> in </w:t>
      </w:r>
      <w:r w:rsidR="0012311C">
        <w:rPr>
          <w:rFonts w:ascii="Arial" w:hAnsi="Arial" w:cs="Arial"/>
          <w:szCs w:val="24"/>
        </w:rPr>
        <w:t>December</w:t>
      </w:r>
      <w:r w:rsidR="008667E8">
        <w:rPr>
          <w:rFonts w:ascii="Arial" w:hAnsi="Arial" w:cs="Arial"/>
          <w:szCs w:val="24"/>
        </w:rPr>
        <w:t xml:space="preserve"> </w:t>
      </w:r>
      <w:r w:rsidR="0012311C">
        <w:rPr>
          <w:rFonts w:ascii="Arial" w:hAnsi="Arial" w:cs="Arial"/>
          <w:szCs w:val="24"/>
        </w:rPr>
        <w:t>2025</w:t>
      </w:r>
      <w:r w:rsidR="00D72DBA">
        <w:rPr>
          <w:rFonts w:ascii="Arial" w:hAnsi="Arial" w:cs="Arial"/>
          <w:szCs w:val="24"/>
        </w:rPr>
        <w:t>.</w:t>
      </w:r>
      <w:r w:rsidR="001673A6" w:rsidRPr="003F6838">
        <w:rPr>
          <w:rFonts w:ascii="Arial" w:hAnsi="Arial" w:cs="Arial"/>
          <w:szCs w:val="24"/>
        </w:rPr>
        <w:t xml:space="preserve"> </w:t>
      </w:r>
      <w:r w:rsidR="00B13E4C" w:rsidRPr="003F6838">
        <w:rPr>
          <w:rFonts w:ascii="Arial" w:hAnsi="Arial" w:cs="Arial"/>
          <w:szCs w:val="24"/>
        </w:rPr>
        <w:t xml:space="preserve">While this timeframe and the dollars raised </w:t>
      </w:r>
      <w:r w:rsidR="0012311C">
        <w:rPr>
          <w:rFonts w:ascii="Arial" w:hAnsi="Arial" w:cs="Arial"/>
          <w:szCs w:val="24"/>
        </w:rPr>
        <w:t xml:space="preserve">can and almost </w:t>
      </w:r>
      <w:r w:rsidR="00B13E4C" w:rsidRPr="003F6838">
        <w:rPr>
          <w:rFonts w:ascii="Arial" w:hAnsi="Arial" w:cs="Arial"/>
          <w:szCs w:val="24"/>
        </w:rPr>
        <w:t xml:space="preserve">certainly </w:t>
      </w:r>
      <w:r w:rsidR="0012311C">
        <w:rPr>
          <w:rFonts w:ascii="Arial" w:hAnsi="Arial" w:cs="Arial"/>
          <w:szCs w:val="24"/>
        </w:rPr>
        <w:t xml:space="preserve">will </w:t>
      </w:r>
      <w:r w:rsidR="00B13E4C" w:rsidRPr="003F6838">
        <w:rPr>
          <w:rFonts w:ascii="Arial" w:hAnsi="Arial" w:cs="Arial"/>
          <w:szCs w:val="24"/>
        </w:rPr>
        <w:t>be adjusted</w:t>
      </w:r>
      <w:r w:rsidR="0012311C">
        <w:rPr>
          <w:rFonts w:ascii="Arial" w:hAnsi="Arial" w:cs="Arial"/>
          <w:szCs w:val="24"/>
        </w:rPr>
        <w:t xml:space="preserve"> to align with campaign progress</w:t>
      </w:r>
      <w:r w:rsidR="00B13E4C" w:rsidRPr="003F6838">
        <w:rPr>
          <w:rFonts w:ascii="Arial" w:hAnsi="Arial" w:cs="Arial"/>
          <w:szCs w:val="24"/>
        </w:rPr>
        <w:t xml:space="preserve">, the principles behind this phasing are what is </w:t>
      </w:r>
      <w:r w:rsidR="001F018D" w:rsidRPr="003F6838">
        <w:rPr>
          <w:rFonts w:ascii="Arial" w:hAnsi="Arial" w:cs="Arial"/>
          <w:szCs w:val="24"/>
        </w:rPr>
        <w:t>central for this plan</w:t>
      </w:r>
      <w:r w:rsidR="00B13E4C" w:rsidRPr="003F6838">
        <w:rPr>
          <w:rFonts w:ascii="Arial" w:hAnsi="Arial" w:cs="Arial"/>
          <w:szCs w:val="24"/>
        </w:rPr>
        <w:t xml:space="preserve">. </w:t>
      </w:r>
    </w:p>
    <w:p w14:paraId="2B3703F3" w14:textId="77777777" w:rsidR="00D72DBA" w:rsidRPr="003F6838" w:rsidRDefault="00D72DBA" w:rsidP="00300B75">
      <w:pPr>
        <w:pStyle w:val="NoSpacing"/>
        <w:spacing w:line="264" w:lineRule="auto"/>
        <w:rPr>
          <w:rFonts w:ascii="Arial" w:hAnsi="Arial" w:cs="Arial"/>
          <w:szCs w:val="24"/>
        </w:rPr>
      </w:pPr>
    </w:p>
    <w:p w14:paraId="68B94A1E" w14:textId="147AE188" w:rsidR="007018F0" w:rsidRPr="003F6838" w:rsidRDefault="001673A6" w:rsidP="00300B75">
      <w:pPr>
        <w:pStyle w:val="NoSpacing"/>
        <w:spacing w:line="264" w:lineRule="auto"/>
        <w:rPr>
          <w:rFonts w:ascii="Arial" w:hAnsi="Arial" w:cs="Arial"/>
          <w:szCs w:val="24"/>
        </w:rPr>
      </w:pPr>
      <w:r w:rsidRPr="003F6838">
        <w:rPr>
          <w:rFonts w:ascii="Arial" w:hAnsi="Arial" w:cs="Arial"/>
          <w:szCs w:val="24"/>
        </w:rPr>
        <w:t xml:space="preserve">The </w:t>
      </w:r>
      <w:r w:rsidR="001F018D" w:rsidRPr="003F6838">
        <w:rPr>
          <w:rFonts w:ascii="Arial" w:hAnsi="Arial" w:cs="Arial"/>
          <w:szCs w:val="24"/>
        </w:rPr>
        <w:t xml:space="preserve">proposed </w:t>
      </w:r>
      <w:r w:rsidRPr="003F6838">
        <w:rPr>
          <w:rFonts w:ascii="Arial" w:hAnsi="Arial" w:cs="Arial"/>
          <w:szCs w:val="24"/>
        </w:rPr>
        <w:t xml:space="preserve">campaign </w:t>
      </w:r>
      <w:r w:rsidR="00547DE5" w:rsidRPr="003F6838">
        <w:rPr>
          <w:rFonts w:ascii="Arial" w:hAnsi="Arial" w:cs="Arial"/>
          <w:szCs w:val="24"/>
        </w:rPr>
        <w:t>timeline consists of three</w:t>
      </w:r>
      <w:r w:rsidRPr="003F6838">
        <w:rPr>
          <w:rFonts w:ascii="Arial" w:hAnsi="Arial" w:cs="Arial"/>
          <w:szCs w:val="24"/>
        </w:rPr>
        <w:t xml:space="preserve"> phase</w:t>
      </w:r>
      <w:r w:rsidR="001F018D" w:rsidRPr="003F6838">
        <w:rPr>
          <w:rFonts w:ascii="Arial" w:hAnsi="Arial" w:cs="Arial"/>
          <w:szCs w:val="24"/>
        </w:rPr>
        <w:t>s</w:t>
      </w:r>
      <w:r w:rsidR="00C379B4" w:rsidRPr="003F6838">
        <w:rPr>
          <w:rFonts w:ascii="Arial" w:hAnsi="Arial" w:cs="Arial"/>
          <w:szCs w:val="24"/>
        </w:rPr>
        <w:t>—</w:t>
      </w:r>
      <w:r w:rsidR="001C65D3" w:rsidRPr="003F6838">
        <w:rPr>
          <w:rFonts w:ascii="Arial" w:hAnsi="Arial" w:cs="Arial"/>
          <w:szCs w:val="24"/>
        </w:rPr>
        <w:t>the</w:t>
      </w:r>
      <w:r w:rsidR="002E4D54" w:rsidRPr="003F6838">
        <w:rPr>
          <w:rFonts w:ascii="Arial" w:hAnsi="Arial" w:cs="Arial"/>
          <w:szCs w:val="24"/>
        </w:rPr>
        <w:t xml:space="preserve"> </w:t>
      </w:r>
      <w:r w:rsidR="00547DE5" w:rsidRPr="003F6838">
        <w:rPr>
          <w:rFonts w:ascii="Arial" w:hAnsi="Arial" w:cs="Arial"/>
          <w:szCs w:val="24"/>
        </w:rPr>
        <w:t xml:space="preserve">Organizational Phase, the </w:t>
      </w:r>
      <w:r w:rsidRPr="003F6838">
        <w:rPr>
          <w:rFonts w:ascii="Arial" w:hAnsi="Arial" w:cs="Arial"/>
          <w:szCs w:val="24"/>
        </w:rPr>
        <w:t xml:space="preserve">Quiet </w:t>
      </w:r>
      <w:r w:rsidR="002E4D54" w:rsidRPr="003F6838">
        <w:rPr>
          <w:rFonts w:ascii="Arial" w:hAnsi="Arial" w:cs="Arial"/>
          <w:szCs w:val="24"/>
        </w:rPr>
        <w:t>Phase,</w:t>
      </w:r>
      <w:r w:rsidRPr="003F6838">
        <w:rPr>
          <w:rFonts w:ascii="Arial" w:hAnsi="Arial" w:cs="Arial"/>
          <w:szCs w:val="24"/>
        </w:rPr>
        <w:t xml:space="preserve"> and the Public</w:t>
      </w:r>
      <w:r w:rsidR="001C65D3" w:rsidRPr="003F6838">
        <w:rPr>
          <w:rFonts w:ascii="Arial" w:hAnsi="Arial" w:cs="Arial"/>
          <w:szCs w:val="24"/>
        </w:rPr>
        <w:t xml:space="preserve"> Phase</w:t>
      </w:r>
      <w:r w:rsidRPr="003F6838">
        <w:rPr>
          <w:rFonts w:ascii="Arial" w:hAnsi="Arial" w:cs="Arial"/>
          <w:szCs w:val="24"/>
        </w:rPr>
        <w:t xml:space="preserve">. </w:t>
      </w:r>
      <w:r w:rsidR="00547DE5" w:rsidRPr="003F6838">
        <w:rPr>
          <w:rFonts w:ascii="Arial" w:hAnsi="Arial" w:cs="Arial"/>
          <w:szCs w:val="24"/>
        </w:rPr>
        <w:t>During both the Organizational and Quiet Phases</w:t>
      </w:r>
      <w:r w:rsidR="0044507A" w:rsidRPr="003F6838">
        <w:rPr>
          <w:rFonts w:ascii="Arial" w:hAnsi="Arial" w:cs="Arial"/>
          <w:szCs w:val="24"/>
        </w:rPr>
        <w:t xml:space="preserve">, </w:t>
      </w:r>
      <w:r w:rsidR="00547DE5" w:rsidRPr="003F6838">
        <w:rPr>
          <w:rFonts w:ascii="Arial" w:hAnsi="Arial" w:cs="Arial"/>
          <w:szCs w:val="24"/>
        </w:rPr>
        <w:t xml:space="preserve">the campaign’s operational components are put in place and </w:t>
      </w:r>
      <w:r w:rsidR="0053363F" w:rsidRPr="003F6838">
        <w:rPr>
          <w:rFonts w:ascii="Arial" w:hAnsi="Arial" w:cs="Arial"/>
          <w:szCs w:val="24"/>
        </w:rPr>
        <w:t xml:space="preserve">lead and major donors are </w:t>
      </w:r>
      <w:r w:rsidR="0044507A" w:rsidRPr="003F6838">
        <w:rPr>
          <w:rFonts w:ascii="Arial" w:hAnsi="Arial" w:cs="Arial"/>
          <w:szCs w:val="24"/>
        </w:rPr>
        <w:t>identified, cultivated</w:t>
      </w:r>
      <w:r w:rsidR="0053363F" w:rsidRPr="003F6838">
        <w:rPr>
          <w:rFonts w:ascii="Arial" w:hAnsi="Arial" w:cs="Arial"/>
          <w:szCs w:val="24"/>
        </w:rPr>
        <w:t>, and solicited. Campa</w:t>
      </w:r>
      <w:r w:rsidR="00547DE5" w:rsidRPr="003F6838">
        <w:rPr>
          <w:rFonts w:ascii="Arial" w:hAnsi="Arial" w:cs="Arial"/>
          <w:szCs w:val="24"/>
        </w:rPr>
        <w:t xml:space="preserve">ign communications beyond leadership </w:t>
      </w:r>
      <w:r w:rsidR="0053363F" w:rsidRPr="003F6838">
        <w:rPr>
          <w:rFonts w:ascii="Arial" w:hAnsi="Arial" w:cs="Arial"/>
          <w:szCs w:val="24"/>
        </w:rPr>
        <w:t>prospects should g</w:t>
      </w:r>
      <w:r w:rsidR="0046499A" w:rsidRPr="003F6838">
        <w:rPr>
          <w:rFonts w:ascii="Arial" w:hAnsi="Arial" w:cs="Arial"/>
          <w:szCs w:val="24"/>
        </w:rPr>
        <w:t xml:space="preserve">enerally be limited during the </w:t>
      </w:r>
      <w:r w:rsidR="00837BD9" w:rsidRPr="003F6838">
        <w:rPr>
          <w:rFonts w:ascii="Arial" w:hAnsi="Arial" w:cs="Arial"/>
          <w:szCs w:val="24"/>
        </w:rPr>
        <w:t>Quiet Phase</w:t>
      </w:r>
      <w:r w:rsidR="0046499A" w:rsidRPr="003F6838">
        <w:rPr>
          <w:rFonts w:ascii="Arial" w:hAnsi="Arial" w:cs="Arial"/>
          <w:szCs w:val="24"/>
        </w:rPr>
        <w:t xml:space="preserve">. Later, during </w:t>
      </w:r>
      <w:r w:rsidR="0046499A" w:rsidRPr="003F6838">
        <w:rPr>
          <w:rFonts w:ascii="Arial" w:hAnsi="Arial" w:cs="Arial"/>
          <w:szCs w:val="24"/>
        </w:rPr>
        <w:lastRenderedPageBreak/>
        <w:t>the Public P</w:t>
      </w:r>
      <w:r w:rsidR="0053363F" w:rsidRPr="003F6838">
        <w:rPr>
          <w:rFonts w:ascii="Arial" w:hAnsi="Arial" w:cs="Arial"/>
          <w:szCs w:val="24"/>
        </w:rPr>
        <w:t>hase, campaign communications and, subsequently, appeals</w:t>
      </w:r>
      <w:r w:rsidR="00936DE0" w:rsidRPr="003F6838">
        <w:rPr>
          <w:rFonts w:ascii="Arial" w:hAnsi="Arial" w:cs="Arial"/>
          <w:szCs w:val="24"/>
        </w:rPr>
        <w:t>,</w:t>
      </w:r>
      <w:r w:rsidR="0053363F" w:rsidRPr="003F6838">
        <w:rPr>
          <w:rFonts w:ascii="Arial" w:hAnsi="Arial" w:cs="Arial"/>
          <w:szCs w:val="24"/>
        </w:rPr>
        <w:t xml:space="preserve"> are directed to a much wider prospect pool below leadership level. </w:t>
      </w:r>
      <w:r w:rsidRPr="003F6838">
        <w:rPr>
          <w:rFonts w:ascii="Arial" w:hAnsi="Arial" w:cs="Arial"/>
          <w:szCs w:val="24"/>
        </w:rPr>
        <w:t xml:space="preserve">Each </w:t>
      </w:r>
      <w:r w:rsidR="0053363F" w:rsidRPr="003F6838">
        <w:rPr>
          <w:rFonts w:ascii="Arial" w:hAnsi="Arial" w:cs="Arial"/>
          <w:szCs w:val="24"/>
        </w:rPr>
        <w:t xml:space="preserve">of these </w:t>
      </w:r>
      <w:r w:rsidRPr="003F6838">
        <w:rPr>
          <w:rFonts w:ascii="Arial" w:hAnsi="Arial" w:cs="Arial"/>
          <w:szCs w:val="24"/>
        </w:rPr>
        <w:t>phase</w:t>
      </w:r>
      <w:r w:rsidR="0053363F" w:rsidRPr="003F6838">
        <w:rPr>
          <w:rFonts w:ascii="Arial" w:hAnsi="Arial" w:cs="Arial"/>
          <w:szCs w:val="24"/>
        </w:rPr>
        <w:t>s</w:t>
      </w:r>
      <w:r w:rsidRPr="003F6838">
        <w:rPr>
          <w:rFonts w:ascii="Arial" w:hAnsi="Arial" w:cs="Arial"/>
          <w:szCs w:val="24"/>
        </w:rPr>
        <w:t xml:space="preserve"> has distinct goals, leadership requirements, timetable</w:t>
      </w:r>
      <w:r w:rsidR="0046499A" w:rsidRPr="003F6838">
        <w:rPr>
          <w:rFonts w:ascii="Arial" w:hAnsi="Arial" w:cs="Arial"/>
          <w:szCs w:val="24"/>
        </w:rPr>
        <w:t>s</w:t>
      </w:r>
      <w:r w:rsidRPr="003F6838">
        <w:rPr>
          <w:rFonts w:ascii="Arial" w:hAnsi="Arial" w:cs="Arial"/>
          <w:szCs w:val="24"/>
        </w:rPr>
        <w:t xml:space="preserve">, prospects, and </w:t>
      </w:r>
      <w:r w:rsidR="007018F0" w:rsidRPr="003F6838">
        <w:rPr>
          <w:rFonts w:ascii="Arial" w:hAnsi="Arial" w:cs="Arial"/>
          <w:szCs w:val="24"/>
        </w:rPr>
        <w:t>plan</w:t>
      </w:r>
      <w:r w:rsidR="0046499A" w:rsidRPr="003F6838">
        <w:rPr>
          <w:rFonts w:ascii="Arial" w:hAnsi="Arial" w:cs="Arial"/>
          <w:szCs w:val="24"/>
        </w:rPr>
        <w:t>s</w:t>
      </w:r>
      <w:r w:rsidR="007018F0" w:rsidRPr="003F6838">
        <w:rPr>
          <w:rFonts w:ascii="Arial" w:hAnsi="Arial" w:cs="Arial"/>
          <w:szCs w:val="24"/>
        </w:rPr>
        <w:t>.</w:t>
      </w:r>
      <w:r w:rsidR="00520343" w:rsidRPr="003F6838">
        <w:rPr>
          <w:rFonts w:ascii="Arial" w:hAnsi="Arial" w:cs="Arial"/>
          <w:szCs w:val="24"/>
        </w:rPr>
        <w:t xml:space="preserve"> </w:t>
      </w:r>
    </w:p>
    <w:p w14:paraId="19BDA6DE" w14:textId="6B4244F9" w:rsidR="005E7167" w:rsidRPr="003F6838" w:rsidRDefault="005E7167" w:rsidP="006F6972">
      <w:pPr>
        <w:rPr>
          <w:rFonts w:ascii="Arial" w:hAnsi="Arial" w:cs="Arial"/>
        </w:rPr>
      </w:pPr>
    </w:p>
    <w:p w14:paraId="536FA89D" w14:textId="4AAF39CE" w:rsidR="006856C0" w:rsidRPr="00AB1A4E" w:rsidRDefault="006856C0" w:rsidP="00D65E26">
      <w:pPr>
        <w:spacing w:line="312" w:lineRule="auto"/>
        <w:jc w:val="both"/>
        <w:rPr>
          <w:rFonts w:ascii="Georgia" w:hAnsi="Georgia"/>
          <w:sz w:val="2"/>
          <w:szCs w:val="2"/>
        </w:rPr>
      </w:pPr>
    </w:p>
    <w:tbl>
      <w:tblPr>
        <w:tblW w:w="10838" w:type="dxa"/>
        <w:jc w:val="center"/>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9" w:type="dxa"/>
          <w:left w:w="29" w:type="dxa"/>
          <w:bottom w:w="29" w:type="dxa"/>
          <w:right w:w="43" w:type="dxa"/>
        </w:tblCellMar>
        <w:tblLook w:val="0000" w:firstRow="0" w:lastRow="0" w:firstColumn="0" w:lastColumn="0" w:noHBand="0" w:noVBand="0"/>
      </w:tblPr>
      <w:tblGrid>
        <w:gridCol w:w="2240"/>
        <w:gridCol w:w="7020"/>
        <w:gridCol w:w="1578"/>
      </w:tblGrid>
      <w:tr w:rsidR="00162054" w:rsidRPr="00300B75" w14:paraId="37024ABF" w14:textId="77777777" w:rsidTr="00162054">
        <w:trPr>
          <w:trHeight w:val="752"/>
          <w:tblCellSpacing w:w="0" w:type="dxa"/>
          <w:jc w:val="center"/>
        </w:trPr>
        <w:tc>
          <w:tcPr>
            <w:tcW w:w="2240" w:type="dxa"/>
            <w:shd w:val="clear" w:color="auto" w:fill="4F81BD"/>
            <w:vAlign w:val="center"/>
          </w:tcPr>
          <w:p w14:paraId="43643AA2" w14:textId="5E347545" w:rsidR="00162054" w:rsidRPr="00300B75" w:rsidRDefault="00162054" w:rsidP="00300B75">
            <w:pPr>
              <w:pStyle w:val="BodyText"/>
              <w:spacing w:line="264" w:lineRule="auto"/>
              <w:jc w:val="center"/>
              <w:rPr>
                <w:rFonts w:ascii="Arial" w:hAnsi="Arial" w:cs="Arial"/>
                <w:color w:val="FFFFFF"/>
                <w:sz w:val="20"/>
              </w:rPr>
            </w:pPr>
            <w:r w:rsidRPr="00300B75">
              <w:rPr>
                <w:rFonts w:ascii="Arial" w:hAnsi="Arial" w:cs="Arial"/>
                <w:b/>
                <w:bCs/>
                <w:color w:val="FFFFFF"/>
                <w:sz w:val="20"/>
              </w:rPr>
              <w:t xml:space="preserve">Phase </w:t>
            </w:r>
            <w:r w:rsidR="00C379B4">
              <w:rPr>
                <w:rFonts w:ascii="Arial" w:hAnsi="Arial" w:cs="Arial"/>
                <w:b/>
                <w:bCs/>
                <w:color w:val="FFFFFF"/>
                <w:sz w:val="20"/>
              </w:rPr>
              <w:t>and</w:t>
            </w:r>
          </w:p>
          <w:p w14:paraId="26DC909C" w14:textId="544A59CF" w:rsidR="00162054" w:rsidRPr="00300B75" w:rsidRDefault="00162054" w:rsidP="00300B75">
            <w:pPr>
              <w:pStyle w:val="BodyText"/>
              <w:spacing w:line="264" w:lineRule="auto"/>
              <w:jc w:val="center"/>
              <w:rPr>
                <w:rFonts w:ascii="Arial" w:hAnsi="Arial" w:cs="Arial"/>
                <w:color w:val="FFFFFF"/>
                <w:sz w:val="20"/>
              </w:rPr>
            </w:pPr>
            <w:r w:rsidRPr="00300B75">
              <w:rPr>
                <w:rFonts w:ascii="Arial" w:hAnsi="Arial" w:cs="Arial"/>
                <w:b/>
                <w:bCs/>
                <w:color w:val="FFFFFF"/>
                <w:sz w:val="20"/>
              </w:rPr>
              <w:t>Proposed Timeframe</w:t>
            </w:r>
          </w:p>
        </w:tc>
        <w:tc>
          <w:tcPr>
            <w:tcW w:w="7020" w:type="dxa"/>
            <w:shd w:val="clear" w:color="auto" w:fill="4F81BD"/>
            <w:vAlign w:val="center"/>
          </w:tcPr>
          <w:p w14:paraId="76A47B86" w14:textId="77777777" w:rsidR="00162054" w:rsidRPr="00300B75" w:rsidRDefault="00162054" w:rsidP="00300B75">
            <w:pPr>
              <w:pStyle w:val="BodyText"/>
              <w:spacing w:line="264" w:lineRule="auto"/>
              <w:jc w:val="center"/>
              <w:rPr>
                <w:rFonts w:ascii="Arial" w:hAnsi="Arial" w:cs="Arial"/>
                <w:b/>
                <w:bCs/>
                <w:color w:val="FFFFFF"/>
                <w:sz w:val="20"/>
              </w:rPr>
            </w:pPr>
            <w:r w:rsidRPr="00300B75">
              <w:rPr>
                <w:rFonts w:ascii="Arial" w:hAnsi="Arial" w:cs="Arial"/>
                <w:b/>
                <w:bCs/>
                <w:color w:val="FFFFFF"/>
                <w:sz w:val="20"/>
              </w:rPr>
              <w:t>Overall Goals</w:t>
            </w:r>
          </w:p>
        </w:tc>
        <w:tc>
          <w:tcPr>
            <w:tcW w:w="1578" w:type="dxa"/>
            <w:shd w:val="clear" w:color="auto" w:fill="4F81BD"/>
            <w:vAlign w:val="center"/>
          </w:tcPr>
          <w:p w14:paraId="1F23AF21" w14:textId="31829552" w:rsidR="00162054" w:rsidRPr="00300B75" w:rsidRDefault="00162054" w:rsidP="00300B75">
            <w:pPr>
              <w:pStyle w:val="BodyText"/>
              <w:spacing w:line="264" w:lineRule="auto"/>
              <w:jc w:val="center"/>
              <w:rPr>
                <w:rFonts w:ascii="Arial" w:hAnsi="Arial" w:cs="Arial"/>
                <w:color w:val="FFFFFF"/>
                <w:sz w:val="20"/>
              </w:rPr>
            </w:pPr>
            <w:r w:rsidRPr="00300B75">
              <w:rPr>
                <w:rFonts w:ascii="Arial" w:hAnsi="Arial" w:cs="Arial"/>
                <w:b/>
                <w:bCs/>
                <w:color w:val="FFFFFF"/>
                <w:sz w:val="20"/>
              </w:rPr>
              <w:t>Projected Amount to Be Raised*</w:t>
            </w:r>
          </w:p>
        </w:tc>
      </w:tr>
      <w:tr w:rsidR="00162054" w:rsidRPr="00300B75" w14:paraId="152F9859" w14:textId="77777777" w:rsidTr="00162054">
        <w:trPr>
          <w:cantSplit/>
          <w:trHeight w:val="1582"/>
          <w:tblCellSpacing w:w="0" w:type="dxa"/>
          <w:jc w:val="center"/>
        </w:trPr>
        <w:tc>
          <w:tcPr>
            <w:tcW w:w="2240" w:type="dxa"/>
            <w:shd w:val="clear" w:color="auto" w:fill="auto"/>
            <w:vAlign w:val="center"/>
          </w:tcPr>
          <w:p w14:paraId="70698C95" w14:textId="77777777" w:rsidR="00162054" w:rsidRPr="00300B75" w:rsidRDefault="00162054" w:rsidP="00300B75">
            <w:pPr>
              <w:pStyle w:val="BodyText"/>
              <w:spacing w:line="264" w:lineRule="auto"/>
              <w:jc w:val="center"/>
              <w:rPr>
                <w:rFonts w:ascii="Arial" w:hAnsi="Arial" w:cs="Arial"/>
                <w:b/>
                <w:szCs w:val="24"/>
              </w:rPr>
            </w:pPr>
            <w:r w:rsidRPr="00300B75">
              <w:rPr>
                <w:rFonts w:ascii="Arial" w:hAnsi="Arial" w:cs="Arial"/>
                <w:b/>
                <w:szCs w:val="24"/>
              </w:rPr>
              <w:t>Organizational Phase</w:t>
            </w:r>
          </w:p>
          <w:p w14:paraId="02B22427" w14:textId="5D079129" w:rsidR="00162054" w:rsidRPr="00300B75" w:rsidRDefault="00162054" w:rsidP="00300B75">
            <w:pPr>
              <w:pStyle w:val="BodyText"/>
              <w:spacing w:line="264" w:lineRule="auto"/>
              <w:jc w:val="center"/>
              <w:rPr>
                <w:rFonts w:ascii="Arial" w:hAnsi="Arial" w:cs="Arial"/>
                <w:sz w:val="20"/>
              </w:rPr>
            </w:pPr>
            <w:r w:rsidRPr="00300B75">
              <w:rPr>
                <w:rFonts w:ascii="Arial" w:hAnsi="Arial" w:cs="Arial"/>
                <w:sz w:val="20"/>
              </w:rPr>
              <w:t>August 2019</w:t>
            </w:r>
            <w:r w:rsidR="00C379B4">
              <w:rPr>
                <w:rFonts w:ascii="Arial" w:hAnsi="Arial" w:cs="Arial"/>
                <w:sz w:val="20"/>
              </w:rPr>
              <w:t xml:space="preserve">—   </w:t>
            </w:r>
            <w:r w:rsidR="0020513B">
              <w:rPr>
                <w:rFonts w:ascii="Arial" w:hAnsi="Arial" w:cs="Arial"/>
                <w:sz w:val="20"/>
              </w:rPr>
              <w:t>Decem</w:t>
            </w:r>
            <w:r w:rsidRPr="00300B75">
              <w:rPr>
                <w:rFonts w:ascii="Arial" w:hAnsi="Arial" w:cs="Arial"/>
                <w:sz w:val="20"/>
              </w:rPr>
              <w:t>ber 2019</w:t>
            </w:r>
          </w:p>
          <w:p w14:paraId="174148C0" w14:textId="17056BD4" w:rsidR="00162054" w:rsidRPr="00300B75" w:rsidRDefault="00162054" w:rsidP="00300B75">
            <w:pPr>
              <w:pStyle w:val="BodyText"/>
              <w:spacing w:line="264" w:lineRule="auto"/>
              <w:jc w:val="center"/>
              <w:rPr>
                <w:rFonts w:ascii="Arial" w:hAnsi="Arial" w:cs="Arial"/>
                <w:sz w:val="20"/>
              </w:rPr>
            </w:pPr>
            <w:r w:rsidRPr="00300B75">
              <w:rPr>
                <w:rFonts w:ascii="Arial" w:hAnsi="Arial" w:cs="Arial"/>
                <w:sz w:val="20"/>
              </w:rPr>
              <w:t>(</w:t>
            </w:r>
            <w:r w:rsidR="0020513B">
              <w:rPr>
                <w:rFonts w:ascii="Arial" w:hAnsi="Arial" w:cs="Arial"/>
                <w:sz w:val="20"/>
              </w:rPr>
              <w:t>5</w:t>
            </w:r>
            <w:r w:rsidRPr="00300B75">
              <w:rPr>
                <w:rFonts w:ascii="Arial" w:hAnsi="Arial" w:cs="Arial"/>
                <w:sz w:val="20"/>
              </w:rPr>
              <w:t xml:space="preserve"> </w:t>
            </w:r>
            <w:r w:rsidR="00C379B4">
              <w:rPr>
                <w:rFonts w:ascii="Arial" w:hAnsi="Arial" w:cs="Arial"/>
                <w:sz w:val="20"/>
              </w:rPr>
              <w:t>m</w:t>
            </w:r>
            <w:r w:rsidRPr="00300B75">
              <w:rPr>
                <w:rFonts w:ascii="Arial" w:hAnsi="Arial" w:cs="Arial"/>
                <w:sz w:val="20"/>
              </w:rPr>
              <w:t>onths)</w:t>
            </w:r>
          </w:p>
        </w:tc>
        <w:tc>
          <w:tcPr>
            <w:tcW w:w="7020" w:type="dxa"/>
            <w:vAlign w:val="center"/>
          </w:tcPr>
          <w:p w14:paraId="0C20FFA7" w14:textId="59C7BCCF"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Initiate a process to articulate vision of TS Alliance.</w:t>
            </w:r>
            <w:r w:rsidR="000A442D">
              <w:rPr>
                <w:rFonts w:ascii="Arial" w:hAnsi="Arial" w:cs="Arial"/>
                <w:sz w:val="20"/>
              </w:rPr>
              <w:t xml:space="preserve"> </w:t>
            </w:r>
            <w:r w:rsidRPr="00300B75">
              <w:rPr>
                <w:rFonts w:ascii="Arial" w:hAnsi="Arial" w:cs="Arial"/>
                <w:sz w:val="20"/>
              </w:rPr>
              <w:t xml:space="preserve">Further develop the </w:t>
            </w:r>
            <w:r w:rsidR="003C5897">
              <w:rPr>
                <w:rFonts w:ascii="Arial" w:hAnsi="Arial" w:cs="Arial"/>
                <w:sz w:val="20"/>
              </w:rPr>
              <w:t>Case for Support</w:t>
            </w:r>
            <w:r w:rsidRPr="00300B75">
              <w:rPr>
                <w:rFonts w:ascii="Arial" w:hAnsi="Arial" w:cs="Arial"/>
                <w:sz w:val="20"/>
              </w:rPr>
              <w:t xml:space="preserve"> and campaign messaging to reinforce the vision. </w:t>
            </w:r>
          </w:p>
          <w:p w14:paraId="68FC6EAD" w14:textId="6C66CF6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 xml:space="preserve">Recruit and train the </w:t>
            </w:r>
            <w:r w:rsidR="00C00FDF" w:rsidRPr="00300B75">
              <w:rPr>
                <w:rFonts w:ascii="Arial" w:hAnsi="Arial" w:cs="Arial"/>
                <w:sz w:val="20"/>
              </w:rPr>
              <w:t xml:space="preserve">Campaign Steering </w:t>
            </w:r>
            <w:r w:rsidR="00D53944" w:rsidRPr="00300B75">
              <w:rPr>
                <w:rFonts w:ascii="Arial" w:hAnsi="Arial" w:cs="Arial"/>
                <w:sz w:val="20"/>
              </w:rPr>
              <w:t>Committee</w:t>
            </w:r>
            <w:r w:rsidRPr="00300B75">
              <w:rPr>
                <w:rFonts w:ascii="Arial" w:hAnsi="Arial" w:cs="Arial"/>
                <w:sz w:val="20"/>
              </w:rPr>
              <w:t>.</w:t>
            </w:r>
          </w:p>
          <w:p w14:paraId="372EC7DA"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Conduct executive briefings with identified top prospects and leadership.</w:t>
            </w:r>
          </w:p>
          <w:p w14:paraId="18B5CA58"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Begin Board and campaign leadership solicitations.</w:t>
            </w:r>
          </w:p>
          <w:p w14:paraId="112044C6"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Create a detailed campaign plan, policies, budget, and timetable.</w:t>
            </w:r>
          </w:p>
          <w:p w14:paraId="1DFB1941"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 xml:space="preserve">Identify the list of the top prospects for the campaign and begin developing individual cultivation and solicitation strategies. </w:t>
            </w:r>
          </w:p>
          <w:p w14:paraId="4504845E"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Provide major, principal, and planned gift training for all frontline fundraisers.</w:t>
            </w:r>
          </w:p>
          <w:p w14:paraId="3E9099BC" w14:textId="006D8B53"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Implement new procedures around prospect management, research, and qualification.</w:t>
            </w:r>
          </w:p>
        </w:tc>
        <w:tc>
          <w:tcPr>
            <w:tcW w:w="1578" w:type="dxa"/>
            <w:vAlign w:val="center"/>
          </w:tcPr>
          <w:p w14:paraId="4C668CAD" w14:textId="4B15FC1D" w:rsidR="00162054" w:rsidRPr="00300B75" w:rsidRDefault="00162054" w:rsidP="00300B75">
            <w:pPr>
              <w:pStyle w:val="BodyText"/>
              <w:spacing w:line="264" w:lineRule="auto"/>
              <w:jc w:val="center"/>
              <w:rPr>
                <w:rFonts w:ascii="Arial" w:hAnsi="Arial" w:cs="Arial"/>
                <w:sz w:val="20"/>
              </w:rPr>
            </w:pPr>
          </w:p>
        </w:tc>
      </w:tr>
      <w:tr w:rsidR="00162054" w:rsidRPr="00300B75" w14:paraId="4E668B8C" w14:textId="77777777" w:rsidTr="00162054">
        <w:trPr>
          <w:cantSplit/>
          <w:trHeight w:val="1582"/>
          <w:tblCellSpacing w:w="0" w:type="dxa"/>
          <w:jc w:val="center"/>
        </w:trPr>
        <w:tc>
          <w:tcPr>
            <w:tcW w:w="2240" w:type="dxa"/>
            <w:shd w:val="clear" w:color="auto" w:fill="auto"/>
            <w:vAlign w:val="center"/>
          </w:tcPr>
          <w:p w14:paraId="42284A45" w14:textId="77777777" w:rsidR="00162054" w:rsidRPr="00300B75" w:rsidRDefault="00162054" w:rsidP="00300B75">
            <w:pPr>
              <w:pStyle w:val="BodyText"/>
              <w:spacing w:line="264" w:lineRule="auto"/>
              <w:jc w:val="center"/>
              <w:rPr>
                <w:rFonts w:ascii="Arial" w:hAnsi="Arial" w:cs="Arial"/>
                <w:b/>
                <w:szCs w:val="24"/>
              </w:rPr>
            </w:pPr>
            <w:r w:rsidRPr="00300B75">
              <w:rPr>
                <w:rFonts w:ascii="Arial" w:hAnsi="Arial" w:cs="Arial"/>
                <w:b/>
                <w:szCs w:val="24"/>
              </w:rPr>
              <w:t>Quiet Phase</w:t>
            </w:r>
          </w:p>
          <w:p w14:paraId="4973464A" w14:textId="77777777" w:rsidR="00162054" w:rsidRPr="00300B75" w:rsidRDefault="00162054" w:rsidP="00300B75">
            <w:pPr>
              <w:pStyle w:val="BodyText"/>
              <w:spacing w:line="264" w:lineRule="auto"/>
              <w:jc w:val="center"/>
              <w:rPr>
                <w:rFonts w:ascii="Arial" w:hAnsi="Arial" w:cs="Arial"/>
                <w:b/>
                <w:szCs w:val="24"/>
                <w:highlight w:val="yellow"/>
              </w:rPr>
            </w:pPr>
            <w:r w:rsidRPr="00300B75">
              <w:rPr>
                <w:rFonts w:ascii="Arial" w:hAnsi="Arial" w:cs="Arial"/>
                <w:b/>
                <w:szCs w:val="24"/>
              </w:rPr>
              <w:t>(Principal and Major Gifts Phase)</w:t>
            </w:r>
          </w:p>
          <w:p w14:paraId="25887353" w14:textId="6CDA9F59" w:rsidR="00162054" w:rsidRPr="00300B75" w:rsidRDefault="00325020" w:rsidP="00300B75">
            <w:pPr>
              <w:pStyle w:val="BodyText"/>
              <w:spacing w:line="264" w:lineRule="auto"/>
              <w:jc w:val="center"/>
              <w:rPr>
                <w:rFonts w:ascii="Arial" w:hAnsi="Arial" w:cs="Arial"/>
                <w:sz w:val="20"/>
              </w:rPr>
            </w:pPr>
            <w:r>
              <w:rPr>
                <w:rFonts w:ascii="Arial" w:hAnsi="Arial" w:cs="Arial"/>
                <w:sz w:val="20"/>
              </w:rPr>
              <w:t>January 2020</w:t>
            </w:r>
            <w:r w:rsidR="00C379B4">
              <w:rPr>
                <w:rFonts w:ascii="Arial" w:hAnsi="Arial" w:cs="Arial"/>
                <w:sz w:val="20"/>
              </w:rPr>
              <w:t>—</w:t>
            </w:r>
            <w:r w:rsidR="0020513B">
              <w:rPr>
                <w:rFonts w:ascii="Arial" w:hAnsi="Arial" w:cs="Arial"/>
                <w:sz w:val="20"/>
              </w:rPr>
              <w:t>December</w:t>
            </w:r>
            <w:r w:rsidR="00162054" w:rsidRPr="00300B75">
              <w:rPr>
                <w:rFonts w:ascii="Arial" w:hAnsi="Arial" w:cs="Arial"/>
                <w:sz w:val="20"/>
              </w:rPr>
              <w:t xml:space="preserve"> 202</w:t>
            </w:r>
            <w:r w:rsidR="0020513B">
              <w:rPr>
                <w:rFonts w:ascii="Arial" w:hAnsi="Arial" w:cs="Arial"/>
                <w:sz w:val="20"/>
              </w:rPr>
              <w:t>2</w:t>
            </w:r>
          </w:p>
          <w:p w14:paraId="6826BF79" w14:textId="4810D766" w:rsidR="00162054" w:rsidRPr="00300B75" w:rsidRDefault="00162054" w:rsidP="00300B75">
            <w:pPr>
              <w:pStyle w:val="BodyText"/>
              <w:spacing w:line="264" w:lineRule="auto"/>
              <w:jc w:val="center"/>
              <w:rPr>
                <w:rFonts w:ascii="Arial" w:hAnsi="Arial" w:cs="Arial"/>
                <w:sz w:val="20"/>
                <w:highlight w:val="yellow"/>
              </w:rPr>
            </w:pPr>
            <w:r w:rsidRPr="00300B75">
              <w:rPr>
                <w:rFonts w:ascii="Arial" w:hAnsi="Arial" w:cs="Arial"/>
                <w:sz w:val="20"/>
              </w:rPr>
              <w:t>(3 years)</w:t>
            </w:r>
          </w:p>
        </w:tc>
        <w:tc>
          <w:tcPr>
            <w:tcW w:w="7020" w:type="dxa"/>
            <w:vAlign w:val="center"/>
          </w:tcPr>
          <w:p w14:paraId="3212D9B5"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Focus on securing 65% of goal.</w:t>
            </w:r>
          </w:p>
          <w:p w14:paraId="7C9D905F" w14:textId="77777777" w:rsidR="004677B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Continue identification, cultivation, and solicitation of the top prospect list.</w:t>
            </w:r>
          </w:p>
          <w:p w14:paraId="1836C0BC" w14:textId="603F6F4C"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 xml:space="preserve">Conduct targeted six-, seven-, and eight-figure gift solicitations. </w:t>
            </w:r>
          </w:p>
          <w:p w14:paraId="078CA6D2" w14:textId="10703173"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Complete Board and campaign leadership solicitations.</w:t>
            </w:r>
          </w:p>
          <w:p w14:paraId="39E87472"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Build out systems and resources.</w:t>
            </w:r>
          </w:p>
          <w:p w14:paraId="25C80F0F"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Launch amplified stewardship and communication activity.</w:t>
            </w:r>
          </w:p>
          <w:p w14:paraId="06F67D88"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Ongoing cultivation and stewardship activity throughout the campaign.</w:t>
            </w:r>
          </w:p>
          <w:p w14:paraId="393A7E08" w14:textId="6F83E596"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 xml:space="preserve">Recruit additional </w:t>
            </w:r>
            <w:r w:rsidR="00C00FDF" w:rsidRPr="00300B75">
              <w:rPr>
                <w:rFonts w:ascii="Arial" w:hAnsi="Arial" w:cs="Arial"/>
                <w:sz w:val="20"/>
              </w:rPr>
              <w:t xml:space="preserve">Campaign Steering Committee </w:t>
            </w:r>
            <w:r w:rsidRPr="00300B75">
              <w:rPr>
                <w:rFonts w:ascii="Arial" w:hAnsi="Arial" w:cs="Arial"/>
                <w:sz w:val="20"/>
              </w:rPr>
              <w:t>members.</w:t>
            </w:r>
          </w:p>
          <w:p w14:paraId="1401D885"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Communicate the vision for the campaign to all internal and external constituents.</w:t>
            </w:r>
          </w:p>
          <w:p w14:paraId="689D30EC" w14:textId="1ABA14D6"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Plan Public Phase launch with a comprehensive PR and communications plan.</w:t>
            </w:r>
          </w:p>
        </w:tc>
        <w:tc>
          <w:tcPr>
            <w:tcW w:w="1578" w:type="dxa"/>
            <w:vAlign w:val="center"/>
          </w:tcPr>
          <w:p w14:paraId="4C54EE7A" w14:textId="22E0E841" w:rsidR="00162054" w:rsidRPr="00300B75" w:rsidRDefault="00162054" w:rsidP="00300B75">
            <w:pPr>
              <w:pStyle w:val="BodyText"/>
              <w:spacing w:line="264" w:lineRule="auto"/>
              <w:jc w:val="center"/>
              <w:rPr>
                <w:rFonts w:ascii="Arial" w:hAnsi="Arial" w:cs="Arial"/>
                <w:b/>
                <w:sz w:val="20"/>
              </w:rPr>
            </w:pPr>
            <w:r w:rsidRPr="00300B75">
              <w:rPr>
                <w:rFonts w:ascii="Arial" w:hAnsi="Arial" w:cs="Arial"/>
                <w:b/>
                <w:sz w:val="20"/>
              </w:rPr>
              <w:t>$26,000,000</w:t>
            </w:r>
          </w:p>
          <w:p w14:paraId="263806B8" w14:textId="50D50B3F" w:rsidR="00162054" w:rsidRPr="00300B75" w:rsidRDefault="00162054" w:rsidP="00300B75">
            <w:pPr>
              <w:pStyle w:val="BodyText"/>
              <w:spacing w:line="264" w:lineRule="auto"/>
              <w:jc w:val="center"/>
              <w:rPr>
                <w:rFonts w:ascii="Arial" w:hAnsi="Arial" w:cs="Arial"/>
                <w:b/>
                <w:sz w:val="20"/>
              </w:rPr>
            </w:pPr>
            <w:r w:rsidRPr="00300B75">
              <w:rPr>
                <w:rFonts w:ascii="Arial" w:hAnsi="Arial" w:cs="Arial"/>
                <w:b/>
                <w:sz w:val="20"/>
              </w:rPr>
              <w:t>(65%)</w:t>
            </w:r>
          </w:p>
        </w:tc>
      </w:tr>
      <w:tr w:rsidR="00162054" w:rsidRPr="00300B75" w14:paraId="1F777999" w14:textId="77777777" w:rsidTr="00162054">
        <w:trPr>
          <w:cantSplit/>
          <w:trHeight w:val="1134"/>
          <w:tblCellSpacing w:w="0" w:type="dxa"/>
          <w:jc w:val="center"/>
        </w:trPr>
        <w:tc>
          <w:tcPr>
            <w:tcW w:w="2240" w:type="dxa"/>
            <w:vAlign w:val="center"/>
          </w:tcPr>
          <w:p w14:paraId="649779D5" w14:textId="7A13E0F6" w:rsidR="00162054" w:rsidRPr="00593B34" w:rsidRDefault="00162054" w:rsidP="00593B34">
            <w:pPr>
              <w:pStyle w:val="BodyText"/>
              <w:spacing w:line="264" w:lineRule="auto"/>
              <w:jc w:val="center"/>
              <w:rPr>
                <w:rFonts w:ascii="Arial" w:hAnsi="Arial" w:cs="Arial"/>
                <w:b/>
                <w:szCs w:val="24"/>
              </w:rPr>
            </w:pPr>
            <w:r w:rsidRPr="00300B75">
              <w:rPr>
                <w:rFonts w:ascii="Arial" w:hAnsi="Arial" w:cs="Arial"/>
                <w:b/>
                <w:szCs w:val="24"/>
              </w:rPr>
              <w:t>Public Phase</w:t>
            </w:r>
          </w:p>
          <w:p w14:paraId="4872C2F0" w14:textId="7B51991D" w:rsidR="00162054" w:rsidRPr="00300B75" w:rsidRDefault="0020513B" w:rsidP="00300B75">
            <w:pPr>
              <w:pStyle w:val="BodyText"/>
              <w:spacing w:line="264" w:lineRule="auto"/>
              <w:jc w:val="center"/>
              <w:rPr>
                <w:rFonts w:ascii="Arial" w:hAnsi="Arial" w:cs="Arial"/>
                <w:sz w:val="20"/>
              </w:rPr>
            </w:pPr>
            <w:r>
              <w:rPr>
                <w:rFonts w:ascii="Arial" w:hAnsi="Arial" w:cs="Arial"/>
                <w:sz w:val="20"/>
              </w:rPr>
              <w:t>Janu</w:t>
            </w:r>
            <w:r w:rsidR="00162054" w:rsidRPr="00300B75">
              <w:rPr>
                <w:rFonts w:ascii="Arial" w:hAnsi="Arial" w:cs="Arial"/>
                <w:sz w:val="20"/>
              </w:rPr>
              <w:t>ary 2023</w:t>
            </w:r>
            <w:r w:rsidR="00C379B4">
              <w:rPr>
                <w:rFonts w:ascii="Arial" w:hAnsi="Arial" w:cs="Arial"/>
                <w:sz w:val="20"/>
              </w:rPr>
              <w:t>—</w:t>
            </w:r>
            <w:r>
              <w:rPr>
                <w:rFonts w:ascii="Arial" w:hAnsi="Arial" w:cs="Arial"/>
                <w:sz w:val="20"/>
              </w:rPr>
              <w:t>December</w:t>
            </w:r>
            <w:r w:rsidR="00162054" w:rsidRPr="00300B75">
              <w:rPr>
                <w:rFonts w:ascii="Arial" w:hAnsi="Arial" w:cs="Arial"/>
                <w:sz w:val="20"/>
              </w:rPr>
              <w:t xml:space="preserve"> 202</w:t>
            </w:r>
            <w:r>
              <w:rPr>
                <w:rFonts w:ascii="Arial" w:hAnsi="Arial" w:cs="Arial"/>
                <w:sz w:val="20"/>
              </w:rPr>
              <w:t>5</w:t>
            </w:r>
          </w:p>
          <w:p w14:paraId="75AD4AA6" w14:textId="4543205F" w:rsidR="00162054" w:rsidRPr="00300B75" w:rsidRDefault="00162054" w:rsidP="00300B75">
            <w:pPr>
              <w:pStyle w:val="BodyText"/>
              <w:spacing w:line="264" w:lineRule="auto"/>
              <w:jc w:val="center"/>
              <w:rPr>
                <w:rFonts w:ascii="Arial" w:hAnsi="Arial" w:cs="Arial"/>
                <w:sz w:val="20"/>
              </w:rPr>
            </w:pPr>
            <w:r w:rsidRPr="00300B75">
              <w:rPr>
                <w:rFonts w:ascii="Arial" w:hAnsi="Arial" w:cs="Arial"/>
                <w:sz w:val="20"/>
              </w:rPr>
              <w:t>(approx. 3 years)</w:t>
            </w:r>
          </w:p>
        </w:tc>
        <w:tc>
          <w:tcPr>
            <w:tcW w:w="7020" w:type="dxa"/>
            <w:vAlign w:val="center"/>
          </w:tcPr>
          <w:p w14:paraId="307E9540"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 xml:space="preserve">The objective of this phase is to reach or exceed the goal.   </w:t>
            </w:r>
          </w:p>
          <w:p w14:paraId="03308F05"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 xml:space="preserve">Solicitation of all constituency groups including friends/supporters, staff, corporations, and foundations. </w:t>
            </w:r>
          </w:p>
          <w:p w14:paraId="78EB7354"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 xml:space="preserve">Outreach to TSC community. </w:t>
            </w:r>
          </w:p>
          <w:p w14:paraId="7BB4466A"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Emphasize annual giving’s role in campaign success. Send appeals and integrate e-philanthropy.</w:t>
            </w:r>
          </w:p>
          <w:p w14:paraId="4DFE4CD0"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Add resources to TS Alliance team to sustain fundraising efforts and relationships.</w:t>
            </w:r>
          </w:p>
          <w:p w14:paraId="2FD5AE97" w14:textId="77777777"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Plan campaign completion celebrations (Spring 2026).</w:t>
            </w:r>
          </w:p>
          <w:p w14:paraId="1415BDDD" w14:textId="41C40E94" w:rsidR="00162054" w:rsidRPr="00300B75" w:rsidRDefault="00162054" w:rsidP="0068153C">
            <w:pPr>
              <w:pStyle w:val="BodyText"/>
              <w:numPr>
                <w:ilvl w:val="0"/>
                <w:numId w:val="6"/>
              </w:numPr>
              <w:spacing w:line="264" w:lineRule="auto"/>
              <w:ind w:left="321" w:hanging="249"/>
              <w:jc w:val="left"/>
              <w:rPr>
                <w:rFonts w:ascii="Arial" w:hAnsi="Arial" w:cs="Arial"/>
                <w:sz w:val="20"/>
              </w:rPr>
            </w:pPr>
            <w:r w:rsidRPr="00300B75">
              <w:rPr>
                <w:rFonts w:ascii="Arial" w:hAnsi="Arial" w:cs="Arial"/>
                <w:sz w:val="20"/>
              </w:rPr>
              <w:t>Continued solicitation of principal and major gift prospects.</w:t>
            </w:r>
          </w:p>
        </w:tc>
        <w:tc>
          <w:tcPr>
            <w:tcW w:w="1578" w:type="dxa"/>
            <w:vAlign w:val="center"/>
          </w:tcPr>
          <w:p w14:paraId="5B2028ED" w14:textId="0CE8D6E9" w:rsidR="00162054" w:rsidRPr="00300B75" w:rsidRDefault="00162054" w:rsidP="00300B75">
            <w:pPr>
              <w:pStyle w:val="BodyText"/>
              <w:spacing w:line="264" w:lineRule="auto"/>
              <w:jc w:val="center"/>
              <w:rPr>
                <w:rFonts w:ascii="Arial" w:hAnsi="Arial" w:cs="Arial"/>
                <w:b/>
                <w:color w:val="000000" w:themeColor="text1"/>
                <w:sz w:val="20"/>
              </w:rPr>
            </w:pPr>
            <w:r w:rsidRPr="00300B75">
              <w:rPr>
                <w:rFonts w:ascii="Arial" w:hAnsi="Arial" w:cs="Arial"/>
                <w:b/>
                <w:color w:val="000000" w:themeColor="text1"/>
                <w:sz w:val="20"/>
              </w:rPr>
              <w:t>$14,000,000</w:t>
            </w:r>
          </w:p>
          <w:p w14:paraId="21218EFE" w14:textId="020E82AE" w:rsidR="00162054" w:rsidRPr="00300B75" w:rsidRDefault="00162054" w:rsidP="00300B75">
            <w:pPr>
              <w:pStyle w:val="BodyText"/>
              <w:spacing w:line="264" w:lineRule="auto"/>
              <w:jc w:val="center"/>
              <w:rPr>
                <w:rFonts w:ascii="Arial" w:hAnsi="Arial" w:cs="Arial"/>
                <w:b/>
                <w:sz w:val="20"/>
              </w:rPr>
            </w:pPr>
            <w:r w:rsidRPr="00300B75">
              <w:rPr>
                <w:rFonts w:ascii="Arial" w:hAnsi="Arial" w:cs="Arial"/>
                <w:b/>
                <w:color w:val="000000" w:themeColor="text1"/>
                <w:sz w:val="20"/>
              </w:rPr>
              <w:t>(35%)</w:t>
            </w:r>
          </w:p>
        </w:tc>
      </w:tr>
      <w:tr w:rsidR="00162054" w:rsidRPr="00300B75" w14:paraId="170AFEDE" w14:textId="77777777" w:rsidTr="00162054">
        <w:trPr>
          <w:trHeight w:val="430"/>
          <w:tblCellSpacing w:w="0" w:type="dxa"/>
          <w:jc w:val="center"/>
        </w:trPr>
        <w:tc>
          <w:tcPr>
            <w:tcW w:w="2240" w:type="dxa"/>
            <w:vAlign w:val="center"/>
          </w:tcPr>
          <w:p w14:paraId="70F29027" w14:textId="4F402AFC" w:rsidR="00162054" w:rsidRPr="00300B75" w:rsidRDefault="00162054" w:rsidP="00300B75">
            <w:pPr>
              <w:pStyle w:val="BodyText"/>
              <w:spacing w:line="264" w:lineRule="auto"/>
              <w:jc w:val="center"/>
              <w:rPr>
                <w:rFonts w:ascii="Arial" w:hAnsi="Arial" w:cs="Arial"/>
                <w:sz w:val="20"/>
              </w:rPr>
            </w:pPr>
            <w:r w:rsidRPr="00300B75">
              <w:rPr>
                <w:rFonts w:ascii="Arial" w:hAnsi="Arial" w:cs="Arial"/>
                <w:b/>
                <w:sz w:val="20"/>
              </w:rPr>
              <w:t>TOTAL</w:t>
            </w:r>
          </w:p>
        </w:tc>
        <w:tc>
          <w:tcPr>
            <w:tcW w:w="7020" w:type="dxa"/>
          </w:tcPr>
          <w:p w14:paraId="24912287" w14:textId="77777777" w:rsidR="00162054" w:rsidRPr="00300B75" w:rsidRDefault="00162054" w:rsidP="000A442D">
            <w:pPr>
              <w:pStyle w:val="BodyText"/>
              <w:spacing w:line="264" w:lineRule="auto"/>
              <w:jc w:val="left"/>
              <w:rPr>
                <w:rFonts w:ascii="Arial" w:hAnsi="Arial" w:cs="Arial"/>
                <w:b/>
                <w:bCs/>
                <w:sz w:val="20"/>
              </w:rPr>
            </w:pPr>
          </w:p>
        </w:tc>
        <w:tc>
          <w:tcPr>
            <w:tcW w:w="1578" w:type="dxa"/>
            <w:vAlign w:val="center"/>
          </w:tcPr>
          <w:p w14:paraId="6EE66058" w14:textId="21FD6C30" w:rsidR="00162054" w:rsidRPr="00300B75" w:rsidRDefault="00162054" w:rsidP="00300B75">
            <w:pPr>
              <w:pStyle w:val="BodyText"/>
              <w:spacing w:line="264" w:lineRule="auto"/>
              <w:jc w:val="center"/>
              <w:rPr>
                <w:rFonts w:ascii="Arial" w:hAnsi="Arial" w:cs="Arial"/>
                <w:b/>
                <w:sz w:val="20"/>
              </w:rPr>
            </w:pPr>
            <w:r w:rsidRPr="00300B75">
              <w:rPr>
                <w:rFonts w:ascii="Arial" w:hAnsi="Arial" w:cs="Arial"/>
                <w:b/>
                <w:sz w:val="20"/>
              </w:rPr>
              <w:t>$40 million*</w:t>
            </w:r>
          </w:p>
        </w:tc>
      </w:tr>
    </w:tbl>
    <w:p w14:paraId="1BB744A1" w14:textId="77777777" w:rsidR="000D2853" w:rsidRDefault="000D2853" w:rsidP="000D2853">
      <w:pPr>
        <w:pStyle w:val="Footer"/>
        <w:tabs>
          <w:tab w:val="clear" w:pos="4320"/>
          <w:tab w:val="clear" w:pos="8640"/>
        </w:tabs>
        <w:rPr>
          <w:rFonts w:ascii="Arial" w:hAnsi="Arial" w:cs="Arial"/>
          <w:b/>
          <w:sz w:val="20"/>
        </w:rPr>
      </w:pPr>
    </w:p>
    <w:p w14:paraId="600C93C7" w14:textId="2579AFBE" w:rsidR="007018F0" w:rsidRPr="00300B75" w:rsidRDefault="00886517" w:rsidP="00300B75">
      <w:pPr>
        <w:pStyle w:val="NoSpacing"/>
        <w:spacing w:line="264" w:lineRule="auto"/>
        <w:rPr>
          <w:rFonts w:ascii="Arial" w:hAnsi="Arial" w:cs="Arial"/>
          <w:b/>
          <w:bCs/>
          <w:sz w:val="20"/>
          <w:szCs w:val="20"/>
        </w:rPr>
      </w:pPr>
      <w:r w:rsidRPr="00300B75">
        <w:rPr>
          <w:rFonts w:ascii="Arial" w:hAnsi="Arial" w:cs="Arial"/>
          <w:b/>
          <w:bCs/>
          <w:sz w:val="20"/>
          <w:szCs w:val="20"/>
        </w:rPr>
        <w:t xml:space="preserve">*Dollar </w:t>
      </w:r>
      <w:r w:rsidR="001B2314" w:rsidRPr="00300B75">
        <w:rPr>
          <w:rFonts w:ascii="Arial" w:hAnsi="Arial" w:cs="Arial"/>
          <w:b/>
          <w:bCs/>
          <w:sz w:val="20"/>
          <w:szCs w:val="20"/>
        </w:rPr>
        <w:t xml:space="preserve">totals </w:t>
      </w:r>
      <w:r w:rsidR="00F27940" w:rsidRPr="00300B75">
        <w:rPr>
          <w:rFonts w:ascii="Arial" w:hAnsi="Arial" w:cs="Arial"/>
          <w:b/>
          <w:bCs/>
          <w:sz w:val="20"/>
          <w:szCs w:val="20"/>
        </w:rPr>
        <w:t xml:space="preserve">proposed </w:t>
      </w:r>
      <w:r w:rsidR="001B2314" w:rsidRPr="00300B75">
        <w:rPr>
          <w:rFonts w:ascii="Arial" w:hAnsi="Arial" w:cs="Arial"/>
          <w:b/>
          <w:bCs/>
          <w:sz w:val="20"/>
          <w:szCs w:val="20"/>
        </w:rPr>
        <w:t xml:space="preserve">are </w:t>
      </w:r>
      <w:r w:rsidR="00F27940" w:rsidRPr="00300B75">
        <w:rPr>
          <w:rFonts w:ascii="Arial" w:hAnsi="Arial" w:cs="Arial"/>
          <w:b/>
          <w:bCs/>
          <w:sz w:val="20"/>
          <w:szCs w:val="20"/>
        </w:rPr>
        <w:t>based on $4</w:t>
      </w:r>
      <w:r w:rsidR="001B2314" w:rsidRPr="00300B75">
        <w:rPr>
          <w:rFonts w:ascii="Arial" w:hAnsi="Arial" w:cs="Arial"/>
          <w:b/>
          <w:bCs/>
          <w:sz w:val="20"/>
          <w:szCs w:val="20"/>
        </w:rPr>
        <w:t>0</w:t>
      </w:r>
      <w:r w:rsidRPr="00300B75">
        <w:rPr>
          <w:rFonts w:ascii="Arial" w:hAnsi="Arial" w:cs="Arial"/>
          <w:b/>
          <w:bCs/>
          <w:sz w:val="20"/>
          <w:szCs w:val="20"/>
        </w:rPr>
        <w:t xml:space="preserve"> million working goal recommended in </w:t>
      </w:r>
      <w:r w:rsidR="003574BD" w:rsidRPr="00300B75">
        <w:rPr>
          <w:rFonts w:ascii="Arial" w:hAnsi="Arial" w:cs="Arial"/>
          <w:b/>
          <w:bCs/>
          <w:sz w:val="20"/>
          <w:szCs w:val="20"/>
        </w:rPr>
        <w:t>Campaign Plan</w:t>
      </w:r>
      <w:r w:rsidRPr="00300B75">
        <w:rPr>
          <w:rFonts w:ascii="Arial" w:hAnsi="Arial" w:cs="Arial"/>
          <w:b/>
          <w:bCs/>
          <w:sz w:val="20"/>
          <w:szCs w:val="20"/>
        </w:rPr>
        <w:t xml:space="preserve">ning Study; these are subject to change based on </w:t>
      </w:r>
      <w:r w:rsidR="001B2314" w:rsidRPr="00300B75">
        <w:rPr>
          <w:rFonts w:ascii="Arial" w:hAnsi="Arial" w:cs="Arial"/>
          <w:b/>
          <w:bCs/>
          <w:sz w:val="20"/>
          <w:szCs w:val="20"/>
        </w:rPr>
        <w:t xml:space="preserve">Quiet Phase </w:t>
      </w:r>
      <w:r w:rsidR="006C3D96" w:rsidRPr="00300B75">
        <w:rPr>
          <w:rFonts w:ascii="Arial" w:hAnsi="Arial" w:cs="Arial"/>
          <w:b/>
          <w:bCs/>
          <w:sz w:val="20"/>
          <w:szCs w:val="20"/>
        </w:rPr>
        <w:t xml:space="preserve">campaign </w:t>
      </w:r>
      <w:r w:rsidRPr="00300B75">
        <w:rPr>
          <w:rFonts w:ascii="Arial" w:hAnsi="Arial" w:cs="Arial"/>
          <w:b/>
          <w:bCs/>
          <w:sz w:val="20"/>
          <w:szCs w:val="20"/>
        </w:rPr>
        <w:t>progress</w:t>
      </w:r>
      <w:r w:rsidR="001F71E9" w:rsidRPr="00300B75">
        <w:rPr>
          <w:rFonts w:ascii="Arial" w:hAnsi="Arial" w:cs="Arial"/>
          <w:b/>
          <w:bCs/>
          <w:sz w:val="20"/>
          <w:szCs w:val="20"/>
        </w:rPr>
        <w:t>.</w:t>
      </w:r>
      <w:r w:rsidR="007018F0" w:rsidRPr="00300B75">
        <w:rPr>
          <w:rFonts w:ascii="Arial" w:hAnsi="Arial" w:cs="Arial"/>
          <w:b/>
          <w:bCs/>
          <w:sz w:val="20"/>
          <w:szCs w:val="20"/>
        </w:rPr>
        <w:br w:type="page"/>
      </w:r>
    </w:p>
    <w:p w14:paraId="03BF2EAE" w14:textId="06A3B031" w:rsidR="00F125CB" w:rsidRPr="003F6838" w:rsidRDefault="007018F0" w:rsidP="0068153C">
      <w:pPr>
        <w:pStyle w:val="Footer"/>
        <w:numPr>
          <w:ilvl w:val="0"/>
          <w:numId w:val="10"/>
        </w:numPr>
        <w:tabs>
          <w:tab w:val="clear" w:pos="4320"/>
          <w:tab w:val="clear" w:pos="8640"/>
        </w:tabs>
        <w:spacing w:after="120" w:line="312" w:lineRule="auto"/>
        <w:ind w:left="540" w:hanging="540"/>
        <w:jc w:val="both"/>
        <w:rPr>
          <w:rFonts w:ascii="Arial" w:hAnsi="Arial" w:cs="Arial"/>
          <w:b/>
          <w:szCs w:val="24"/>
        </w:rPr>
      </w:pPr>
      <w:r w:rsidRPr="003F6838">
        <w:rPr>
          <w:rFonts w:ascii="Arial" w:hAnsi="Arial" w:cs="Arial"/>
          <w:b/>
          <w:szCs w:val="24"/>
        </w:rPr>
        <w:lastRenderedPageBreak/>
        <w:t xml:space="preserve">  </w:t>
      </w:r>
      <w:r w:rsidR="008149B3" w:rsidRPr="003F6838">
        <w:rPr>
          <w:rFonts w:ascii="Arial" w:hAnsi="Arial" w:cs="Arial"/>
          <w:b/>
          <w:szCs w:val="24"/>
        </w:rPr>
        <w:t xml:space="preserve">KEY OBJECTIVES AND </w:t>
      </w:r>
      <w:r w:rsidR="00B3440E" w:rsidRPr="003F6838">
        <w:rPr>
          <w:rFonts w:ascii="Arial" w:hAnsi="Arial" w:cs="Arial"/>
          <w:b/>
          <w:szCs w:val="24"/>
        </w:rPr>
        <w:t>CONSIDERATIONS</w:t>
      </w:r>
    </w:p>
    <w:p w14:paraId="586E8D9F" w14:textId="38CEEE61" w:rsidR="009075C7" w:rsidRPr="003F6838" w:rsidRDefault="009075C7" w:rsidP="00300B75">
      <w:pPr>
        <w:pStyle w:val="NoSpacing"/>
        <w:spacing w:line="264" w:lineRule="auto"/>
        <w:rPr>
          <w:rFonts w:ascii="Arial" w:hAnsi="Arial" w:cs="Arial"/>
          <w:szCs w:val="24"/>
        </w:rPr>
      </w:pPr>
      <w:r w:rsidRPr="003F6838">
        <w:rPr>
          <w:rFonts w:ascii="Arial" w:hAnsi="Arial" w:cs="Arial"/>
          <w:szCs w:val="24"/>
        </w:rPr>
        <w:t xml:space="preserve">The overall </w:t>
      </w:r>
      <w:r w:rsidR="000C3711" w:rsidRPr="003F6838">
        <w:rPr>
          <w:rFonts w:ascii="Arial" w:hAnsi="Arial" w:cs="Arial"/>
          <w:szCs w:val="24"/>
        </w:rPr>
        <w:t>goal</w:t>
      </w:r>
      <w:r w:rsidR="00F125CB" w:rsidRPr="003F6838">
        <w:rPr>
          <w:rFonts w:ascii="Arial" w:hAnsi="Arial" w:cs="Arial"/>
          <w:szCs w:val="24"/>
        </w:rPr>
        <w:t xml:space="preserve"> for </w:t>
      </w:r>
      <w:r w:rsidR="005115D3" w:rsidRPr="003F6838">
        <w:rPr>
          <w:rFonts w:ascii="Arial" w:hAnsi="Arial" w:cs="Arial"/>
          <w:szCs w:val="24"/>
        </w:rPr>
        <w:t>TS Alliance</w:t>
      </w:r>
      <w:r w:rsidR="00F125CB" w:rsidRPr="003F6838">
        <w:rPr>
          <w:rFonts w:ascii="Arial" w:hAnsi="Arial" w:cs="Arial"/>
          <w:szCs w:val="24"/>
        </w:rPr>
        <w:t xml:space="preserve">’s </w:t>
      </w:r>
      <w:r w:rsidR="00F9145B" w:rsidRPr="003F6838">
        <w:rPr>
          <w:rFonts w:ascii="Arial" w:hAnsi="Arial" w:cs="Arial"/>
          <w:szCs w:val="24"/>
        </w:rPr>
        <w:t>c</w:t>
      </w:r>
      <w:r w:rsidR="00F125CB" w:rsidRPr="003F6838">
        <w:rPr>
          <w:rFonts w:ascii="Arial" w:hAnsi="Arial" w:cs="Arial"/>
          <w:szCs w:val="24"/>
        </w:rPr>
        <w:t xml:space="preserve">ampaign </w:t>
      </w:r>
      <w:r w:rsidRPr="003F6838">
        <w:rPr>
          <w:rFonts w:ascii="Arial" w:hAnsi="Arial" w:cs="Arial"/>
          <w:szCs w:val="24"/>
        </w:rPr>
        <w:t>is to m</w:t>
      </w:r>
      <w:r w:rsidR="00F125CB" w:rsidRPr="003F6838">
        <w:rPr>
          <w:rFonts w:ascii="Arial" w:hAnsi="Arial" w:cs="Arial"/>
          <w:szCs w:val="24"/>
        </w:rPr>
        <w:t xml:space="preserve">eet </w:t>
      </w:r>
      <w:r w:rsidR="00BD6473" w:rsidRPr="003F6838">
        <w:rPr>
          <w:rFonts w:ascii="Arial" w:hAnsi="Arial" w:cs="Arial"/>
          <w:szCs w:val="24"/>
        </w:rPr>
        <w:t>or</w:t>
      </w:r>
      <w:r w:rsidR="00F125CB" w:rsidRPr="003F6838">
        <w:rPr>
          <w:rFonts w:ascii="Arial" w:hAnsi="Arial" w:cs="Arial"/>
          <w:szCs w:val="24"/>
        </w:rPr>
        <w:t xml:space="preserve"> exceed the initial working </w:t>
      </w:r>
      <w:r w:rsidR="003E730B" w:rsidRPr="003F6838">
        <w:rPr>
          <w:rFonts w:ascii="Arial" w:hAnsi="Arial" w:cs="Arial"/>
          <w:szCs w:val="24"/>
        </w:rPr>
        <w:t>goal of $</w:t>
      </w:r>
      <w:r w:rsidR="008F353A" w:rsidRPr="003F6838">
        <w:rPr>
          <w:rFonts w:ascii="Arial" w:hAnsi="Arial" w:cs="Arial"/>
          <w:szCs w:val="24"/>
        </w:rPr>
        <w:t>40</w:t>
      </w:r>
      <w:r w:rsidR="00DD673F" w:rsidRPr="003F6838">
        <w:rPr>
          <w:rFonts w:ascii="Arial" w:hAnsi="Arial" w:cs="Arial"/>
          <w:szCs w:val="24"/>
        </w:rPr>
        <w:t xml:space="preserve"> m</w:t>
      </w:r>
      <w:r w:rsidR="002D356D" w:rsidRPr="003F6838">
        <w:rPr>
          <w:rFonts w:ascii="Arial" w:hAnsi="Arial" w:cs="Arial"/>
          <w:szCs w:val="24"/>
        </w:rPr>
        <w:t>illion</w:t>
      </w:r>
      <w:r w:rsidR="00854F1C" w:rsidRPr="003F6838">
        <w:rPr>
          <w:rFonts w:ascii="Arial" w:hAnsi="Arial" w:cs="Arial"/>
          <w:szCs w:val="24"/>
        </w:rPr>
        <w:t xml:space="preserve">. </w:t>
      </w:r>
    </w:p>
    <w:p w14:paraId="243BE062" w14:textId="77777777" w:rsidR="009075C7" w:rsidRPr="003F6838" w:rsidRDefault="009075C7" w:rsidP="00300B75">
      <w:pPr>
        <w:pStyle w:val="NoSpacing"/>
        <w:spacing w:line="264" w:lineRule="auto"/>
        <w:rPr>
          <w:rFonts w:ascii="Arial" w:hAnsi="Arial" w:cs="Arial"/>
          <w:szCs w:val="24"/>
        </w:rPr>
      </w:pPr>
    </w:p>
    <w:p w14:paraId="281BDE5A" w14:textId="1BA5F0BC" w:rsidR="00E8603D" w:rsidRPr="003F6838" w:rsidRDefault="009075C7" w:rsidP="00300B75">
      <w:pPr>
        <w:pStyle w:val="NoSpacing"/>
        <w:spacing w:line="264" w:lineRule="auto"/>
        <w:rPr>
          <w:rFonts w:ascii="Arial" w:hAnsi="Arial" w:cs="Arial"/>
          <w:szCs w:val="24"/>
        </w:rPr>
      </w:pPr>
      <w:r w:rsidRPr="003F6838">
        <w:rPr>
          <w:rFonts w:ascii="Arial" w:hAnsi="Arial" w:cs="Arial"/>
          <w:szCs w:val="24"/>
        </w:rPr>
        <w:t xml:space="preserve">Five key </w:t>
      </w:r>
      <w:r w:rsidR="000C3711" w:rsidRPr="003F6838">
        <w:rPr>
          <w:rFonts w:ascii="Arial" w:hAnsi="Arial" w:cs="Arial"/>
          <w:szCs w:val="24"/>
        </w:rPr>
        <w:t>objectives</w:t>
      </w:r>
      <w:r w:rsidRPr="003F6838">
        <w:rPr>
          <w:rFonts w:ascii="Arial" w:hAnsi="Arial" w:cs="Arial"/>
          <w:szCs w:val="24"/>
        </w:rPr>
        <w:t xml:space="preserve"> </w:t>
      </w:r>
      <w:r w:rsidR="00F80B89" w:rsidRPr="003F6838">
        <w:rPr>
          <w:rFonts w:ascii="Arial" w:hAnsi="Arial" w:cs="Arial"/>
          <w:szCs w:val="24"/>
        </w:rPr>
        <w:t xml:space="preserve">imperative for </w:t>
      </w:r>
      <w:r w:rsidR="00E8603D" w:rsidRPr="003F6838">
        <w:rPr>
          <w:rFonts w:ascii="Arial" w:hAnsi="Arial" w:cs="Arial"/>
          <w:szCs w:val="24"/>
        </w:rPr>
        <w:t xml:space="preserve">the successful completion of this endeavor are: </w:t>
      </w:r>
    </w:p>
    <w:p w14:paraId="502DF8DD" w14:textId="77777777" w:rsidR="002D356D" w:rsidRPr="003F6838" w:rsidRDefault="002D356D" w:rsidP="00300B75">
      <w:pPr>
        <w:pStyle w:val="NoSpacing"/>
        <w:spacing w:line="264" w:lineRule="auto"/>
        <w:rPr>
          <w:rFonts w:ascii="Arial" w:hAnsi="Arial" w:cs="Arial"/>
          <w:szCs w:val="24"/>
        </w:rPr>
      </w:pPr>
    </w:p>
    <w:p w14:paraId="0EB10BC8" w14:textId="35439113" w:rsidR="007F72F8" w:rsidRPr="003F6838" w:rsidRDefault="00E8603D" w:rsidP="0068153C">
      <w:pPr>
        <w:pStyle w:val="NoSpacing"/>
        <w:numPr>
          <w:ilvl w:val="0"/>
          <w:numId w:val="38"/>
        </w:numPr>
        <w:spacing w:line="264" w:lineRule="auto"/>
        <w:rPr>
          <w:rFonts w:ascii="Arial" w:hAnsi="Arial" w:cs="Arial"/>
          <w:b/>
          <w:szCs w:val="24"/>
        </w:rPr>
      </w:pPr>
      <w:r w:rsidRPr="003F6838">
        <w:rPr>
          <w:rFonts w:ascii="Arial" w:hAnsi="Arial" w:cs="Arial"/>
          <w:b/>
          <w:szCs w:val="24"/>
        </w:rPr>
        <w:t xml:space="preserve">A compelling </w:t>
      </w:r>
      <w:r w:rsidR="003574BD" w:rsidRPr="003F6838">
        <w:rPr>
          <w:rFonts w:ascii="Arial" w:hAnsi="Arial" w:cs="Arial"/>
          <w:b/>
          <w:szCs w:val="24"/>
        </w:rPr>
        <w:t>Case for Support</w:t>
      </w:r>
      <w:r w:rsidR="00A11EC8" w:rsidRPr="003F6838">
        <w:rPr>
          <w:rFonts w:ascii="Arial" w:hAnsi="Arial" w:cs="Arial"/>
          <w:b/>
          <w:szCs w:val="24"/>
        </w:rPr>
        <w:t xml:space="preserve">, outlining </w:t>
      </w:r>
      <w:r w:rsidR="005115D3" w:rsidRPr="003F6838">
        <w:rPr>
          <w:rFonts w:ascii="Arial" w:hAnsi="Arial" w:cs="Arial"/>
          <w:b/>
          <w:szCs w:val="24"/>
        </w:rPr>
        <w:t>TS Alliance</w:t>
      </w:r>
      <w:r w:rsidR="00A11EC8" w:rsidRPr="003F6838">
        <w:rPr>
          <w:rFonts w:ascii="Arial" w:hAnsi="Arial" w:cs="Arial"/>
          <w:b/>
          <w:szCs w:val="24"/>
        </w:rPr>
        <w:t>’s</w:t>
      </w:r>
      <w:r w:rsidR="00936DE0" w:rsidRPr="003F6838">
        <w:rPr>
          <w:rFonts w:ascii="Arial" w:hAnsi="Arial" w:cs="Arial"/>
          <w:b/>
          <w:szCs w:val="24"/>
        </w:rPr>
        <w:t xml:space="preserve"> vis</w:t>
      </w:r>
      <w:r w:rsidR="00A11EC8" w:rsidRPr="003F6838">
        <w:rPr>
          <w:rFonts w:ascii="Arial" w:hAnsi="Arial" w:cs="Arial"/>
          <w:b/>
          <w:szCs w:val="24"/>
        </w:rPr>
        <w:t>ion</w:t>
      </w:r>
      <w:r w:rsidRPr="003F6838">
        <w:rPr>
          <w:rFonts w:ascii="Arial" w:hAnsi="Arial" w:cs="Arial"/>
          <w:b/>
          <w:szCs w:val="24"/>
        </w:rPr>
        <w:t xml:space="preserve"> and campaign priorities</w:t>
      </w:r>
    </w:p>
    <w:p w14:paraId="391DB4CC" w14:textId="4267755C" w:rsidR="007F72F8" w:rsidRPr="003F6838" w:rsidRDefault="00E8603D" w:rsidP="0068153C">
      <w:pPr>
        <w:pStyle w:val="NoSpacing"/>
        <w:numPr>
          <w:ilvl w:val="0"/>
          <w:numId w:val="39"/>
        </w:numPr>
        <w:spacing w:line="264" w:lineRule="auto"/>
        <w:rPr>
          <w:rFonts w:ascii="Arial" w:hAnsi="Arial" w:cs="Arial"/>
          <w:szCs w:val="24"/>
        </w:rPr>
      </w:pPr>
      <w:r w:rsidRPr="003F6838">
        <w:rPr>
          <w:rFonts w:ascii="Arial" w:hAnsi="Arial" w:cs="Arial"/>
          <w:szCs w:val="24"/>
        </w:rPr>
        <w:t xml:space="preserve">Campaign </w:t>
      </w:r>
      <w:r w:rsidR="00753220" w:rsidRPr="003F6838">
        <w:rPr>
          <w:rFonts w:ascii="Arial" w:hAnsi="Arial" w:cs="Arial"/>
          <w:szCs w:val="24"/>
        </w:rPr>
        <w:t xml:space="preserve">is a </w:t>
      </w:r>
      <w:r w:rsidRPr="003F6838">
        <w:rPr>
          <w:rFonts w:ascii="Arial" w:hAnsi="Arial" w:cs="Arial"/>
          <w:szCs w:val="24"/>
        </w:rPr>
        <w:t>top institutional priority</w:t>
      </w:r>
    </w:p>
    <w:p w14:paraId="43ADD857" w14:textId="75F7F837" w:rsidR="002D356D" w:rsidRPr="003F6838" w:rsidRDefault="00E8603D" w:rsidP="0068153C">
      <w:pPr>
        <w:pStyle w:val="NoSpacing"/>
        <w:numPr>
          <w:ilvl w:val="0"/>
          <w:numId w:val="39"/>
        </w:numPr>
        <w:spacing w:line="264" w:lineRule="auto"/>
        <w:rPr>
          <w:rFonts w:ascii="Arial" w:hAnsi="Arial" w:cs="Arial"/>
          <w:szCs w:val="24"/>
        </w:rPr>
      </w:pPr>
      <w:r w:rsidRPr="003F6838">
        <w:rPr>
          <w:rFonts w:ascii="Arial" w:hAnsi="Arial" w:cs="Arial"/>
          <w:szCs w:val="24"/>
        </w:rPr>
        <w:t>100</w:t>
      </w:r>
      <w:r w:rsidR="00F77435" w:rsidRPr="003F6838">
        <w:rPr>
          <w:rFonts w:ascii="Arial" w:hAnsi="Arial" w:cs="Arial"/>
          <w:szCs w:val="24"/>
        </w:rPr>
        <w:t xml:space="preserve"> </w:t>
      </w:r>
      <w:r w:rsidRPr="003F6838">
        <w:rPr>
          <w:rFonts w:ascii="Arial" w:hAnsi="Arial" w:cs="Arial"/>
          <w:szCs w:val="24"/>
        </w:rPr>
        <w:t xml:space="preserve">percent support by </w:t>
      </w:r>
      <w:r w:rsidR="00C97CD0" w:rsidRPr="003F6838">
        <w:rPr>
          <w:rFonts w:ascii="Arial" w:hAnsi="Arial" w:cs="Arial"/>
          <w:szCs w:val="24"/>
        </w:rPr>
        <w:t xml:space="preserve">TS Alliance </w:t>
      </w:r>
      <w:r w:rsidRPr="003F6838">
        <w:rPr>
          <w:rFonts w:ascii="Arial" w:hAnsi="Arial" w:cs="Arial"/>
          <w:szCs w:val="24"/>
        </w:rPr>
        <w:t>Board</w:t>
      </w:r>
      <w:r w:rsidR="00C97CD0" w:rsidRPr="003F6838">
        <w:rPr>
          <w:rFonts w:ascii="Arial" w:hAnsi="Arial" w:cs="Arial"/>
          <w:szCs w:val="24"/>
        </w:rPr>
        <w:t xml:space="preserve"> members</w:t>
      </w:r>
      <w:r w:rsidRPr="003F6838">
        <w:rPr>
          <w:rFonts w:ascii="Arial" w:hAnsi="Arial" w:cs="Arial"/>
          <w:szCs w:val="24"/>
        </w:rPr>
        <w:t xml:space="preserve">, </w:t>
      </w:r>
      <w:r w:rsidR="00C00FDF" w:rsidRPr="003F6838">
        <w:rPr>
          <w:rFonts w:ascii="Arial" w:hAnsi="Arial" w:cs="Arial"/>
          <w:szCs w:val="24"/>
        </w:rPr>
        <w:t xml:space="preserve">Campaign Steering </w:t>
      </w:r>
      <w:r w:rsidR="00D53944" w:rsidRPr="003F6838">
        <w:rPr>
          <w:rFonts w:ascii="Arial" w:hAnsi="Arial" w:cs="Arial"/>
          <w:szCs w:val="24"/>
        </w:rPr>
        <w:t>Committee</w:t>
      </w:r>
      <w:r w:rsidR="00C97CD0" w:rsidRPr="003F6838">
        <w:rPr>
          <w:rFonts w:ascii="Arial" w:hAnsi="Arial" w:cs="Arial"/>
          <w:szCs w:val="24"/>
        </w:rPr>
        <w:t xml:space="preserve"> members</w:t>
      </w:r>
      <w:r w:rsidRPr="003F6838">
        <w:rPr>
          <w:rFonts w:ascii="Arial" w:hAnsi="Arial" w:cs="Arial"/>
          <w:szCs w:val="24"/>
        </w:rPr>
        <w:t xml:space="preserve">, senior </w:t>
      </w:r>
      <w:r w:rsidR="005F0B25" w:rsidRPr="003F6838">
        <w:rPr>
          <w:rFonts w:ascii="Arial" w:hAnsi="Arial" w:cs="Arial"/>
          <w:szCs w:val="24"/>
        </w:rPr>
        <w:t xml:space="preserve">administrative </w:t>
      </w:r>
      <w:r w:rsidR="00A11EC8" w:rsidRPr="003F6838">
        <w:rPr>
          <w:rFonts w:ascii="Arial" w:hAnsi="Arial" w:cs="Arial"/>
          <w:szCs w:val="24"/>
        </w:rPr>
        <w:t>staff</w:t>
      </w:r>
      <w:r w:rsidRPr="003F6838">
        <w:rPr>
          <w:rFonts w:ascii="Arial" w:hAnsi="Arial" w:cs="Arial"/>
          <w:szCs w:val="24"/>
        </w:rPr>
        <w:t xml:space="preserve">, </w:t>
      </w:r>
      <w:r w:rsidR="000B5862">
        <w:rPr>
          <w:rFonts w:ascii="Arial" w:hAnsi="Arial" w:cs="Arial"/>
          <w:szCs w:val="24"/>
        </w:rPr>
        <w:t xml:space="preserve">and </w:t>
      </w:r>
      <w:r w:rsidRPr="003F6838">
        <w:rPr>
          <w:rFonts w:ascii="Arial" w:hAnsi="Arial" w:cs="Arial"/>
          <w:szCs w:val="24"/>
        </w:rPr>
        <w:t>campaign and other key volunteers</w:t>
      </w:r>
    </w:p>
    <w:p w14:paraId="7F516076" w14:textId="77777777" w:rsidR="007F72F8" w:rsidRPr="003F6838" w:rsidRDefault="007F72F8" w:rsidP="00300B75">
      <w:pPr>
        <w:pStyle w:val="NoSpacing"/>
        <w:spacing w:line="264" w:lineRule="auto"/>
        <w:rPr>
          <w:rFonts w:ascii="Arial" w:hAnsi="Arial" w:cs="Arial"/>
          <w:szCs w:val="24"/>
        </w:rPr>
      </w:pPr>
    </w:p>
    <w:p w14:paraId="6FEE8D6B" w14:textId="02037D3B" w:rsidR="007F72F8" w:rsidRPr="003F6838" w:rsidRDefault="00E8603D" w:rsidP="0068153C">
      <w:pPr>
        <w:pStyle w:val="NoSpacing"/>
        <w:numPr>
          <w:ilvl w:val="0"/>
          <w:numId w:val="38"/>
        </w:numPr>
        <w:spacing w:line="264" w:lineRule="auto"/>
        <w:rPr>
          <w:rFonts w:ascii="Arial" w:hAnsi="Arial" w:cs="Arial"/>
          <w:b/>
          <w:szCs w:val="24"/>
        </w:rPr>
      </w:pPr>
      <w:r w:rsidRPr="003F6838">
        <w:rPr>
          <w:rFonts w:ascii="Arial" w:hAnsi="Arial" w:cs="Arial"/>
          <w:b/>
          <w:szCs w:val="24"/>
        </w:rPr>
        <w:t xml:space="preserve">Strategic recruitment of campaign leadership, </w:t>
      </w:r>
      <w:r w:rsidR="00854F1C" w:rsidRPr="003F6838">
        <w:rPr>
          <w:rFonts w:ascii="Arial" w:hAnsi="Arial" w:cs="Arial"/>
          <w:b/>
          <w:szCs w:val="24"/>
        </w:rPr>
        <w:t xml:space="preserve">ultimately </w:t>
      </w:r>
      <w:r w:rsidRPr="003F6838">
        <w:rPr>
          <w:rFonts w:ascii="Arial" w:hAnsi="Arial" w:cs="Arial"/>
          <w:b/>
          <w:szCs w:val="24"/>
        </w:rPr>
        <w:t xml:space="preserve">including </w:t>
      </w:r>
      <w:r w:rsidR="00854F1C" w:rsidRPr="003F6838">
        <w:rPr>
          <w:rFonts w:ascii="Arial" w:hAnsi="Arial" w:cs="Arial"/>
          <w:b/>
          <w:szCs w:val="24"/>
        </w:rPr>
        <w:t xml:space="preserve">a </w:t>
      </w:r>
      <w:r w:rsidR="00C00FDF" w:rsidRPr="003F6838">
        <w:rPr>
          <w:rFonts w:ascii="Arial" w:hAnsi="Arial" w:cs="Arial"/>
          <w:b/>
          <w:szCs w:val="24"/>
        </w:rPr>
        <w:t xml:space="preserve">Campaign Steering Committee </w:t>
      </w:r>
      <w:r w:rsidRPr="003F6838">
        <w:rPr>
          <w:rFonts w:ascii="Arial" w:hAnsi="Arial" w:cs="Arial"/>
          <w:b/>
          <w:szCs w:val="24"/>
        </w:rPr>
        <w:t>and other campaign volunteers</w:t>
      </w:r>
      <w:r w:rsidR="00854F1C" w:rsidRPr="003F6838">
        <w:rPr>
          <w:rFonts w:ascii="Arial" w:hAnsi="Arial" w:cs="Arial"/>
          <w:b/>
          <w:szCs w:val="24"/>
        </w:rPr>
        <w:t xml:space="preserve"> as deemed effective</w:t>
      </w:r>
    </w:p>
    <w:p w14:paraId="2DB43A22" w14:textId="482983CC" w:rsidR="007F72F8" w:rsidRPr="003F6838" w:rsidRDefault="00E8603D" w:rsidP="0068153C">
      <w:pPr>
        <w:pStyle w:val="NoSpacing"/>
        <w:numPr>
          <w:ilvl w:val="0"/>
          <w:numId w:val="40"/>
        </w:numPr>
        <w:spacing w:line="264" w:lineRule="auto"/>
        <w:rPr>
          <w:rFonts w:ascii="Arial" w:hAnsi="Arial" w:cs="Arial"/>
          <w:szCs w:val="24"/>
        </w:rPr>
      </w:pPr>
      <w:r w:rsidRPr="003F6838">
        <w:rPr>
          <w:rFonts w:ascii="Arial" w:hAnsi="Arial" w:cs="Arial"/>
          <w:szCs w:val="24"/>
        </w:rPr>
        <w:t xml:space="preserve">Recruit volunteers who will </w:t>
      </w:r>
      <w:r w:rsidR="00854F1C" w:rsidRPr="003F6838">
        <w:rPr>
          <w:rFonts w:ascii="Arial" w:hAnsi="Arial" w:cs="Arial"/>
          <w:szCs w:val="24"/>
        </w:rPr>
        <w:t xml:space="preserve">make </w:t>
      </w:r>
      <w:r w:rsidRPr="003F6838">
        <w:rPr>
          <w:rFonts w:ascii="Arial" w:hAnsi="Arial" w:cs="Arial"/>
          <w:szCs w:val="24"/>
        </w:rPr>
        <w:t>significant</w:t>
      </w:r>
      <w:r w:rsidR="00652693" w:rsidRPr="003F6838">
        <w:rPr>
          <w:rFonts w:ascii="Arial" w:hAnsi="Arial" w:cs="Arial"/>
          <w:szCs w:val="24"/>
        </w:rPr>
        <w:t xml:space="preserve"> stretch</w:t>
      </w:r>
      <w:r w:rsidRPr="003F6838">
        <w:rPr>
          <w:rFonts w:ascii="Arial" w:hAnsi="Arial" w:cs="Arial"/>
          <w:szCs w:val="24"/>
        </w:rPr>
        <w:t xml:space="preserve"> gift</w:t>
      </w:r>
      <w:r w:rsidR="00854F1C" w:rsidRPr="003F6838">
        <w:rPr>
          <w:rFonts w:ascii="Arial" w:hAnsi="Arial" w:cs="Arial"/>
          <w:szCs w:val="24"/>
        </w:rPr>
        <w:t xml:space="preserve"> commitment</w:t>
      </w:r>
      <w:r w:rsidR="00D83D4F" w:rsidRPr="003F6838">
        <w:rPr>
          <w:rFonts w:ascii="Arial" w:hAnsi="Arial" w:cs="Arial"/>
          <w:szCs w:val="24"/>
        </w:rPr>
        <w:t>s</w:t>
      </w:r>
      <w:r w:rsidRPr="003F6838">
        <w:rPr>
          <w:rFonts w:ascii="Arial" w:hAnsi="Arial" w:cs="Arial"/>
          <w:szCs w:val="24"/>
        </w:rPr>
        <w:t xml:space="preserve"> to the campaign</w:t>
      </w:r>
    </w:p>
    <w:p w14:paraId="7626F25B" w14:textId="7A191410" w:rsidR="007F72F8" w:rsidRPr="003F6838" w:rsidRDefault="00E8603D" w:rsidP="0068153C">
      <w:pPr>
        <w:pStyle w:val="NoSpacing"/>
        <w:numPr>
          <w:ilvl w:val="0"/>
          <w:numId w:val="40"/>
        </w:numPr>
        <w:spacing w:line="264" w:lineRule="auto"/>
        <w:rPr>
          <w:rFonts w:ascii="Arial" w:hAnsi="Arial" w:cs="Arial"/>
          <w:szCs w:val="24"/>
        </w:rPr>
      </w:pPr>
      <w:r w:rsidRPr="003F6838">
        <w:rPr>
          <w:rFonts w:ascii="Arial" w:hAnsi="Arial" w:cs="Arial"/>
          <w:szCs w:val="24"/>
        </w:rPr>
        <w:t xml:space="preserve">Recruit volunteers who can </w:t>
      </w:r>
      <w:r w:rsidR="00590CCA" w:rsidRPr="003F6838">
        <w:rPr>
          <w:rFonts w:ascii="Arial" w:hAnsi="Arial" w:cs="Arial"/>
          <w:szCs w:val="24"/>
        </w:rPr>
        <w:t>assist in identifying and/or securing other</w:t>
      </w:r>
      <w:r w:rsidRPr="003F6838">
        <w:rPr>
          <w:rFonts w:ascii="Arial" w:hAnsi="Arial" w:cs="Arial"/>
          <w:szCs w:val="24"/>
        </w:rPr>
        <w:t xml:space="preserve"> significant gifts </w:t>
      </w:r>
      <w:r w:rsidR="00D83D4F" w:rsidRPr="003F6838">
        <w:rPr>
          <w:rFonts w:ascii="Arial" w:hAnsi="Arial" w:cs="Arial"/>
          <w:szCs w:val="24"/>
        </w:rPr>
        <w:t>for</w:t>
      </w:r>
      <w:r w:rsidRPr="003F6838">
        <w:rPr>
          <w:rFonts w:ascii="Arial" w:hAnsi="Arial" w:cs="Arial"/>
          <w:szCs w:val="24"/>
        </w:rPr>
        <w:t xml:space="preserve"> the campaign</w:t>
      </w:r>
    </w:p>
    <w:p w14:paraId="4F2C7C40" w14:textId="77777777" w:rsidR="002D356D" w:rsidRPr="003F6838" w:rsidRDefault="00E8603D" w:rsidP="0068153C">
      <w:pPr>
        <w:pStyle w:val="NoSpacing"/>
        <w:numPr>
          <w:ilvl w:val="0"/>
          <w:numId w:val="40"/>
        </w:numPr>
        <w:spacing w:line="264" w:lineRule="auto"/>
        <w:rPr>
          <w:rFonts w:ascii="Arial" w:hAnsi="Arial" w:cs="Arial"/>
          <w:szCs w:val="24"/>
        </w:rPr>
      </w:pPr>
      <w:r w:rsidRPr="003F6838">
        <w:rPr>
          <w:rFonts w:ascii="Arial" w:hAnsi="Arial" w:cs="Arial"/>
          <w:szCs w:val="24"/>
        </w:rPr>
        <w:t>Recruit volunteers with strategic and creative talents that will help drive campaign success</w:t>
      </w:r>
    </w:p>
    <w:p w14:paraId="78A7925E" w14:textId="77777777" w:rsidR="007F72F8" w:rsidRPr="003F6838" w:rsidRDefault="007F72F8" w:rsidP="00300B75">
      <w:pPr>
        <w:pStyle w:val="NoSpacing"/>
        <w:spacing w:line="264" w:lineRule="auto"/>
        <w:rPr>
          <w:rFonts w:ascii="Arial" w:hAnsi="Arial" w:cs="Arial"/>
          <w:szCs w:val="24"/>
        </w:rPr>
      </w:pPr>
    </w:p>
    <w:p w14:paraId="4FA7084C" w14:textId="06881375" w:rsidR="007F72F8" w:rsidRPr="003F6838" w:rsidRDefault="00B20B33" w:rsidP="0068153C">
      <w:pPr>
        <w:pStyle w:val="NoSpacing"/>
        <w:numPr>
          <w:ilvl w:val="0"/>
          <w:numId w:val="38"/>
        </w:numPr>
        <w:spacing w:line="264" w:lineRule="auto"/>
        <w:rPr>
          <w:rFonts w:ascii="Arial" w:hAnsi="Arial" w:cs="Arial"/>
          <w:b/>
          <w:szCs w:val="24"/>
        </w:rPr>
      </w:pPr>
      <w:r w:rsidRPr="003F6838">
        <w:rPr>
          <w:rFonts w:ascii="Arial" w:hAnsi="Arial" w:cs="Arial"/>
          <w:b/>
          <w:szCs w:val="24"/>
        </w:rPr>
        <w:t>A f</w:t>
      </w:r>
      <w:r w:rsidR="00E8603D" w:rsidRPr="003F6838">
        <w:rPr>
          <w:rFonts w:ascii="Arial" w:hAnsi="Arial" w:cs="Arial"/>
          <w:b/>
          <w:szCs w:val="24"/>
        </w:rPr>
        <w:t>ocused, disciplined approach to identifying, cultivating, soliciting</w:t>
      </w:r>
      <w:r w:rsidR="00D83D4F" w:rsidRPr="003F6838">
        <w:rPr>
          <w:rFonts w:ascii="Arial" w:hAnsi="Arial" w:cs="Arial"/>
          <w:b/>
          <w:szCs w:val="24"/>
        </w:rPr>
        <w:t>,</w:t>
      </w:r>
      <w:r w:rsidR="00E8603D" w:rsidRPr="003F6838">
        <w:rPr>
          <w:rFonts w:ascii="Arial" w:hAnsi="Arial" w:cs="Arial"/>
          <w:b/>
          <w:szCs w:val="24"/>
        </w:rPr>
        <w:t xml:space="preserve"> and stewarding </w:t>
      </w:r>
      <w:r w:rsidR="00E8603D" w:rsidRPr="003F6838">
        <w:rPr>
          <w:rFonts w:ascii="Arial" w:hAnsi="Arial" w:cs="Arial"/>
          <w:b/>
          <w:color w:val="000000" w:themeColor="text1"/>
          <w:szCs w:val="24"/>
        </w:rPr>
        <w:t>transformational and lead gifts</w:t>
      </w:r>
      <w:r w:rsidR="00512BBA" w:rsidRPr="003F6838">
        <w:rPr>
          <w:rFonts w:ascii="Arial" w:hAnsi="Arial" w:cs="Arial"/>
          <w:b/>
          <w:color w:val="000000" w:themeColor="text1"/>
          <w:szCs w:val="24"/>
        </w:rPr>
        <w:t xml:space="preserve"> ($500</w:t>
      </w:r>
      <w:r w:rsidR="00595494" w:rsidRPr="003F6838">
        <w:rPr>
          <w:rFonts w:ascii="Arial" w:hAnsi="Arial" w:cs="Arial"/>
          <w:b/>
          <w:color w:val="000000" w:themeColor="text1"/>
          <w:szCs w:val="24"/>
        </w:rPr>
        <w:t>K over a five-year pledge period)</w:t>
      </w:r>
      <w:r w:rsidR="00E8603D" w:rsidRPr="003F6838">
        <w:rPr>
          <w:rFonts w:ascii="Arial" w:hAnsi="Arial" w:cs="Arial"/>
          <w:b/>
          <w:color w:val="C32228"/>
          <w:szCs w:val="24"/>
        </w:rPr>
        <w:t xml:space="preserve"> </w:t>
      </w:r>
      <w:r w:rsidR="000B759B" w:rsidRPr="003F6838">
        <w:rPr>
          <w:rFonts w:ascii="Arial" w:hAnsi="Arial" w:cs="Arial"/>
          <w:b/>
          <w:szCs w:val="24"/>
        </w:rPr>
        <w:t>to</w:t>
      </w:r>
      <w:r w:rsidR="00E8603D" w:rsidRPr="003F6838">
        <w:rPr>
          <w:rFonts w:ascii="Arial" w:hAnsi="Arial" w:cs="Arial"/>
          <w:b/>
          <w:szCs w:val="24"/>
        </w:rPr>
        <w:t xml:space="preserve"> the campaign </w:t>
      </w:r>
    </w:p>
    <w:p w14:paraId="6E98F9F5" w14:textId="66480C93" w:rsidR="00AD45C8" w:rsidRPr="003F6838" w:rsidRDefault="00AD45C8" w:rsidP="0068153C">
      <w:pPr>
        <w:pStyle w:val="NoSpacing"/>
        <w:numPr>
          <w:ilvl w:val="0"/>
          <w:numId w:val="41"/>
        </w:numPr>
        <w:spacing w:line="264" w:lineRule="auto"/>
        <w:rPr>
          <w:rFonts w:ascii="Arial" w:hAnsi="Arial" w:cs="Arial"/>
          <w:szCs w:val="24"/>
        </w:rPr>
      </w:pPr>
      <w:r w:rsidRPr="003F6838">
        <w:rPr>
          <w:rFonts w:ascii="Arial" w:hAnsi="Arial" w:cs="Arial"/>
          <w:szCs w:val="24"/>
        </w:rPr>
        <w:t>It is recognized these prospects may require extended and highly focused attention</w:t>
      </w:r>
    </w:p>
    <w:p w14:paraId="55F63808" w14:textId="678CCC5A" w:rsidR="007F72F8" w:rsidRPr="003F6838" w:rsidRDefault="00D83D4F" w:rsidP="0068153C">
      <w:pPr>
        <w:pStyle w:val="NoSpacing"/>
        <w:numPr>
          <w:ilvl w:val="0"/>
          <w:numId w:val="41"/>
        </w:numPr>
        <w:spacing w:line="264" w:lineRule="auto"/>
        <w:rPr>
          <w:rFonts w:ascii="Arial" w:hAnsi="Arial" w:cs="Arial"/>
          <w:szCs w:val="24"/>
        </w:rPr>
      </w:pPr>
      <w:r w:rsidRPr="003F6838">
        <w:rPr>
          <w:rFonts w:ascii="Arial" w:hAnsi="Arial" w:cs="Arial"/>
          <w:szCs w:val="24"/>
        </w:rPr>
        <w:t xml:space="preserve">Solicitation plans </w:t>
      </w:r>
      <w:r w:rsidR="00590CCA" w:rsidRPr="003F6838">
        <w:rPr>
          <w:rFonts w:ascii="Arial" w:hAnsi="Arial" w:cs="Arial"/>
          <w:szCs w:val="24"/>
        </w:rPr>
        <w:t>are strategic and tailored</w:t>
      </w:r>
    </w:p>
    <w:p w14:paraId="61D05E60" w14:textId="610DBDF5" w:rsidR="007F72F8" w:rsidRPr="003F6838" w:rsidRDefault="00E8603D" w:rsidP="0068153C">
      <w:pPr>
        <w:pStyle w:val="NoSpacing"/>
        <w:numPr>
          <w:ilvl w:val="0"/>
          <w:numId w:val="41"/>
        </w:numPr>
        <w:spacing w:line="264" w:lineRule="auto"/>
        <w:rPr>
          <w:rFonts w:ascii="Arial" w:hAnsi="Arial" w:cs="Arial"/>
          <w:szCs w:val="24"/>
        </w:rPr>
      </w:pPr>
      <w:r w:rsidRPr="003F6838">
        <w:rPr>
          <w:rFonts w:ascii="Arial" w:hAnsi="Arial" w:cs="Arial"/>
          <w:szCs w:val="24"/>
        </w:rPr>
        <w:t xml:space="preserve">Moves management </w:t>
      </w:r>
      <w:r w:rsidR="00590CCA" w:rsidRPr="003F6838">
        <w:rPr>
          <w:rFonts w:ascii="Arial" w:hAnsi="Arial" w:cs="Arial"/>
          <w:szCs w:val="24"/>
        </w:rPr>
        <w:t>processes are consistently executed</w:t>
      </w:r>
    </w:p>
    <w:p w14:paraId="11C1700E" w14:textId="1F162FB3" w:rsidR="007F72F8" w:rsidRPr="003F6838" w:rsidRDefault="00A11EC8" w:rsidP="0068153C">
      <w:pPr>
        <w:pStyle w:val="NoSpacing"/>
        <w:numPr>
          <w:ilvl w:val="0"/>
          <w:numId w:val="41"/>
        </w:numPr>
        <w:spacing w:line="264" w:lineRule="auto"/>
        <w:rPr>
          <w:rFonts w:ascii="Arial" w:hAnsi="Arial" w:cs="Arial"/>
          <w:szCs w:val="24"/>
        </w:rPr>
      </w:pPr>
      <w:r w:rsidRPr="003F6838">
        <w:rPr>
          <w:rFonts w:ascii="Arial" w:hAnsi="Arial" w:cs="Arial"/>
          <w:szCs w:val="24"/>
        </w:rPr>
        <w:t xml:space="preserve">Matching prospects’ interests to </w:t>
      </w:r>
      <w:r w:rsidR="00590CCA" w:rsidRPr="003F6838">
        <w:rPr>
          <w:rFonts w:ascii="Arial" w:hAnsi="Arial" w:cs="Arial"/>
          <w:szCs w:val="24"/>
        </w:rPr>
        <w:t>funding priorities is central to cultivation and solicitation of prospects</w:t>
      </w:r>
    </w:p>
    <w:p w14:paraId="44F48122" w14:textId="2251BC70" w:rsidR="007F72F8" w:rsidRPr="003F6838" w:rsidRDefault="005757AC" w:rsidP="0068153C">
      <w:pPr>
        <w:pStyle w:val="NoSpacing"/>
        <w:numPr>
          <w:ilvl w:val="0"/>
          <w:numId w:val="41"/>
        </w:numPr>
        <w:spacing w:line="264" w:lineRule="auto"/>
        <w:rPr>
          <w:rFonts w:ascii="Arial" w:hAnsi="Arial" w:cs="Arial"/>
          <w:szCs w:val="24"/>
        </w:rPr>
      </w:pPr>
      <w:r w:rsidRPr="003F6838">
        <w:rPr>
          <w:rFonts w:ascii="Arial" w:hAnsi="Arial" w:cs="Arial"/>
          <w:szCs w:val="24"/>
        </w:rPr>
        <w:t>D</w:t>
      </w:r>
      <w:r w:rsidR="00E8603D" w:rsidRPr="003F6838">
        <w:rPr>
          <w:rFonts w:ascii="Arial" w:hAnsi="Arial" w:cs="Arial"/>
          <w:szCs w:val="24"/>
        </w:rPr>
        <w:t xml:space="preserve">onor-centric </w:t>
      </w:r>
      <w:r w:rsidRPr="003F6838">
        <w:rPr>
          <w:rFonts w:ascii="Arial" w:hAnsi="Arial" w:cs="Arial"/>
          <w:szCs w:val="24"/>
        </w:rPr>
        <w:t xml:space="preserve">and proposal-driven </w:t>
      </w:r>
      <w:r w:rsidR="00E8603D" w:rsidRPr="003F6838">
        <w:rPr>
          <w:rFonts w:ascii="Arial" w:hAnsi="Arial" w:cs="Arial"/>
          <w:szCs w:val="24"/>
        </w:rPr>
        <w:t>activities</w:t>
      </w:r>
      <w:r w:rsidR="00590CCA" w:rsidRPr="003F6838">
        <w:rPr>
          <w:rFonts w:ascii="Arial" w:hAnsi="Arial" w:cs="Arial"/>
          <w:szCs w:val="24"/>
        </w:rPr>
        <w:t xml:space="preserve"> are central to campaign efforts</w:t>
      </w:r>
    </w:p>
    <w:p w14:paraId="7FF7E543" w14:textId="77777777" w:rsidR="007F72F8" w:rsidRPr="003F6838" w:rsidRDefault="007F72F8" w:rsidP="00300B75">
      <w:pPr>
        <w:pStyle w:val="NoSpacing"/>
        <w:spacing w:line="264" w:lineRule="auto"/>
        <w:rPr>
          <w:rFonts w:ascii="Arial" w:hAnsi="Arial" w:cs="Arial"/>
          <w:szCs w:val="24"/>
        </w:rPr>
      </w:pPr>
    </w:p>
    <w:p w14:paraId="642346EE" w14:textId="2AAB3552" w:rsidR="007F72F8" w:rsidRPr="003F6838" w:rsidRDefault="00E8603D" w:rsidP="0068153C">
      <w:pPr>
        <w:pStyle w:val="NoSpacing"/>
        <w:numPr>
          <w:ilvl w:val="0"/>
          <w:numId w:val="38"/>
        </w:numPr>
        <w:spacing w:line="264" w:lineRule="auto"/>
        <w:rPr>
          <w:rFonts w:ascii="Arial" w:hAnsi="Arial" w:cs="Arial"/>
          <w:b/>
          <w:szCs w:val="24"/>
        </w:rPr>
      </w:pPr>
      <w:r w:rsidRPr="003F6838">
        <w:rPr>
          <w:rFonts w:ascii="Arial" w:hAnsi="Arial" w:cs="Arial"/>
          <w:b/>
          <w:szCs w:val="24"/>
        </w:rPr>
        <w:t xml:space="preserve">Strategic and methodical building of the pipeline of </w:t>
      </w:r>
      <w:r w:rsidRPr="003F6838">
        <w:rPr>
          <w:rFonts w:ascii="Arial" w:hAnsi="Arial" w:cs="Arial"/>
          <w:b/>
          <w:color w:val="000000" w:themeColor="text1"/>
          <w:szCs w:val="24"/>
        </w:rPr>
        <w:t>ma</w:t>
      </w:r>
      <w:r w:rsidR="005F0B25" w:rsidRPr="003F6838">
        <w:rPr>
          <w:rFonts w:ascii="Arial" w:hAnsi="Arial" w:cs="Arial"/>
          <w:b/>
          <w:color w:val="000000" w:themeColor="text1"/>
          <w:szCs w:val="24"/>
        </w:rPr>
        <w:t>jor gift</w:t>
      </w:r>
      <w:r w:rsidR="000D4284" w:rsidRPr="003F6838">
        <w:rPr>
          <w:rFonts w:ascii="Arial" w:hAnsi="Arial" w:cs="Arial"/>
          <w:b/>
          <w:color w:val="000000" w:themeColor="text1"/>
          <w:szCs w:val="24"/>
        </w:rPr>
        <w:t xml:space="preserve"> prospects</w:t>
      </w:r>
      <w:r w:rsidR="00595494" w:rsidRPr="003F6838">
        <w:rPr>
          <w:rFonts w:ascii="Arial" w:hAnsi="Arial" w:cs="Arial"/>
          <w:b/>
          <w:color w:val="000000" w:themeColor="text1"/>
          <w:szCs w:val="24"/>
        </w:rPr>
        <w:t xml:space="preserve"> ($50K over a five-year pledge period)</w:t>
      </w:r>
      <w:r w:rsidR="000D4284" w:rsidRPr="003F6838">
        <w:rPr>
          <w:rFonts w:ascii="Arial" w:hAnsi="Arial" w:cs="Arial"/>
          <w:b/>
          <w:color w:val="000000" w:themeColor="text1"/>
          <w:szCs w:val="24"/>
        </w:rPr>
        <w:t xml:space="preserve"> </w:t>
      </w:r>
      <w:r w:rsidR="000B759B" w:rsidRPr="003F6838">
        <w:rPr>
          <w:rFonts w:ascii="Arial" w:hAnsi="Arial" w:cs="Arial"/>
          <w:b/>
          <w:color w:val="000000" w:themeColor="text1"/>
          <w:szCs w:val="24"/>
        </w:rPr>
        <w:t>to the campaign</w:t>
      </w:r>
    </w:p>
    <w:p w14:paraId="75176028" w14:textId="77904B2F" w:rsidR="00AD45C8" w:rsidRPr="003F6838" w:rsidRDefault="00AD45C8" w:rsidP="0068153C">
      <w:pPr>
        <w:pStyle w:val="NoSpacing"/>
        <w:numPr>
          <w:ilvl w:val="0"/>
          <w:numId w:val="42"/>
        </w:numPr>
        <w:spacing w:line="264" w:lineRule="auto"/>
        <w:rPr>
          <w:rFonts w:ascii="Arial" w:hAnsi="Arial" w:cs="Arial"/>
          <w:szCs w:val="24"/>
        </w:rPr>
      </w:pPr>
      <w:r w:rsidRPr="003F6838">
        <w:rPr>
          <w:rFonts w:ascii="Arial" w:hAnsi="Arial" w:cs="Arial"/>
          <w:szCs w:val="24"/>
        </w:rPr>
        <w:t>Campaign volunteers and others ar</w:t>
      </w:r>
      <w:r w:rsidR="007D50CE" w:rsidRPr="003F6838">
        <w:rPr>
          <w:rFonts w:ascii="Arial" w:hAnsi="Arial" w:cs="Arial"/>
          <w:szCs w:val="24"/>
        </w:rPr>
        <w:t>e encouraged to identify and</w:t>
      </w:r>
      <w:r w:rsidRPr="003F6838">
        <w:rPr>
          <w:rFonts w:ascii="Arial" w:hAnsi="Arial" w:cs="Arial"/>
          <w:szCs w:val="24"/>
        </w:rPr>
        <w:t xml:space="preserve"> help vet new major gift prospects</w:t>
      </w:r>
    </w:p>
    <w:p w14:paraId="4F46406A" w14:textId="6D42CD1D" w:rsidR="00182CD6" w:rsidRPr="003F6838" w:rsidRDefault="00182CD6" w:rsidP="0068153C">
      <w:pPr>
        <w:pStyle w:val="NoSpacing"/>
        <w:numPr>
          <w:ilvl w:val="0"/>
          <w:numId w:val="42"/>
        </w:numPr>
        <w:spacing w:line="264" w:lineRule="auto"/>
        <w:rPr>
          <w:rFonts w:ascii="Arial" w:hAnsi="Arial" w:cs="Arial"/>
          <w:szCs w:val="24"/>
        </w:rPr>
      </w:pPr>
      <w:r w:rsidRPr="003F6838">
        <w:rPr>
          <w:rFonts w:ascii="Arial" w:hAnsi="Arial" w:cs="Arial"/>
          <w:szCs w:val="24"/>
        </w:rPr>
        <w:t>Strateg</w:t>
      </w:r>
      <w:r w:rsidR="000170E0" w:rsidRPr="003F6838">
        <w:rPr>
          <w:rFonts w:ascii="Arial" w:hAnsi="Arial" w:cs="Arial"/>
          <w:szCs w:val="24"/>
        </w:rPr>
        <w:t>y continues to be donor-centric</w:t>
      </w:r>
    </w:p>
    <w:p w14:paraId="13B31073" w14:textId="36C3C3E0" w:rsidR="00906B7B" w:rsidRPr="003F6838" w:rsidRDefault="00906B7B" w:rsidP="0068153C">
      <w:pPr>
        <w:pStyle w:val="NoSpacing"/>
        <w:numPr>
          <w:ilvl w:val="0"/>
          <w:numId w:val="42"/>
        </w:numPr>
        <w:spacing w:line="264" w:lineRule="auto"/>
        <w:rPr>
          <w:rFonts w:ascii="Arial" w:hAnsi="Arial" w:cs="Arial"/>
          <w:szCs w:val="24"/>
        </w:rPr>
      </w:pPr>
      <w:r w:rsidRPr="003F6838">
        <w:rPr>
          <w:rFonts w:ascii="Arial" w:hAnsi="Arial" w:cs="Arial"/>
          <w:szCs w:val="24"/>
        </w:rPr>
        <w:t xml:space="preserve">Cultivation and solicitation plans </w:t>
      </w:r>
      <w:r w:rsidR="000170E0" w:rsidRPr="003F6838">
        <w:rPr>
          <w:rFonts w:ascii="Arial" w:hAnsi="Arial" w:cs="Arial"/>
          <w:szCs w:val="24"/>
        </w:rPr>
        <w:t xml:space="preserve">are </w:t>
      </w:r>
      <w:r w:rsidRPr="003F6838">
        <w:rPr>
          <w:rFonts w:ascii="Arial" w:hAnsi="Arial" w:cs="Arial"/>
          <w:szCs w:val="24"/>
        </w:rPr>
        <w:t>created and consistently executed</w:t>
      </w:r>
    </w:p>
    <w:p w14:paraId="43996BE5" w14:textId="6FCD0083" w:rsidR="000170E0" w:rsidRPr="003F6838" w:rsidRDefault="000170E0" w:rsidP="0068153C">
      <w:pPr>
        <w:pStyle w:val="NoSpacing"/>
        <w:numPr>
          <w:ilvl w:val="0"/>
          <w:numId w:val="42"/>
        </w:numPr>
        <w:spacing w:line="264" w:lineRule="auto"/>
        <w:rPr>
          <w:rFonts w:ascii="Arial" w:hAnsi="Arial" w:cs="Arial"/>
          <w:szCs w:val="24"/>
        </w:rPr>
      </w:pPr>
      <w:r w:rsidRPr="003F6838">
        <w:rPr>
          <w:rFonts w:ascii="Arial" w:hAnsi="Arial" w:cs="Arial"/>
          <w:szCs w:val="24"/>
        </w:rPr>
        <w:lastRenderedPageBreak/>
        <w:t>A stretch gift mentality is central to and communicated throughout cultivation and solicitation activities</w:t>
      </w:r>
    </w:p>
    <w:p w14:paraId="0F3E4969" w14:textId="77777777" w:rsidR="000170E0" w:rsidRPr="003F6838" w:rsidRDefault="000170E0" w:rsidP="0068153C">
      <w:pPr>
        <w:pStyle w:val="NoSpacing"/>
        <w:numPr>
          <w:ilvl w:val="0"/>
          <w:numId w:val="42"/>
        </w:numPr>
        <w:spacing w:line="264" w:lineRule="auto"/>
        <w:rPr>
          <w:rFonts w:ascii="Arial" w:hAnsi="Arial" w:cs="Arial"/>
          <w:szCs w:val="24"/>
        </w:rPr>
      </w:pPr>
      <w:r w:rsidRPr="003F6838">
        <w:rPr>
          <w:rFonts w:ascii="Arial" w:hAnsi="Arial" w:cs="Arial"/>
          <w:szCs w:val="24"/>
        </w:rPr>
        <w:t>Intersection of project and prospect interest continues to guide proposals</w:t>
      </w:r>
    </w:p>
    <w:p w14:paraId="3886B9D6" w14:textId="77777777" w:rsidR="007F72F8" w:rsidRPr="003F6838" w:rsidRDefault="007F72F8" w:rsidP="00300B75">
      <w:pPr>
        <w:pStyle w:val="NoSpacing"/>
        <w:spacing w:line="264" w:lineRule="auto"/>
        <w:rPr>
          <w:rFonts w:ascii="Arial" w:hAnsi="Arial" w:cs="Arial"/>
          <w:szCs w:val="24"/>
        </w:rPr>
      </w:pPr>
    </w:p>
    <w:p w14:paraId="23942335" w14:textId="1EBE3A04" w:rsidR="007F72F8" w:rsidRPr="003F6838" w:rsidRDefault="00B20B33" w:rsidP="0068153C">
      <w:pPr>
        <w:pStyle w:val="NoSpacing"/>
        <w:numPr>
          <w:ilvl w:val="0"/>
          <w:numId w:val="38"/>
        </w:numPr>
        <w:spacing w:line="264" w:lineRule="auto"/>
        <w:rPr>
          <w:rFonts w:ascii="Arial" w:hAnsi="Arial" w:cs="Arial"/>
          <w:b/>
          <w:szCs w:val="24"/>
        </w:rPr>
      </w:pPr>
      <w:r w:rsidRPr="003F6838">
        <w:rPr>
          <w:rFonts w:ascii="Arial" w:hAnsi="Arial" w:cs="Arial"/>
          <w:b/>
          <w:szCs w:val="24"/>
        </w:rPr>
        <w:t>A c</w:t>
      </w:r>
      <w:r w:rsidR="00E8603D" w:rsidRPr="003F6838">
        <w:rPr>
          <w:rFonts w:ascii="Arial" w:hAnsi="Arial" w:cs="Arial"/>
          <w:b/>
          <w:szCs w:val="24"/>
        </w:rPr>
        <w:t>omprehensive communication plan t</w:t>
      </w:r>
      <w:r w:rsidR="009149E9" w:rsidRPr="003F6838">
        <w:rPr>
          <w:rFonts w:ascii="Arial" w:hAnsi="Arial" w:cs="Arial"/>
          <w:b/>
          <w:szCs w:val="24"/>
        </w:rPr>
        <w:t>hat works in conjunction with donor communications, with particular emphasis on</w:t>
      </w:r>
      <w:r w:rsidR="00E8603D" w:rsidRPr="003F6838">
        <w:rPr>
          <w:rFonts w:ascii="Arial" w:hAnsi="Arial" w:cs="Arial"/>
          <w:b/>
          <w:szCs w:val="24"/>
        </w:rPr>
        <w:t xml:space="preserve"> bring</w:t>
      </w:r>
      <w:r w:rsidR="009149E9" w:rsidRPr="003F6838">
        <w:rPr>
          <w:rFonts w:ascii="Arial" w:hAnsi="Arial" w:cs="Arial"/>
          <w:b/>
          <w:szCs w:val="24"/>
        </w:rPr>
        <w:t>ing</w:t>
      </w:r>
      <w:r w:rsidR="00E8603D" w:rsidRPr="003F6838">
        <w:rPr>
          <w:rFonts w:ascii="Arial" w:hAnsi="Arial" w:cs="Arial"/>
          <w:b/>
          <w:szCs w:val="24"/>
        </w:rPr>
        <w:t xml:space="preserve"> together all key</w:t>
      </w:r>
      <w:r w:rsidR="003205E2" w:rsidRPr="003F6838">
        <w:rPr>
          <w:rFonts w:ascii="Arial" w:hAnsi="Arial" w:cs="Arial"/>
          <w:b/>
          <w:szCs w:val="24"/>
        </w:rPr>
        <w:t xml:space="preserve"> campaign messages, as well as broaden</w:t>
      </w:r>
      <w:r w:rsidR="009149E9" w:rsidRPr="003F6838">
        <w:rPr>
          <w:rFonts w:ascii="Arial" w:hAnsi="Arial" w:cs="Arial"/>
          <w:b/>
          <w:szCs w:val="24"/>
        </w:rPr>
        <w:t>ing</w:t>
      </w:r>
      <w:r w:rsidR="001E11E3" w:rsidRPr="003F6838">
        <w:rPr>
          <w:rFonts w:ascii="Arial" w:hAnsi="Arial" w:cs="Arial"/>
          <w:b/>
          <w:szCs w:val="24"/>
        </w:rPr>
        <w:t xml:space="preserve"> outreach to engage </w:t>
      </w:r>
      <w:r w:rsidR="00861B1C" w:rsidRPr="003F6838">
        <w:rPr>
          <w:rFonts w:ascii="Arial" w:hAnsi="Arial" w:cs="Arial"/>
          <w:b/>
          <w:szCs w:val="24"/>
        </w:rPr>
        <w:t xml:space="preserve">additional prospects </w:t>
      </w:r>
      <w:r w:rsidR="003205E2" w:rsidRPr="003F6838">
        <w:rPr>
          <w:rFonts w:ascii="Arial" w:hAnsi="Arial" w:cs="Arial"/>
          <w:b/>
          <w:szCs w:val="24"/>
        </w:rPr>
        <w:t>and community business leaders</w:t>
      </w:r>
      <w:r w:rsidR="009149E9" w:rsidRPr="003F6838">
        <w:rPr>
          <w:rFonts w:ascii="Arial" w:hAnsi="Arial" w:cs="Arial"/>
          <w:b/>
          <w:szCs w:val="24"/>
        </w:rPr>
        <w:t xml:space="preserve"> </w:t>
      </w:r>
    </w:p>
    <w:p w14:paraId="05176147" w14:textId="6AB60B09" w:rsidR="007F72F8" w:rsidRPr="003F6838" w:rsidRDefault="00E8603D" w:rsidP="0068153C">
      <w:pPr>
        <w:pStyle w:val="NoSpacing"/>
        <w:numPr>
          <w:ilvl w:val="0"/>
          <w:numId w:val="43"/>
        </w:numPr>
        <w:spacing w:line="264" w:lineRule="auto"/>
        <w:rPr>
          <w:rFonts w:ascii="Arial" w:hAnsi="Arial" w:cs="Arial"/>
          <w:szCs w:val="24"/>
        </w:rPr>
      </w:pPr>
      <w:r w:rsidRPr="003F6838">
        <w:rPr>
          <w:rFonts w:ascii="Arial" w:hAnsi="Arial" w:cs="Arial"/>
          <w:szCs w:val="24"/>
        </w:rPr>
        <w:t xml:space="preserve">Outreach </w:t>
      </w:r>
      <w:r w:rsidR="00590CCA" w:rsidRPr="003F6838">
        <w:rPr>
          <w:rFonts w:ascii="Arial" w:hAnsi="Arial" w:cs="Arial"/>
          <w:szCs w:val="24"/>
        </w:rPr>
        <w:t xml:space="preserve">is </w:t>
      </w:r>
      <w:r w:rsidRPr="003F6838">
        <w:rPr>
          <w:rFonts w:ascii="Arial" w:hAnsi="Arial" w:cs="Arial"/>
          <w:szCs w:val="24"/>
        </w:rPr>
        <w:t>defined by phase of campaign</w:t>
      </w:r>
    </w:p>
    <w:p w14:paraId="6CFB9D08" w14:textId="64D24630" w:rsidR="007F72F8" w:rsidRPr="003F6838" w:rsidRDefault="00E8603D" w:rsidP="0068153C">
      <w:pPr>
        <w:pStyle w:val="NoSpacing"/>
        <w:numPr>
          <w:ilvl w:val="0"/>
          <w:numId w:val="43"/>
        </w:numPr>
        <w:spacing w:line="264" w:lineRule="auto"/>
        <w:rPr>
          <w:rFonts w:ascii="Arial" w:hAnsi="Arial" w:cs="Arial"/>
          <w:szCs w:val="24"/>
        </w:rPr>
      </w:pPr>
      <w:r w:rsidRPr="003F6838">
        <w:rPr>
          <w:rFonts w:ascii="Arial" w:hAnsi="Arial" w:cs="Arial"/>
          <w:szCs w:val="24"/>
        </w:rPr>
        <w:t xml:space="preserve">Consistent </w:t>
      </w:r>
      <w:r w:rsidR="00590CCA" w:rsidRPr="003F6838">
        <w:rPr>
          <w:rFonts w:ascii="Arial" w:hAnsi="Arial" w:cs="Arial"/>
          <w:szCs w:val="24"/>
        </w:rPr>
        <w:t xml:space="preserve">messaging is employed </w:t>
      </w:r>
      <w:r w:rsidRPr="003F6838">
        <w:rPr>
          <w:rFonts w:ascii="Arial" w:hAnsi="Arial" w:cs="Arial"/>
          <w:szCs w:val="24"/>
        </w:rPr>
        <w:t>across all types (print, web, events, etc</w:t>
      </w:r>
      <w:r w:rsidR="00D83D4F" w:rsidRPr="003F6838">
        <w:rPr>
          <w:rFonts w:ascii="Arial" w:hAnsi="Arial" w:cs="Arial"/>
          <w:szCs w:val="24"/>
        </w:rPr>
        <w:t>.</w:t>
      </w:r>
      <w:r w:rsidRPr="003F6838">
        <w:rPr>
          <w:rFonts w:ascii="Arial" w:hAnsi="Arial" w:cs="Arial"/>
          <w:szCs w:val="24"/>
        </w:rPr>
        <w:t>)</w:t>
      </w:r>
    </w:p>
    <w:p w14:paraId="22753770" w14:textId="5F562181" w:rsidR="002851FF" w:rsidRPr="003F6838" w:rsidRDefault="00590CCA" w:rsidP="0068153C">
      <w:pPr>
        <w:pStyle w:val="NoSpacing"/>
        <w:numPr>
          <w:ilvl w:val="0"/>
          <w:numId w:val="43"/>
        </w:numPr>
        <w:spacing w:line="264" w:lineRule="auto"/>
        <w:rPr>
          <w:rFonts w:ascii="Arial" w:hAnsi="Arial" w:cs="Arial"/>
          <w:szCs w:val="24"/>
        </w:rPr>
      </w:pPr>
      <w:r w:rsidRPr="003F6838">
        <w:rPr>
          <w:rFonts w:ascii="Arial" w:hAnsi="Arial" w:cs="Arial"/>
          <w:szCs w:val="24"/>
        </w:rPr>
        <w:t>C</w:t>
      </w:r>
      <w:r w:rsidR="00E8603D" w:rsidRPr="003F6838">
        <w:rPr>
          <w:rFonts w:ascii="Arial" w:hAnsi="Arial" w:cs="Arial"/>
          <w:szCs w:val="24"/>
        </w:rPr>
        <w:t>ultivation and stewardship of top-tiered prospects/donors</w:t>
      </w:r>
      <w:r w:rsidRPr="003F6838">
        <w:rPr>
          <w:rFonts w:ascii="Arial" w:hAnsi="Arial" w:cs="Arial"/>
          <w:szCs w:val="24"/>
        </w:rPr>
        <w:t xml:space="preserve"> is enhanced by effective use of compelling messaging and stories</w:t>
      </w:r>
    </w:p>
    <w:p w14:paraId="4B2AE955" w14:textId="499331D6" w:rsidR="002851FF" w:rsidRPr="003F6838" w:rsidRDefault="002851FF" w:rsidP="0068153C">
      <w:pPr>
        <w:pStyle w:val="NoSpacing"/>
        <w:numPr>
          <w:ilvl w:val="0"/>
          <w:numId w:val="43"/>
        </w:numPr>
        <w:spacing w:line="264" w:lineRule="auto"/>
        <w:rPr>
          <w:rFonts w:ascii="Arial" w:hAnsi="Arial" w:cs="Arial"/>
          <w:color w:val="000000" w:themeColor="text1"/>
          <w:szCs w:val="24"/>
        </w:rPr>
      </w:pPr>
      <w:r w:rsidRPr="003F6838">
        <w:rPr>
          <w:rFonts w:ascii="Arial" w:hAnsi="Arial" w:cs="Arial"/>
          <w:color w:val="000000" w:themeColor="text1"/>
          <w:szCs w:val="24"/>
        </w:rPr>
        <w:t>Campaign messaging is tailored to various audiences</w:t>
      </w:r>
    </w:p>
    <w:p w14:paraId="48463CB1" w14:textId="3D7DEB03" w:rsidR="002851FF" w:rsidRPr="003F6838" w:rsidRDefault="0076490A" w:rsidP="0068153C">
      <w:pPr>
        <w:pStyle w:val="NoSpacing"/>
        <w:numPr>
          <w:ilvl w:val="0"/>
          <w:numId w:val="43"/>
        </w:numPr>
        <w:spacing w:line="264" w:lineRule="auto"/>
        <w:rPr>
          <w:rFonts w:ascii="Arial" w:hAnsi="Arial" w:cs="Arial"/>
          <w:color w:val="000000" w:themeColor="text1"/>
          <w:szCs w:val="24"/>
        </w:rPr>
      </w:pPr>
      <w:r w:rsidRPr="003F6838">
        <w:rPr>
          <w:rFonts w:ascii="Arial" w:hAnsi="Arial" w:cs="Arial"/>
          <w:color w:val="000000" w:themeColor="text1"/>
          <w:szCs w:val="24"/>
        </w:rPr>
        <w:t>S</w:t>
      </w:r>
      <w:r w:rsidR="002851FF" w:rsidRPr="003F6838">
        <w:rPr>
          <w:rFonts w:ascii="Arial" w:hAnsi="Arial" w:cs="Arial"/>
          <w:color w:val="000000" w:themeColor="text1"/>
          <w:szCs w:val="24"/>
        </w:rPr>
        <w:t xml:space="preserve">taff </w:t>
      </w:r>
      <w:r w:rsidRPr="003F6838">
        <w:rPr>
          <w:rFonts w:ascii="Arial" w:hAnsi="Arial" w:cs="Arial"/>
          <w:color w:val="000000" w:themeColor="text1"/>
          <w:szCs w:val="24"/>
        </w:rPr>
        <w:t xml:space="preserve">and volunteer leadership </w:t>
      </w:r>
      <w:r w:rsidR="002851FF" w:rsidRPr="003F6838">
        <w:rPr>
          <w:rFonts w:ascii="Arial" w:hAnsi="Arial" w:cs="Arial"/>
          <w:color w:val="000000" w:themeColor="text1"/>
          <w:szCs w:val="24"/>
        </w:rPr>
        <w:t xml:space="preserve">collaborate effectively </w:t>
      </w:r>
      <w:r w:rsidRPr="003F6838">
        <w:rPr>
          <w:rFonts w:ascii="Arial" w:hAnsi="Arial" w:cs="Arial"/>
          <w:color w:val="000000" w:themeColor="text1"/>
          <w:szCs w:val="24"/>
        </w:rPr>
        <w:t xml:space="preserve">with the goal of helping </w:t>
      </w:r>
      <w:r w:rsidR="00B85CB2" w:rsidRPr="003F6838">
        <w:rPr>
          <w:rFonts w:ascii="Arial" w:hAnsi="Arial" w:cs="Arial"/>
          <w:color w:val="000000" w:themeColor="text1"/>
          <w:szCs w:val="24"/>
        </w:rPr>
        <w:t>TS Alliance</w:t>
      </w:r>
      <w:r w:rsidRPr="003F6838">
        <w:rPr>
          <w:rFonts w:ascii="Arial" w:hAnsi="Arial" w:cs="Arial"/>
          <w:color w:val="000000" w:themeColor="text1"/>
          <w:szCs w:val="24"/>
        </w:rPr>
        <w:t xml:space="preserve"> produce meaningful</w:t>
      </w:r>
      <w:r w:rsidR="002851FF" w:rsidRPr="003F6838">
        <w:rPr>
          <w:rFonts w:ascii="Arial" w:hAnsi="Arial" w:cs="Arial"/>
          <w:color w:val="000000" w:themeColor="text1"/>
          <w:szCs w:val="24"/>
        </w:rPr>
        <w:t xml:space="preserve"> campaign communication materials and messages</w:t>
      </w:r>
    </w:p>
    <w:p w14:paraId="75AF908A" w14:textId="74AAA0F9" w:rsidR="000C3711" w:rsidRPr="003F6838" w:rsidRDefault="000C3711" w:rsidP="00300B75">
      <w:pPr>
        <w:pStyle w:val="NoSpacing"/>
        <w:spacing w:line="264" w:lineRule="auto"/>
        <w:rPr>
          <w:rFonts w:ascii="Arial" w:hAnsi="Arial" w:cs="Arial"/>
          <w:color w:val="FF0000"/>
          <w:szCs w:val="24"/>
        </w:rPr>
      </w:pPr>
    </w:p>
    <w:p w14:paraId="6B48F618" w14:textId="284023BD" w:rsidR="00F125CB" w:rsidRPr="003F6838" w:rsidRDefault="00B3440E" w:rsidP="00300B75">
      <w:pPr>
        <w:pStyle w:val="NoSpacing"/>
        <w:spacing w:line="264" w:lineRule="auto"/>
        <w:rPr>
          <w:rFonts w:ascii="Arial" w:hAnsi="Arial" w:cs="Arial"/>
          <w:szCs w:val="24"/>
        </w:rPr>
      </w:pPr>
      <w:r w:rsidRPr="003F6838">
        <w:rPr>
          <w:rFonts w:ascii="Arial" w:hAnsi="Arial" w:cs="Arial"/>
          <w:szCs w:val="24"/>
        </w:rPr>
        <w:t xml:space="preserve">Other considerations </w:t>
      </w:r>
      <w:r w:rsidR="00F125CB" w:rsidRPr="003F6838">
        <w:rPr>
          <w:rFonts w:ascii="Arial" w:hAnsi="Arial" w:cs="Arial"/>
          <w:szCs w:val="24"/>
        </w:rPr>
        <w:t xml:space="preserve">for </w:t>
      </w:r>
      <w:r w:rsidR="005115D3" w:rsidRPr="003F6838">
        <w:rPr>
          <w:rFonts w:ascii="Arial" w:hAnsi="Arial" w:cs="Arial"/>
          <w:szCs w:val="24"/>
        </w:rPr>
        <w:t>TS Alliance</w:t>
      </w:r>
      <w:r w:rsidR="00D44879" w:rsidRPr="003F6838">
        <w:rPr>
          <w:rFonts w:ascii="Arial" w:hAnsi="Arial" w:cs="Arial"/>
          <w:szCs w:val="24"/>
        </w:rPr>
        <w:t>’s</w:t>
      </w:r>
      <w:r w:rsidR="00F125CB" w:rsidRPr="003F6838">
        <w:rPr>
          <w:rFonts w:ascii="Arial" w:hAnsi="Arial" w:cs="Arial"/>
          <w:szCs w:val="24"/>
        </w:rPr>
        <w:t xml:space="preserve"> campaign, as identified through the </w:t>
      </w:r>
      <w:r w:rsidR="003574BD" w:rsidRPr="003F6838">
        <w:rPr>
          <w:rFonts w:ascii="Arial" w:hAnsi="Arial" w:cs="Arial"/>
          <w:szCs w:val="24"/>
        </w:rPr>
        <w:t>Campaign Plan</w:t>
      </w:r>
      <w:r w:rsidR="00F125CB" w:rsidRPr="003F6838">
        <w:rPr>
          <w:rFonts w:ascii="Arial" w:hAnsi="Arial" w:cs="Arial"/>
          <w:szCs w:val="24"/>
        </w:rPr>
        <w:t xml:space="preserve">ning </w:t>
      </w:r>
      <w:r w:rsidR="00B20B33" w:rsidRPr="003F6838">
        <w:rPr>
          <w:rFonts w:ascii="Arial" w:hAnsi="Arial" w:cs="Arial"/>
          <w:szCs w:val="24"/>
        </w:rPr>
        <w:t>St</w:t>
      </w:r>
      <w:r w:rsidR="00F125CB" w:rsidRPr="003F6838">
        <w:rPr>
          <w:rFonts w:ascii="Arial" w:hAnsi="Arial" w:cs="Arial"/>
          <w:szCs w:val="24"/>
        </w:rPr>
        <w:t>udy</w:t>
      </w:r>
      <w:r w:rsidR="001A0454" w:rsidRPr="003F6838">
        <w:rPr>
          <w:rFonts w:ascii="Arial" w:hAnsi="Arial" w:cs="Arial"/>
          <w:szCs w:val="24"/>
        </w:rPr>
        <w:t>,</w:t>
      </w:r>
      <w:r w:rsidR="00F125CB" w:rsidRPr="003F6838">
        <w:rPr>
          <w:rFonts w:ascii="Arial" w:hAnsi="Arial" w:cs="Arial"/>
          <w:szCs w:val="24"/>
        </w:rPr>
        <w:t xml:space="preserve"> are as follows:</w:t>
      </w:r>
      <w:r w:rsidR="004C4023" w:rsidRPr="003F6838">
        <w:rPr>
          <w:rFonts w:ascii="Arial" w:hAnsi="Arial" w:cs="Arial"/>
          <w:szCs w:val="24"/>
        </w:rPr>
        <w:br/>
      </w:r>
    </w:p>
    <w:p w14:paraId="6915E024" w14:textId="02F3233A" w:rsidR="00D83D4F" w:rsidRPr="003F6838" w:rsidRDefault="00126AC0" w:rsidP="0068153C">
      <w:pPr>
        <w:pStyle w:val="NoSpacing"/>
        <w:numPr>
          <w:ilvl w:val="0"/>
          <w:numId w:val="44"/>
        </w:numPr>
        <w:spacing w:line="264" w:lineRule="auto"/>
        <w:rPr>
          <w:rFonts w:ascii="Arial" w:hAnsi="Arial" w:cs="Arial"/>
          <w:szCs w:val="24"/>
        </w:rPr>
      </w:pPr>
      <w:r w:rsidRPr="003F6838">
        <w:rPr>
          <w:rFonts w:ascii="Arial" w:hAnsi="Arial" w:cs="Arial"/>
          <w:b/>
          <w:szCs w:val="24"/>
        </w:rPr>
        <w:t xml:space="preserve">Level of </w:t>
      </w:r>
      <w:r w:rsidR="00814023" w:rsidRPr="003F6838">
        <w:rPr>
          <w:rFonts w:ascii="Arial" w:hAnsi="Arial" w:cs="Arial"/>
          <w:b/>
          <w:szCs w:val="24"/>
        </w:rPr>
        <w:t xml:space="preserve">Board </w:t>
      </w:r>
      <w:r w:rsidR="008B0192" w:rsidRPr="003F6838">
        <w:rPr>
          <w:rFonts w:ascii="Arial" w:hAnsi="Arial" w:cs="Arial"/>
          <w:b/>
          <w:szCs w:val="24"/>
        </w:rPr>
        <w:t>S</w:t>
      </w:r>
      <w:r w:rsidR="00F125CB" w:rsidRPr="003F6838">
        <w:rPr>
          <w:rFonts w:ascii="Arial" w:hAnsi="Arial" w:cs="Arial"/>
          <w:b/>
          <w:szCs w:val="24"/>
        </w:rPr>
        <w:t>upport</w:t>
      </w:r>
      <w:r w:rsidR="00F125CB" w:rsidRPr="003F6838">
        <w:rPr>
          <w:rFonts w:ascii="Arial" w:hAnsi="Arial" w:cs="Arial"/>
          <w:szCs w:val="24"/>
        </w:rPr>
        <w:t xml:space="preserve"> </w:t>
      </w:r>
      <w:r w:rsidR="00F63C9A" w:rsidRPr="003F6838">
        <w:rPr>
          <w:rFonts w:ascii="Arial" w:hAnsi="Arial" w:cs="Arial"/>
          <w:szCs w:val="24"/>
        </w:rPr>
        <w:t xml:space="preserve">– </w:t>
      </w:r>
      <w:r w:rsidR="0043744F" w:rsidRPr="003F6838">
        <w:rPr>
          <w:rFonts w:ascii="Arial" w:hAnsi="Arial" w:cs="Arial"/>
          <w:szCs w:val="24"/>
        </w:rPr>
        <w:t>The support</w:t>
      </w:r>
      <w:r w:rsidR="00861B1C" w:rsidRPr="003F6838">
        <w:rPr>
          <w:rFonts w:ascii="Arial" w:hAnsi="Arial" w:cs="Arial"/>
          <w:szCs w:val="24"/>
        </w:rPr>
        <w:t xml:space="preserve">, generosity, and volunteer engagement </w:t>
      </w:r>
      <w:r w:rsidR="0043744F" w:rsidRPr="003F6838">
        <w:rPr>
          <w:rFonts w:ascii="Arial" w:hAnsi="Arial" w:cs="Arial"/>
          <w:szCs w:val="24"/>
        </w:rPr>
        <w:t xml:space="preserve">of </w:t>
      </w:r>
      <w:r w:rsidR="005115D3" w:rsidRPr="003F6838">
        <w:rPr>
          <w:rFonts w:ascii="Arial" w:hAnsi="Arial" w:cs="Arial"/>
          <w:szCs w:val="24"/>
        </w:rPr>
        <w:t>TS Alliance</w:t>
      </w:r>
      <w:r w:rsidR="0043744F" w:rsidRPr="003F6838">
        <w:rPr>
          <w:rFonts w:ascii="Arial" w:hAnsi="Arial" w:cs="Arial"/>
          <w:szCs w:val="24"/>
        </w:rPr>
        <w:t>’s Board</w:t>
      </w:r>
      <w:r w:rsidR="00861B1C" w:rsidRPr="003F6838">
        <w:rPr>
          <w:rFonts w:ascii="Arial" w:hAnsi="Arial" w:cs="Arial"/>
          <w:szCs w:val="24"/>
        </w:rPr>
        <w:t>s</w:t>
      </w:r>
      <w:r w:rsidR="0043744F" w:rsidRPr="003F6838">
        <w:rPr>
          <w:rFonts w:ascii="Arial" w:hAnsi="Arial" w:cs="Arial"/>
          <w:szCs w:val="24"/>
        </w:rPr>
        <w:t xml:space="preserve"> of </w:t>
      </w:r>
      <w:r w:rsidR="00861B1C" w:rsidRPr="003F6838">
        <w:rPr>
          <w:rFonts w:ascii="Arial" w:hAnsi="Arial" w:cs="Arial"/>
          <w:szCs w:val="24"/>
        </w:rPr>
        <w:t>Directors</w:t>
      </w:r>
      <w:r w:rsidR="00E743CC" w:rsidRPr="003F6838">
        <w:rPr>
          <w:rFonts w:ascii="Arial" w:hAnsi="Arial" w:cs="Arial"/>
          <w:szCs w:val="24"/>
        </w:rPr>
        <w:t xml:space="preserve"> will be critica</w:t>
      </w:r>
      <w:r w:rsidR="00664D1F" w:rsidRPr="003F6838">
        <w:rPr>
          <w:rFonts w:ascii="Arial" w:hAnsi="Arial" w:cs="Arial"/>
          <w:szCs w:val="24"/>
        </w:rPr>
        <w:t xml:space="preserve">l to </w:t>
      </w:r>
      <w:r w:rsidR="00861B1C" w:rsidRPr="003F6838">
        <w:rPr>
          <w:rFonts w:ascii="Arial" w:hAnsi="Arial" w:cs="Arial"/>
          <w:szCs w:val="24"/>
        </w:rPr>
        <w:t>campaign</w:t>
      </w:r>
      <w:r w:rsidR="00664D1F" w:rsidRPr="003F6838">
        <w:rPr>
          <w:rFonts w:ascii="Arial" w:hAnsi="Arial" w:cs="Arial"/>
          <w:szCs w:val="24"/>
        </w:rPr>
        <w:t xml:space="preserve"> success</w:t>
      </w:r>
      <w:r w:rsidR="00F125CB" w:rsidRPr="003F6838">
        <w:rPr>
          <w:rFonts w:ascii="Arial" w:hAnsi="Arial" w:cs="Arial"/>
          <w:szCs w:val="24"/>
        </w:rPr>
        <w:t xml:space="preserve">. </w:t>
      </w:r>
      <w:r w:rsidR="009643AC" w:rsidRPr="003F6838">
        <w:rPr>
          <w:rFonts w:ascii="Arial" w:hAnsi="Arial" w:cs="Arial"/>
          <w:szCs w:val="24"/>
        </w:rPr>
        <w:t>Bo</w:t>
      </w:r>
      <w:r w:rsidR="003205E2" w:rsidRPr="003F6838">
        <w:rPr>
          <w:rFonts w:ascii="Arial" w:hAnsi="Arial" w:cs="Arial"/>
          <w:szCs w:val="24"/>
        </w:rPr>
        <w:t>ard</w:t>
      </w:r>
      <w:r w:rsidR="00A44DA8" w:rsidRPr="003F6838">
        <w:rPr>
          <w:rFonts w:ascii="Arial" w:hAnsi="Arial" w:cs="Arial"/>
          <w:szCs w:val="24"/>
        </w:rPr>
        <w:t xml:space="preserve"> members</w:t>
      </w:r>
      <w:r w:rsidR="003205E2" w:rsidRPr="003F6838">
        <w:rPr>
          <w:rFonts w:ascii="Arial" w:hAnsi="Arial" w:cs="Arial"/>
          <w:szCs w:val="24"/>
        </w:rPr>
        <w:t xml:space="preserve"> </w:t>
      </w:r>
      <w:r w:rsidR="00F020FD" w:rsidRPr="003F6838">
        <w:rPr>
          <w:rFonts w:ascii="Arial" w:hAnsi="Arial" w:cs="Arial"/>
          <w:szCs w:val="24"/>
        </w:rPr>
        <w:t xml:space="preserve">will be expected to </w:t>
      </w:r>
      <w:r w:rsidR="00204F4B" w:rsidRPr="003F6838">
        <w:rPr>
          <w:rFonts w:ascii="Arial" w:hAnsi="Arial" w:cs="Arial"/>
          <w:szCs w:val="24"/>
        </w:rPr>
        <w:t xml:space="preserve">serve as passionate advocates and </w:t>
      </w:r>
      <w:r w:rsidR="009643AC" w:rsidRPr="003F6838">
        <w:rPr>
          <w:rFonts w:ascii="Arial" w:hAnsi="Arial" w:cs="Arial"/>
          <w:szCs w:val="24"/>
        </w:rPr>
        <w:t xml:space="preserve">model stretch giving. </w:t>
      </w:r>
      <w:r w:rsidR="0051651A" w:rsidRPr="003F6838">
        <w:rPr>
          <w:rFonts w:ascii="Arial" w:hAnsi="Arial" w:cs="Arial"/>
          <w:szCs w:val="24"/>
        </w:rPr>
        <w:t>It is important that Board mem</w:t>
      </w:r>
      <w:r w:rsidR="00903A90" w:rsidRPr="003F6838">
        <w:rPr>
          <w:rFonts w:ascii="Arial" w:hAnsi="Arial" w:cs="Arial"/>
          <w:szCs w:val="24"/>
        </w:rPr>
        <w:t>bers see this</w:t>
      </w:r>
      <w:r w:rsidR="0051651A" w:rsidRPr="003F6838">
        <w:rPr>
          <w:rFonts w:ascii="Arial" w:hAnsi="Arial" w:cs="Arial"/>
          <w:szCs w:val="24"/>
        </w:rPr>
        <w:t xml:space="preserve"> not </w:t>
      </w:r>
      <w:r w:rsidR="00681EE6" w:rsidRPr="003F6838">
        <w:rPr>
          <w:rFonts w:ascii="Arial" w:hAnsi="Arial" w:cs="Arial"/>
          <w:szCs w:val="24"/>
        </w:rPr>
        <w:t xml:space="preserve">only </w:t>
      </w:r>
      <w:r w:rsidR="00903A90" w:rsidRPr="003F6838">
        <w:rPr>
          <w:rFonts w:ascii="Arial" w:hAnsi="Arial" w:cs="Arial"/>
          <w:szCs w:val="24"/>
        </w:rPr>
        <w:t xml:space="preserve">as </w:t>
      </w:r>
      <w:r w:rsidR="00861B1C" w:rsidRPr="003F6838">
        <w:rPr>
          <w:rFonts w:ascii="Arial" w:hAnsi="Arial" w:cs="Arial"/>
          <w:szCs w:val="24"/>
        </w:rPr>
        <w:t>an</w:t>
      </w:r>
      <w:r w:rsidR="00814023" w:rsidRPr="003F6838">
        <w:rPr>
          <w:rFonts w:ascii="Arial" w:hAnsi="Arial" w:cs="Arial"/>
          <w:szCs w:val="24"/>
        </w:rPr>
        <w:t xml:space="preserve"> endorsement of a project </w:t>
      </w:r>
      <w:r w:rsidR="0051651A" w:rsidRPr="003F6838">
        <w:rPr>
          <w:rFonts w:ascii="Arial" w:hAnsi="Arial" w:cs="Arial"/>
          <w:szCs w:val="24"/>
        </w:rPr>
        <w:t xml:space="preserve">but </w:t>
      </w:r>
      <w:r w:rsidR="00DC3B7E" w:rsidRPr="003F6838">
        <w:rPr>
          <w:rFonts w:ascii="Arial" w:hAnsi="Arial" w:cs="Arial"/>
          <w:szCs w:val="24"/>
        </w:rPr>
        <w:t xml:space="preserve">also </w:t>
      </w:r>
      <w:r w:rsidR="0051651A" w:rsidRPr="003F6838">
        <w:rPr>
          <w:rFonts w:ascii="Arial" w:hAnsi="Arial" w:cs="Arial"/>
          <w:szCs w:val="24"/>
        </w:rPr>
        <w:t>as a pledge to actively participate in a tra</w:t>
      </w:r>
      <w:r w:rsidR="00681EE6" w:rsidRPr="003F6838">
        <w:rPr>
          <w:rFonts w:ascii="Arial" w:hAnsi="Arial" w:cs="Arial"/>
          <w:szCs w:val="24"/>
        </w:rPr>
        <w:t xml:space="preserve">nsformational time in </w:t>
      </w:r>
      <w:r w:rsidR="005115D3" w:rsidRPr="003F6838">
        <w:rPr>
          <w:rFonts w:ascii="Arial" w:hAnsi="Arial" w:cs="Arial"/>
          <w:szCs w:val="24"/>
        </w:rPr>
        <w:t>TS Alliance</w:t>
      </w:r>
      <w:r w:rsidR="00903A90" w:rsidRPr="003F6838">
        <w:rPr>
          <w:rFonts w:ascii="Arial" w:hAnsi="Arial" w:cs="Arial"/>
          <w:szCs w:val="24"/>
        </w:rPr>
        <w:t xml:space="preserve">’s </w:t>
      </w:r>
      <w:r w:rsidR="0051651A" w:rsidRPr="003F6838">
        <w:rPr>
          <w:rFonts w:ascii="Arial" w:hAnsi="Arial" w:cs="Arial"/>
          <w:szCs w:val="24"/>
        </w:rPr>
        <w:t>history.</w:t>
      </w:r>
    </w:p>
    <w:p w14:paraId="3411755B" w14:textId="77777777" w:rsidR="005218FD" w:rsidRPr="003F6838" w:rsidRDefault="005218FD" w:rsidP="00300B75">
      <w:pPr>
        <w:pStyle w:val="NoSpacing"/>
        <w:spacing w:line="264" w:lineRule="auto"/>
        <w:rPr>
          <w:rFonts w:ascii="Arial" w:hAnsi="Arial" w:cs="Arial"/>
          <w:szCs w:val="24"/>
        </w:rPr>
      </w:pPr>
    </w:p>
    <w:p w14:paraId="5753C539" w14:textId="0F0389F3" w:rsidR="00CF0228" w:rsidRPr="003F6838" w:rsidRDefault="00F125CB" w:rsidP="0068153C">
      <w:pPr>
        <w:pStyle w:val="NoSpacing"/>
        <w:numPr>
          <w:ilvl w:val="0"/>
          <w:numId w:val="44"/>
        </w:numPr>
        <w:spacing w:line="264" w:lineRule="auto"/>
        <w:rPr>
          <w:rFonts w:ascii="Arial" w:hAnsi="Arial" w:cs="Arial"/>
          <w:color w:val="000000" w:themeColor="text1"/>
          <w:szCs w:val="24"/>
        </w:rPr>
      </w:pPr>
      <w:r w:rsidRPr="003F6838">
        <w:rPr>
          <w:rFonts w:ascii="Arial" w:hAnsi="Arial" w:cs="Arial"/>
          <w:b/>
          <w:color w:val="000000" w:themeColor="text1"/>
          <w:szCs w:val="24"/>
        </w:rPr>
        <w:t>R</w:t>
      </w:r>
      <w:r w:rsidR="006A6EAC" w:rsidRPr="003F6838">
        <w:rPr>
          <w:rFonts w:ascii="Arial" w:hAnsi="Arial" w:cs="Arial"/>
          <w:b/>
          <w:color w:val="000000" w:themeColor="text1"/>
          <w:szCs w:val="24"/>
        </w:rPr>
        <w:t>ole</w:t>
      </w:r>
      <w:r w:rsidR="00CB52F1" w:rsidRPr="003F6838">
        <w:rPr>
          <w:rFonts w:ascii="Arial" w:hAnsi="Arial" w:cs="Arial"/>
          <w:b/>
          <w:color w:val="000000" w:themeColor="text1"/>
          <w:szCs w:val="24"/>
        </w:rPr>
        <w:t xml:space="preserve"> </w:t>
      </w:r>
      <w:r w:rsidRPr="003F6838">
        <w:rPr>
          <w:rFonts w:ascii="Arial" w:hAnsi="Arial" w:cs="Arial"/>
          <w:b/>
          <w:color w:val="000000" w:themeColor="text1"/>
          <w:szCs w:val="24"/>
        </w:rPr>
        <w:t xml:space="preserve">of </w:t>
      </w:r>
      <w:r w:rsidR="00814023" w:rsidRPr="003F6838">
        <w:rPr>
          <w:rFonts w:ascii="Arial" w:hAnsi="Arial" w:cs="Arial"/>
          <w:b/>
          <w:color w:val="000000" w:themeColor="text1"/>
          <w:szCs w:val="24"/>
        </w:rPr>
        <w:t xml:space="preserve">President </w:t>
      </w:r>
      <w:r w:rsidR="00993F30" w:rsidRPr="003F6838">
        <w:rPr>
          <w:rFonts w:ascii="Arial" w:hAnsi="Arial" w:cs="Arial"/>
          <w:b/>
          <w:color w:val="000000" w:themeColor="text1"/>
          <w:szCs w:val="24"/>
        </w:rPr>
        <w:t>&amp;</w:t>
      </w:r>
      <w:r w:rsidR="00814023" w:rsidRPr="003F6838">
        <w:rPr>
          <w:rFonts w:ascii="Arial" w:hAnsi="Arial" w:cs="Arial"/>
          <w:b/>
          <w:color w:val="000000" w:themeColor="text1"/>
          <w:szCs w:val="24"/>
        </w:rPr>
        <w:t xml:space="preserve"> CEO</w:t>
      </w:r>
      <w:r w:rsidRPr="003F6838">
        <w:rPr>
          <w:rFonts w:ascii="Arial" w:hAnsi="Arial" w:cs="Arial"/>
          <w:color w:val="000000" w:themeColor="text1"/>
          <w:szCs w:val="24"/>
        </w:rPr>
        <w:t xml:space="preserve"> </w:t>
      </w:r>
      <w:r w:rsidR="00404217" w:rsidRPr="003F6838">
        <w:rPr>
          <w:rFonts w:ascii="Arial" w:hAnsi="Arial" w:cs="Arial"/>
          <w:color w:val="000000" w:themeColor="text1"/>
          <w:szCs w:val="24"/>
        </w:rPr>
        <w:t>–</w:t>
      </w:r>
      <w:r w:rsidR="009643AC" w:rsidRPr="003F6838">
        <w:rPr>
          <w:rFonts w:ascii="Arial" w:hAnsi="Arial" w:cs="Arial"/>
          <w:color w:val="000000" w:themeColor="text1"/>
          <w:szCs w:val="24"/>
        </w:rPr>
        <w:t xml:space="preserve"> </w:t>
      </w:r>
      <w:r w:rsidR="005115D3" w:rsidRPr="003F6838">
        <w:rPr>
          <w:rFonts w:ascii="Arial" w:hAnsi="Arial" w:cs="Arial"/>
          <w:color w:val="000000" w:themeColor="text1"/>
          <w:szCs w:val="24"/>
        </w:rPr>
        <w:t>TS Alliance</w:t>
      </w:r>
      <w:r w:rsidR="00664D1F" w:rsidRPr="003F6838">
        <w:rPr>
          <w:rFonts w:ascii="Arial" w:hAnsi="Arial" w:cs="Arial"/>
          <w:color w:val="000000" w:themeColor="text1"/>
          <w:szCs w:val="24"/>
        </w:rPr>
        <w:t xml:space="preserve">’s </w:t>
      </w:r>
      <w:r w:rsidR="00375ED3" w:rsidRPr="003F6838">
        <w:rPr>
          <w:rFonts w:ascii="Arial" w:hAnsi="Arial" w:cs="Arial"/>
          <w:color w:val="000000" w:themeColor="text1"/>
          <w:szCs w:val="24"/>
        </w:rPr>
        <w:t>President</w:t>
      </w:r>
      <w:r w:rsidR="00C80721" w:rsidRPr="003F6838">
        <w:rPr>
          <w:rFonts w:ascii="Arial" w:hAnsi="Arial" w:cs="Arial"/>
          <w:color w:val="000000" w:themeColor="text1"/>
          <w:szCs w:val="24"/>
        </w:rPr>
        <w:t xml:space="preserve"> </w:t>
      </w:r>
      <w:r w:rsidR="00814023" w:rsidRPr="003F6838">
        <w:rPr>
          <w:rFonts w:ascii="Arial" w:hAnsi="Arial" w:cs="Arial"/>
          <w:color w:val="000000" w:themeColor="text1"/>
          <w:szCs w:val="24"/>
        </w:rPr>
        <w:t xml:space="preserve">&amp; CEO </w:t>
      </w:r>
      <w:r w:rsidR="00903A90" w:rsidRPr="003F6838">
        <w:rPr>
          <w:rFonts w:ascii="Arial" w:hAnsi="Arial" w:cs="Arial"/>
          <w:color w:val="000000" w:themeColor="text1"/>
          <w:szCs w:val="24"/>
        </w:rPr>
        <w:t xml:space="preserve">is </w:t>
      </w:r>
      <w:r w:rsidR="006A6EAC" w:rsidRPr="003F6838">
        <w:rPr>
          <w:rFonts w:ascii="Arial" w:hAnsi="Arial" w:cs="Arial"/>
          <w:color w:val="000000" w:themeColor="text1"/>
          <w:szCs w:val="24"/>
        </w:rPr>
        <w:t xml:space="preserve">widely </w:t>
      </w:r>
      <w:r w:rsidR="00814023" w:rsidRPr="003F6838">
        <w:rPr>
          <w:rFonts w:ascii="Arial" w:hAnsi="Arial" w:cs="Arial"/>
          <w:color w:val="000000" w:themeColor="text1"/>
          <w:szCs w:val="24"/>
        </w:rPr>
        <w:t xml:space="preserve">viewed as </w:t>
      </w:r>
      <w:r w:rsidR="00903A90" w:rsidRPr="003F6838">
        <w:rPr>
          <w:rFonts w:ascii="Arial" w:hAnsi="Arial" w:cs="Arial"/>
          <w:color w:val="000000" w:themeColor="text1"/>
          <w:szCs w:val="24"/>
        </w:rPr>
        <w:t>highly effective</w:t>
      </w:r>
      <w:r w:rsidR="00C80721" w:rsidRPr="003F6838">
        <w:rPr>
          <w:rFonts w:ascii="Arial" w:hAnsi="Arial" w:cs="Arial"/>
          <w:color w:val="000000" w:themeColor="text1"/>
          <w:szCs w:val="24"/>
        </w:rPr>
        <w:t xml:space="preserve">. </w:t>
      </w:r>
      <w:r w:rsidRPr="003F6838">
        <w:rPr>
          <w:rFonts w:ascii="Arial" w:hAnsi="Arial" w:cs="Arial"/>
          <w:color w:val="000000" w:themeColor="text1"/>
          <w:szCs w:val="24"/>
        </w:rPr>
        <w:t xml:space="preserve">It is </w:t>
      </w:r>
      <w:r w:rsidR="00E743CC" w:rsidRPr="003F6838">
        <w:rPr>
          <w:rFonts w:ascii="Arial" w:hAnsi="Arial" w:cs="Arial"/>
          <w:color w:val="000000" w:themeColor="text1"/>
          <w:szCs w:val="24"/>
        </w:rPr>
        <w:t xml:space="preserve">very important </w:t>
      </w:r>
      <w:r w:rsidRPr="003F6838">
        <w:rPr>
          <w:rFonts w:ascii="Arial" w:hAnsi="Arial" w:cs="Arial"/>
          <w:color w:val="000000" w:themeColor="text1"/>
          <w:szCs w:val="24"/>
        </w:rPr>
        <w:t xml:space="preserve">that </w:t>
      </w:r>
      <w:r w:rsidR="00861B1C" w:rsidRPr="003F6838">
        <w:rPr>
          <w:rFonts w:ascii="Arial" w:hAnsi="Arial" w:cs="Arial"/>
          <w:color w:val="000000" w:themeColor="text1"/>
          <w:szCs w:val="24"/>
        </w:rPr>
        <w:t>s</w:t>
      </w:r>
      <w:r w:rsidR="00CD0927" w:rsidRPr="003F6838">
        <w:rPr>
          <w:rFonts w:ascii="Arial" w:hAnsi="Arial" w:cs="Arial"/>
          <w:color w:val="000000" w:themeColor="text1"/>
          <w:szCs w:val="24"/>
        </w:rPr>
        <w:t>he</w:t>
      </w:r>
      <w:r w:rsidR="006A6EAC" w:rsidRPr="003F6838">
        <w:rPr>
          <w:rFonts w:ascii="Arial" w:hAnsi="Arial" w:cs="Arial"/>
          <w:color w:val="000000" w:themeColor="text1"/>
          <w:szCs w:val="24"/>
        </w:rPr>
        <w:t xml:space="preserve">, </w:t>
      </w:r>
      <w:r w:rsidR="00664D1F" w:rsidRPr="003F6838">
        <w:rPr>
          <w:rFonts w:ascii="Arial" w:hAnsi="Arial" w:cs="Arial"/>
          <w:color w:val="000000" w:themeColor="text1"/>
          <w:szCs w:val="24"/>
        </w:rPr>
        <w:t>the</w:t>
      </w:r>
      <w:r w:rsidR="00861B1C" w:rsidRPr="003F6838">
        <w:rPr>
          <w:rFonts w:ascii="Arial" w:hAnsi="Arial" w:cs="Arial"/>
          <w:color w:val="000000" w:themeColor="text1"/>
          <w:szCs w:val="24"/>
        </w:rPr>
        <w:t xml:space="preserve"> Boards</w:t>
      </w:r>
      <w:r w:rsidR="009A25A6" w:rsidRPr="003F6838">
        <w:rPr>
          <w:rFonts w:ascii="Arial" w:hAnsi="Arial" w:cs="Arial"/>
          <w:color w:val="000000" w:themeColor="text1"/>
          <w:szCs w:val="24"/>
        </w:rPr>
        <w:t xml:space="preserve">, the </w:t>
      </w:r>
      <w:r w:rsidR="00C00FDF" w:rsidRPr="003F6838">
        <w:rPr>
          <w:rFonts w:ascii="Arial" w:hAnsi="Arial" w:cs="Arial"/>
          <w:color w:val="000000" w:themeColor="text1"/>
          <w:szCs w:val="24"/>
        </w:rPr>
        <w:t xml:space="preserve">Campaign Steering </w:t>
      </w:r>
      <w:r w:rsidR="00D53944" w:rsidRPr="003F6838">
        <w:rPr>
          <w:rFonts w:ascii="Arial" w:hAnsi="Arial" w:cs="Arial"/>
          <w:color w:val="000000" w:themeColor="text1"/>
          <w:szCs w:val="24"/>
        </w:rPr>
        <w:t>Committee</w:t>
      </w:r>
      <w:r w:rsidR="00664D1F" w:rsidRPr="003F6838">
        <w:rPr>
          <w:rFonts w:ascii="Arial" w:hAnsi="Arial" w:cs="Arial"/>
          <w:color w:val="000000" w:themeColor="text1"/>
          <w:szCs w:val="24"/>
        </w:rPr>
        <w:t>,</w:t>
      </w:r>
      <w:r w:rsidRPr="003F6838">
        <w:rPr>
          <w:rFonts w:ascii="Arial" w:hAnsi="Arial" w:cs="Arial"/>
          <w:color w:val="000000" w:themeColor="text1"/>
          <w:szCs w:val="24"/>
        </w:rPr>
        <w:t xml:space="preserve"> </w:t>
      </w:r>
      <w:r w:rsidR="008B0192" w:rsidRPr="003F6838">
        <w:rPr>
          <w:rFonts w:ascii="Arial" w:hAnsi="Arial" w:cs="Arial"/>
          <w:color w:val="000000" w:themeColor="text1"/>
          <w:szCs w:val="24"/>
        </w:rPr>
        <w:t>D</w:t>
      </w:r>
      <w:r w:rsidR="009A25A6" w:rsidRPr="003F6838">
        <w:rPr>
          <w:rFonts w:ascii="Arial" w:hAnsi="Arial" w:cs="Arial"/>
          <w:color w:val="000000" w:themeColor="text1"/>
          <w:szCs w:val="24"/>
        </w:rPr>
        <w:t>evelopment</w:t>
      </w:r>
      <w:r w:rsidR="00664D1F" w:rsidRPr="003F6838">
        <w:rPr>
          <w:rFonts w:ascii="Arial" w:hAnsi="Arial" w:cs="Arial"/>
          <w:color w:val="000000" w:themeColor="text1"/>
          <w:szCs w:val="24"/>
        </w:rPr>
        <w:t xml:space="preserve"> staff</w:t>
      </w:r>
      <w:r w:rsidR="00DC3B7E" w:rsidRPr="003F6838">
        <w:rPr>
          <w:rFonts w:ascii="Arial" w:hAnsi="Arial" w:cs="Arial"/>
          <w:color w:val="000000" w:themeColor="text1"/>
          <w:szCs w:val="24"/>
        </w:rPr>
        <w:t>,</w:t>
      </w:r>
      <w:r w:rsidR="006A6EAC" w:rsidRPr="003F6838">
        <w:rPr>
          <w:rFonts w:ascii="Arial" w:hAnsi="Arial" w:cs="Arial"/>
          <w:color w:val="000000" w:themeColor="text1"/>
          <w:szCs w:val="24"/>
        </w:rPr>
        <w:t xml:space="preserve"> and </w:t>
      </w:r>
      <w:r w:rsidR="00664D1F" w:rsidRPr="003F6838">
        <w:rPr>
          <w:rFonts w:ascii="Arial" w:hAnsi="Arial" w:cs="Arial"/>
          <w:color w:val="000000" w:themeColor="text1"/>
          <w:szCs w:val="24"/>
        </w:rPr>
        <w:t xml:space="preserve">other </w:t>
      </w:r>
      <w:r w:rsidR="006A6EAC" w:rsidRPr="003F6838">
        <w:rPr>
          <w:rFonts w:ascii="Arial" w:hAnsi="Arial" w:cs="Arial"/>
          <w:color w:val="000000" w:themeColor="text1"/>
          <w:szCs w:val="24"/>
        </w:rPr>
        <w:t>campaign leadership/volunteers</w:t>
      </w:r>
      <w:r w:rsidRPr="003F6838">
        <w:rPr>
          <w:rFonts w:ascii="Arial" w:hAnsi="Arial" w:cs="Arial"/>
          <w:color w:val="000000" w:themeColor="text1"/>
          <w:szCs w:val="24"/>
        </w:rPr>
        <w:t xml:space="preserve"> work </w:t>
      </w:r>
      <w:r w:rsidR="00CD0927" w:rsidRPr="003F6838">
        <w:rPr>
          <w:rFonts w:ascii="Arial" w:hAnsi="Arial" w:cs="Arial"/>
          <w:color w:val="000000" w:themeColor="text1"/>
          <w:szCs w:val="24"/>
        </w:rPr>
        <w:t>hand-in-hand to model</w:t>
      </w:r>
      <w:r w:rsidRPr="003F6838">
        <w:rPr>
          <w:rFonts w:ascii="Arial" w:hAnsi="Arial" w:cs="Arial"/>
          <w:color w:val="000000" w:themeColor="text1"/>
          <w:szCs w:val="24"/>
        </w:rPr>
        <w:t xml:space="preserve"> a sense of </w:t>
      </w:r>
      <w:r w:rsidR="00404217" w:rsidRPr="003F6838">
        <w:rPr>
          <w:rFonts w:ascii="Arial" w:hAnsi="Arial" w:cs="Arial"/>
          <w:color w:val="000000" w:themeColor="text1"/>
          <w:szCs w:val="24"/>
        </w:rPr>
        <w:t xml:space="preserve">vision, </w:t>
      </w:r>
      <w:r w:rsidRPr="003F6838">
        <w:rPr>
          <w:rFonts w:ascii="Arial" w:hAnsi="Arial" w:cs="Arial"/>
          <w:color w:val="000000" w:themeColor="text1"/>
          <w:szCs w:val="24"/>
        </w:rPr>
        <w:t>confidence</w:t>
      </w:r>
      <w:r w:rsidR="00381A1A" w:rsidRPr="003F6838">
        <w:rPr>
          <w:rFonts w:ascii="Arial" w:hAnsi="Arial" w:cs="Arial"/>
          <w:color w:val="000000" w:themeColor="text1"/>
          <w:szCs w:val="24"/>
        </w:rPr>
        <w:t>,</w:t>
      </w:r>
      <w:r w:rsidRPr="003F6838">
        <w:rPr>
          <w:rFonts w:ascii="Arial" w:hAnsi="Arial" w:cs="Arial"/>
          <w:color w:val="000000" w:themeColor="text1"/>
          <w:szCs w:val="24"/>
        </w:rPr>
        <w:t xml:space="preserve"> and genuine passion when communicating about the campaign</w:t>
      </w:r>
      <w:r w:rsidR="00E743CC" w:rsidRPr="003F6838">
        <w:rPr>
          <w:rFonts w:ascii="Arial" w:hAnsi="Arial" w:cs="Arial"/>
          <w:color w:val="000000" w:themeColor="text1"/>
          <w:szCs w:val="24"/>
        </w:rPr>
        <w:t xml:space="preserve"> and its impact on </w:t>
      </w:r>
      <w:r w:rsidR="005115D3" w:rsidRPr="003F6838">
        <w:rPr>
          <w:rFonts w:ascii="Arial" w:hAnsi="Arial" w:cs="Arial"/>
          <w:color w:val="000000" w:themeColor="text1"/>
          <w:szCs w:val="24"/>
        </w:rPr>
        <w:t>TS Alliance</w:t>
      </w:r>
      <w:r w:rsidR="00861B1C" w:rsidRPr="003F6838">
        <w:rPr>
          <w:rFonts w:ascii="Arial" w:hAnsi="Arial" w:cs="Arial"/>
          <w:color w:val="000000" w:themeColor="text1"/>
          <w:szCs w:val="24"/>
        </w:rPr>
        <w:t xml:space="preserve"> and those affected by TSC</w:t>
      </w:r>
      <w:r w:rsidR="00CF0228" w:rsidRPr="003F6838">
        <w:rPr>
          <w:rFonts w:ascii="Arial" w:hAnsi="Arial" w:cs="Arial"/>
          <w:color w:val="000000" w:themeColor="text1"/>
          <w:szCs w:val="24"/>
        </w:rPr>
        <w:t>.</w:t>
      </w:r>
    </w:p>
    <w:p w14:paraId="0582502E" w14:textId="77777777" w:rsidR="00CF0228" w:rsidRPr="003F6838" w:rsidRDefault="00CF0228" w:rsidP="00300B75">
      <w:pPr>
        <w:pStyle w:val="NoSpacing"/>
        <w:spacing w:line="264" w:lineRule="auto"/>
        <w:rPr>
          <w:rFonts w:ascii="Arial" w:hAnsi="Arial" w:cs="Arial"/>
          <w:b/>
          <w:szCs w:val="24"/>
        </w:rPr>
      </w:pPr>
    </w:p>
    <w:p w14:paraId="48100DCE" w14:textId="15CFE1EF" w:rsidR="00CF0228" w:rsidRPr="003F6838" w:rsidRDefault="003574BD" w:rsidP="0068153C">
      <w:pPr>
        <w:pStyle w:val="NoSpacing"/>
        <w:numPr>
          <w:ilvl w:val="0"/>
          <w:numId w:val="44"/>
        </w:numPr>
        <w:spacing w:line="264" w:lineRule="auto"/>
        <w:rPr>
          <w:rFonts w:ascii="Arial" w:hAnsi="Arial" w:cs="Arial"/>
          <w:b/>
          <w:szCs w:val="24"/>
        </w:rPr>
      </w:pPr>
      <w:r w:rsidRPr="003F6838">
        <w:rPr>
          <w:rFonts w:ascii="Arial" w:hAnsi="Arial" w:cs="Arial"/>
          <w:b/>
          <w:szCs w:val="24"/>
        </w:rPr>
        <w:t>Case for Support</w:t>
      </w:r>
      <w:r w:rsidR="00F125CB" w:rsidRPr="003F6838">
        <w:rPr>
          <w:rFonts w:ascii="Arial" w:hAnsi="Arial" w:cs="Arial"/>
          <w:b/>
          <w:szCs w:val="24"/>
        </w:rPr>
        <w:t xml:space="preserve"> and </w:t>
      </w:r>
      <w:r w:rsidR="00E743CC" w:rsidRPr="003F6838">
        <w:rPr>
          <w:rFonts w:ascii="Arial" w:hAnsi="Arial" w:cs="Arial"/>
          <w:b/>
          <w:szCs w:val="24"/>
        </w:rPr>
        <w:t>C</w:t>
      </w:r>
      <w:r w:rsidR="00F125CB" w:rsidRPr="003F6838">
        <w:rPr>
          <w:rFonts w:ascii="Arial" w:hAnsi="Arial" w:cs="Arial"/>
          <w:b/>
          <w:szCs w:val="24"/>
        </w:rPr>
        <w:t xml:space="preserve">ampaign </w:t>
      </w:r>
      <w:r w:rsidR="00E743CC" w:rsidRPr="003F6838">
        <w:rPr>
          <w:rFonts w:ascii="Arial" w:hAnsi="Arial" w:cs="Arial"/>
          <w:b/>
          <w:szCs w:val="24"/>
        </w:rPr>
        <w:t>M</w:t>
      </w:r>
      <w:r w:rsidR="00F125CB" w:rsidRPr="003F6838">
        <w:rPr>
          <w:rFonts w:ascii="Arial" w:hAnsi="Arial" w:cs="Arial"/>
          <w:b/>
          <w:szCs w:val="24"/>
        </w:rPr>
        <w:t>aterials</w:t>
      </w:r>
      <w:r w:rsidR="00F125CB" w:rsidRPr="003F6838">
        <w:rPr>
          <w:rFonts w:ascii="Arial" w:hAnsi="Arial" w:cs="Arial"/>
          <w:szCs w:val="24"/>
        </w:rPr>
        <w:t xml:space="preserve"> – </w:t>
      </w:r>
      <w:r w:rsidR="008B2036" w:rsidRPr="003F6838">
        <w:rPr>
          <w:rFonts w:ascii="Arial" w:hAnsi="Arial" w:cs="Arial"/>
          <w:szCs w:val="24"/>
        </w:rPr>
        <w:t xml:space="preserve">The </w:t>
      </w:r>
      <w:r w:rsidRPr="003F6838">
        <w:rPr>
          <w:rFonts w:ascii="Arial" w:hAnsi="Arial" w:cs="Arial"/>
          <w:szCs w:val="24"/>
        </w:rPr>
        <w:t>Case for Support</w:t>
      </w:r>
      <w:r w:rsidR="008B2036" w:rsidRPr="003F6838">
        <w:rPr>
          <w:rFonts w:ascii="Arial" w:hAnsi="Arial" w:cs="Arial"/>
          <w:szCs w:val="24"/>
        </w:rPr>
        <w:t xml:space="preserve"> </w:t>
      </w:r>
      <w:r w:rsidR="00CD0927" w:rsidRPr="003F6838">
        <w:rPr>
          <w:rFonts w:ascii="Arial" w:hAnsi="Arial" w:cs="Arial"/>
          <w:szCs w:val="24"/>
        </w:rPr>
        <w:t xml:space="preserve">must be dynamic, </w:t>
      </w:r>
      <w:r w:rsidR="00404217" w:rsidRPr="003F6838">
        <w:rPr>
          <w:rFonts w:ascii="Arial" w:hAnsi="Arial" w:cs="Arial"/>
          <w:szCs w:val="24"/>
        </w:rPr>
        <w:t xml:space="preserve">compelling, </w:t>
      </w:r>
      <w:r w:rsidR="00CD0927" w:rsidRPr="003F6838">
        <w:rPr>
          <w:rFonts w:ascii="Arial" w:hAnsi="Arial" w:cs="Arial"/>
          <w:szCs w:val="24"/>
        </w:rPr>
        <w:t xml:space="preserve">and inspirational. It must </w:t>
      </w:r>
      <w:r w:rsidR="00753220" w:rsidRPr="003F6838">
        <w:rPr>
          <w:rFonts w:ascii="Arial" w:hAnsi="Arial" w:cs="Arial"/>
          <w:szCs w:val="24"/>
        </w:rPr>
        <w:t xml:space="preserve">be donor-centric, </w:t>
      </w:r>
      <w:r w:rsidR="00381A1A" w:rsidRPr="003F6838">
        <w:rPr>
          <w:rFonts w:ascii="Arial" w:hAnsi="Arial" w:cs="Arial"/>
          <w:szCs w:val="24"/>
        </w:rPr>
        <w:t>pique</w:t>
      </w:r>
      <w:r w:rsidR="00404217" w:rsidRPr="003F6838">
        <w:rPr>
          <w:rFonts w:ascii="Arial" w:hAnsi="Arial" w:cs="Arial"/>
          <w:szCs w:val="24"/>
        </w:rPr>
        <w:t xml:space="preserve"> the interest of </w:t>
      </w:r>
      <w:r w:rsidR="00172785" w:rsidRPr="003F6838">
        <w:rPr>
          <w:rFonts w:ascii="Arial" w:hAnsi="Arial" w:cs="Arial"/>
          <w:szCs w:val="24"/>
        </w:rPr>
        <w:t>readers</w:t>
      </w:r>
      <w:r w:rsidR="00DC3B7E" w:rsidRPr="003F6838">
        <w:rPr>
          <w:rFonts w:ascii="Arial" w:hAnsi="Arial" w:cs="Arial"/>
          <w:szCs w:val="24"/>
        </w:rPr>
        <w:t>,</w:t>
      </w:r>
      <w:r w:rsidR="00CD0927" w:rsidRPr="003F6838">
        <w:rPr>
          <w:rFonts w:ascii="Arial" w:hAnsi="Arial" w:cs="Arial"/>
          <w:szCs w:val="24"/>
        </w:rPr>
        <w:t xml:space="preserve"> and be consis</w:t>
      </w:r>
      <w:r w:rsidR="00F31B4D" w:rsidRPr="003F6838">
        <w:rPr>
          <w:rFonts w:ascii="Arial" w:hAnsi="Arial" w:cs="Arial"/>
          <w:szCs w:val="24"/>
        </w:rPr>
        <w:t xml:space="preserve">tent with </w:t>
      </w:r>
      <w:r w:rsidR="005115D3" w:rsidRPr="003F6838">
        <w:rPr>
          <w:rFonts w:ascii="Arial" w:hAnsi="Arial" w:cs="Arial"/>
          <w:szCs w:val="24"/>
        </w:rPr>
        <w:t>TS Alliance</w:t>
      </w:r>
      <w:r w:rsidR="00635FD4" w:rsidRPr="003F6838">
        <w:rPr>
          <w:rFonts w:ascii="Arial" w:hAnsi="Arial" w:cs="Arial"/>
          <w:szCs w:val="24"/>
        </w:rPr>
        <w:t xml:space="preserve">’s </w:t>
      </w:r>
      <w:r w:rsidR="00F31B4D" w:rsidRPr="003F6838">
        <w:rPr>
          <w:rFonts w:ascii="Arial" w:hAnsi="Arial" w:cs="Arial"/>
          <w:szCs w:val="24"/>
        </w:rPr>
        <w:t xml:space="preserve">mission and vision. </w:t>
      </w:r>
    </w:p>
    <w:p w14:paraId="04FA17E4" w14:textId="70CF1303" w:rsidR="00F31B4D" w:rsidRPr="003F6838" w:rsidRDefault="00F31B4D" w:rsidP="00300B75">
      <w:pPr>
        <w:pStyle w:val="NoSpacing"/>
        <w:spacing w:line="264" w:lineRule="auto"/>
        <w:rPr>
          <w:rFonts w:ascii="Arial" w:hAnsi="Arial" w:cs="Arial"/>
          <w:b/>
          <w:szCs w:val="24"/>
        </w:rPr>
      </w:pPr>
    </w:p>
    <w:p w14:paraId="53193BDF" w14:textId="0A1AB581" w:rsidR="00713C90" w:rsidRPr="003F6838" w:rsidRDefault="00713C90" w:rsidP="00300B75">
      <w:pPr>
        <w:pStyle w:val="NoSpacing"/>
        <w:spacing w:line="264" w:lineRule="auto"/>
        <w:rPr>
          <w:rFonts w:ascii="Arial" w:hAnsi="Arial" w:cs="Arial"/>
          <w:b/>
          <w:szCs w:val="24"/>
        </w:rPr>
      </w:pPr>
    </w:p>
    <w:p w14:paraId="3DB1C106" w14:textId="77777777" w:rsidR="00713C90" w:rsidRPr="003F6838" w:rsidRDefault="00713C90" w:rsidP="00300B75">
      <w:pPr>
        <w:pStyle w:val="NoSpacing"/>
        <w:spacing w:line="264" w:lineRule="auto"/>
        <w:rPr>
          <w:rFonts w:ascii="Arial" w:hAnsi="Arial" w:cs="Arial"/>
          <w:b/>
          <w:szCs w:val="24"/>
        </w:rPr>
      </w:pPr>
    </w:p>
    <w:p w14:paraId="541298E3" w14:textId="4EC52280" w:rsidR="00CF0228" w:rsidRPr="003F6838" w:rsidRDefault="00F125CB" w:rsidP="0068153C">
      <w:pPr>
        <w:pStyle w:val="NoSpacing"/>
        <w:numPr>
          <w:ilvl w:val="0"/>
          <w:numId w:val="44"/>
        </w:numPr>
        <w:spacing w:line="264" w:lineRule="auto"/>
        <w:rPr>
          <w:rFonts w:ascii="Arial" w:hAnsi="Arial" w:cs="Arial"/>
          <w:szCs w:val="24"/>
        </w:rPr>
      </w:pPr>
      <w:r w:rsidRPr="003F6838">
        <w:rPr>
          <w:rFonts w:ascii="Arial" w:hAnsi="Arial" w:cs="Arial"/>
          <w:b/>
          <w:szCs w:val="24"/>
        </w:rPr>
        <w:lastRenderedPageBreak/>
        <w:t>Infrastructure/Staffing</w:t>
      </w:r>
      <w:r w:rsidRPr="003F6838">
        <w:rPr>
          <w:rFonts w:ascii="Arial" w:hAnsi="Arial" w:cs="Arial"/>
          <w:szCs w:val="24"/>
        </w:rPr>
        <w:t xml:space="preserve"> – </w:t>
      </w:r>
      <w:r w:rsidR="00667A61" w:rsidRPr="003F6838">
        <w:rPr>
          <w:rFonts w:ascii="Arial" w:hAnsi="Arial" w:cs="Arial"/>
          <w:szCs w:val="24"/>
        </w:rPr>
        <w:t>A r</w:t>
      </w:r>
      <w:r w:rsidRPr="003F6838">
        <w:rPr>
          <w:rFonts w:ascii="Arial" w:hAnsi="Arial" w:cs="Arial"/>
          <w:szCs w:val="24"/>
        </w:rPr>
        <w:t xml:space="preserve">eview of campaign priorities </w:t>
      </w:r>
      <w:r w:rsidR="00667A61" w:rsidRPr="003F6838">
        <w:rPr>
          <w:rFonts w:ascii="Arial" w:hAnsi="Arial" w:cs="Arial"/>
          <w:szCs w:val="24"/>
        </w:rPr>
        <w:t xml:space="preserve">and </w:t>
      </w:r>
      <w:r w:rsidRPr="003F6838">
        <w:rPr>
          <w:rFonts w:ascii="Arial" w:hAnsi="Arial" w:cs="Arial"/>
          <w:szCs w:val="24"/>
        </w:rPr>
        <w:t>activities highlight</w:t>
      </w:r>
      <w:r w:rsidR="00667A61" w:rsidRPr="003F6838">
        <w:rPr>
          <w:rFonts w:ascii="Arial" w:hAnsi="Arial" w:cs="Arial"/>
          <w:szCs w:val="24"/>
        </w:rPr>
        <w:t>s</w:t>
      </w:r>
      <w:r w:rsidRPr="003F6838">
        <w:rPr>
          <w:rFonts w:ascii="Arial" w:hAnsi="Arial" w:cs="Arial"/>
          <w:szCs w:val="24"/>
        </w:rPr>
        <w:t xml:space="preserve"> the need for </w:t>
      </w:r>
      <w:r w:rsidR="00CD0927" w:rsidRPr="003F6838">
        <w:rPr>
          <w:rFonts w:ascii="Arial" w:hAnsi="Arial" w:cs="Arial"/>
          <w:szCs w:val="24"/>
        </w:rPr>
        <w:t xml:space="preserve">the establishment of a well-coordinated </w:t>
      </w:r>
      <w:r w:rsidRPr="003F6838">
        <w:rPr>
          <w:rFonts w:ascii="Arial" w:hAnsi="Arial" w:cs="Arial"/>
          <w:szCs w:val="24"/>
        </w:rPr>
        <w:t xml:space="preserve">major gifts </w:t>
      </w:r>
      <w:r w:rsidR="00CD0927" w:rsidRPr="003F6838">
        <w:rPr>
          <w:rFonts w:ascii="Arial" w:hAnsi="Arial" w:cs="Arial"/>
          <w:szCs w:val="24"/>
        </w:rPr>
        <w:t>program</w:t>
      </w:r>
      <w:r w:rsidR="001A0454" w:rsidRPr="003F6838">
        <w:rPr>
          <w:rFonts w:ascii="Arial" w:hAnsi="Arial" w:cs="Arial"/>
          <w:szCs w:val="24"/>
        </w:rPr>
        <w:t>,</w:t>
      </w:r>
      <w:r w:rsidR="00CD0927" w:rsidRPr="003F6838">
        <w:rPr>
          <w:rFonts w:ascii="Arial" w:hAnsi="Arial" w:cs="Arial"/>
          <w:szCs w:val="24"/>
        </w:rPr>
        <w:t xml:space="preserve"> </w:t>
      </w:r>
      <w:r w:rsidR="00EF1FA7" w:rsidRPr="003F6838">
        <w:rPr>
          <w:rFonts w:ascii="Arial" w:hAnsi="Arial" w:cs="Arial"/>
          <w:szCs w:val="24"/>
        </w:rPr>
        <w:t xml:space="preserve">and for team members to spend a greater </w:t>
      </w:r>
      <w:r w:rsidR="0076427A" w:rsidRPr="003F6838">
        <w:rPr>
          <w:rFonts w:ascii="Arial" w:hAnsi="Arial" w:cs="Arial"/>
          <w:szCs w:val="24"/>
        </w:rPr>
        <w:t xml:space="preserve">amount of time on major gift fundraising and </w:t>
      </w:r>
      <w:r w:rsidRPr="003F6838">
        <w:rPr>
          <w:rFonts w:ascii="Arial" w:hAnsi="Arial" w:cs="Arial"/>
          <w:szCs w:val="24"/>
        </w:rPr>
        <w:t>campaign management projects</w:t>
      </w:r>
      <w:r w:rsidR="0076427A" w:rsidRPr="003F6838">
        <w:rPr>
          <w:rFonts w:ascii="Arial" w:hAnsi="Arial" w:cs="Arial"/>
          <w:szCs w:val="24"/>
        </w:rPr>
        <w:t xml:space="preserve"> than they have at any time in the past</w:t>
      </w:r>
      <w:r w:rsidRPr="003F6838">
        <w:rPr>
          <w:rFonts w:ascii="Arial" w:hAnsi="Arial" w:cs="Arial"/>
          <w:szCs w:val="24"/>
        </w:rPr>
        <w:t xml:space="preserve">. </w:t>
      </w:r>
    </w:p>
    <w:p w14:paraId="1882165E" w14:textId="77777777" w:rsidR="00CF0228" w:rsidRPr="003F6838" w:rsidRDefault="00CF0228" w:rsidP="00300B75">
      <w:pPr>
        <w:pStyle w:val="NoSpacing"/>
        <w:spacing w:line="264" w:lineRule="auto"/>
        <w:rPr>
          <w:rFonts w:ascii="Arial" w:hAnsi="Arial" w:cs="Arial"/>
          <w:b/>
          <w:color w:val="FF0000"/>
          <w:szCs w:val="24"/>
        </w:rPr>
      </w:pPr>
    </w:p>
    <w:p w14:paraId="406912C0" w14:textId="631B3935" w:rsidR="0082743B" w:rsidRPr="003F6838" w:rsidRDefault="00F125CB" w:rsidP="0068153C">
      <w:pPr>
        <w:pStyle w:val="NoSpacing"/>
        <w:numPr>
          <w:ilvl w:val="0"/>
          <w:numId w:val="44"/>
        </w:numPr>
        <w:spacing w:line="264" w:lineRule="auto"/>
        <w:rPr>
          <w:rFonts w:ascii="Arial" w:hAnsi="Arial" w:cs="Arial"/>
          <w:szCs w:val="24"/>
        </w:rPr>
      </w:pPr>
      <w:r w:rsidRPr="003F6838">
        <w:rPr>
          <w:rFonts w:ascii="Arial" w:hAnsi="Arial" w:cs="Arial"/>
          <w:b/>
          <w:szCs w:val="24"/>
        </w:rPr>
        <w:t>Campaign Financing</w:t>
      </w:r>
      <w:r w:rsidRPr="003F6838">
        <w:rPr>
          <w:rFonts w:ascii="Arial" w:hAnsi="Arial" w:cs="Arial"/>
          <w:szCs w:val="24"/>
        </w:rPr>
        <w:t xml:space="preserve"> –</w:t>
      </w:r>
      <w:r w:rsidR="006A6EAC" w:rsidRPr="003F6838">
        <w:rPr>
          <w:rFonts w:ascii="Arial" w:hAnsi="Arial" w:cs="Arial"/>
          <w:szCs w:val="24"/>
        </w:rPr>
        <w:t xml:space="preserve"> </w:t>
      </w:r>
      <w:r w:rsidR="005115D3" w:rsidRPr="003F6838">
        <w:rPr>
          <w:rFonts w:ascii="Arial" w:hAnsi="Arial" w:cs="Arial"/>
          <w:szCs w:val="24"/>
        </w:rPr>
        <w:t>TS Alliance</w:t>
      </w:r>
      <w:r w:rsidR="006A6EAC" w:rsidRPr="003F6838">
        <w:rPr>
          <w:rFonts w:ascii="Arial" w:hAnsi="Arial" w:cs="Arial"/>
          <w:szCs w:val="24"/>
        </w:rPr>
        <w:t xml:space="preserve"> leadership must ensure that short-term and long-term budget planning is employed to </w:t>
      </w:r>
      <w:r w:rsidR="008B42FF" w:rsidRPr="003F6838">
        <w:rPr>
          <w:rFonts w:ascii="Arial" w:hAnsi="Arial" w:cs="Arial"/>
          <w:szCs w:val="24"/>
        </w:rPr>
        <w:t xml:space="preserve">provide for </w:t>
      </w:r>
      <w:r w:rsidR="00B301CD" w:rsidRPr="003F6838">
        <w:rPr>
          <w:rFonts w:ascii="Arial" w:hAnsi="Arial" w:cs="Arial"/>
          <w:szCs w:val="24"/>
        </w:rPr>
        <w:t>reasonable and necessary investments in campaign executio</w:t>
      </w:r>
      <w:r w:rsidR="00667A61" w:rsidRPr="003F6838">
        <w:rPr>
          <w:rFonts w:ascii="Arial" w:hAnsi="Arial" w:cs="Arial"/>
          <w:szCs w:val="24"/>
        </w:rPr>
        <w:t>n. Investments may</w:t>
      </w:r>
      <w:r w:rsidR="00B301CD" w:rsidRPr="003F6838">
        <w:rPr>
          <w:rFonts w:ascii="Arial" w:hAnsi="Arial" w:cs="Arial"/>
          <w:szCs w:val="24"/>
        </w:rPr>
        <w:t xml:space="preserve"> i</w:t>
      </w:r>
      <w:r w:rsidR="00635FD4" w:rsidRPr="003F6838">
        <w:rPr>
          <w:rFonts w:ascii="Arial" w:hAnsi="Arial" w:cs="Arial"/>
          <w:szCs w:val="24"/>
        </w:rPr>
        <w:t xml:space="preserve">nclude, </w:t>
      </w:r>
      <w:r w:rsidR="00667A61" w:rsidRPr="003F6838">
        <w:rPr>
          <w:rFonts w:ascii="Arial" w:hAnsi="Arial" w:cs="Arial"/>
          <w:szCs w:val="24"/>
        </w:rPr>
        <w:t>but are not limited to</w:t>
      </w:r>
      <w:r w:rsidR="00635FD4" w:rsidRPr="003F6838">
        <w:rPr>
          <w:rFonts w:ascii="Arial" w:hAnsi="Arial" w:cs="Arial"/>
          <w:szCs w:val="24"/>
        </w:rPr>
        <w:t>,</w:t>
      </w:r>
      <w:r w:rsidR="00B301CD" w:rsidRPr="003F6838">
        <w:rPr>
          <w:rFonts w:ascii="Arial" w:hAnsi="Arial" w:cs="Arial"/>
          <w:szCs w:val="24"/>
        </w:rPr>
        <w:t xml:space="preserve"> staff additions, campaign communications, fundraising travel expenses, special events, and professional counsel as needed. </w:t>
      </w:r>
      <w:r w:rsidRPr="003F6838">
        <w:rPr>
          <w:rFonts w:ascii="Arial" w:hAnsi="Arial" w:cs="Arial"/>
          <w:color w:val="FF0000"/>
          <w:szCs w:val="24"/>
        </w:rPr>
        <w:t xml:space="preserve"> </w:t>
      </w:r>
    </w:p>
    <w:p w14:paraId="739FEA53" w14:textId="77777777" w:rsidR="0082743B" w:rsidRPr="003F6838" w:rsidRDefault="0082743B" w:rsidP="00300B75">
      <w:pPr>
        <w:pStyle w:val="NoSpacing"/>
        <w:spacing w:line="264" w:lineRule="auto"/>
        <w:rPr>
          <w:rFonts w:ascii="Arial" w:hAnsi="Arial" w:cs="Arial"/>
          <w:szCs w:val="24"/>
        </w:rPr>
      </w:pPr>
    </w:p>
    <w:p w14:paraId="2D585E17" w14:textId="398C2793" w:rsidR="00F125CB" w:rsidRPr="00742834" w:rsidRDefault="002D356D" w:rsidP="00742834">
      <w:pPr>
        <w:pBdr>
          <w:bottom w:val="single" w:sz="8" w:space="1" w:color="auto"/>
        </w:pBdr>
        <w:tabs>
          <w:tab w:val="num" w:pos="770"/>
        </w:tabs>
        <w:spacing w:line="312" w:lineRule="auto"/>
        <w:jc w:val="center"/>
        <w:rPr>
          <w:rFonts w:ascii="Arial" w:hAnsi="Arial" w:cs="Arial"/>
          <w:b/>
          <w:sz w:val="32"/>
          <w:szCs w:val="36"/>
        </w:rPr>
      </w:pPr>
      <w:r w:rsidRPr="003F6838">
        <w:rPr>
          <w:rFonts w:ascii="Arial" w:hAnsi="Arial" w:cs="Arial"/>
          <w:b/>
        </w:rPr>
        <w:br w:type="page"/>
      </w:r>
      <w:r w:rsidR="00742834" w:rsidRPr="00E71693">
        <w:rPr>
          <w:rFonts w:ascii="Arial" w:hAnsi="Arial" w:cs="Arial"/>
          <w:b/>
          <w:sz w:val="32"/>
          <w:szCs w:val="36"/>
        </w:rPr>
        <w:lastRenderedPageBreak/>
        <w:t>SECTION 2 – Campaign Best Practices</w:t>
      </w:r>
    </w:p>
    <w:p w14:paraId="321E7066" w14:textId="77777777" w:rsidR="00F125CB" w:rsidRPr="00381A1A" w:rsidRDefault="00F125CB" w:rsidP="00381A1A">
      <w:pPr>
        <w:pStyle w:val="Heading1"/>
        <w:spacing w:line="312" w:lineRule="auto"/>
        <w:ind w:left="360"/>
        <w:jc w:val="both"/>
        <w:rPr>
          <w:rFonts w:ascii="Georgia" w:hAnsi="Georgia"/>
          <w:b/>
          <w:sz w:val="24"/>
          <w:szCs w:val="24"/>
        </w:rPr>
      </w:pPr>
    </w:p>
    <w:p w14:paraId="54CABCF0" w14:textId="77777777" w:rsidR="00F125CB" w:rsidRPr="003F6838" w:rsidRDefault="00F125CB" w:rsidP="00373486">
      <w:pPr>
        <w:pStyle w:val="Heading1"/>
        <w:tabs>
          <w:tab w:val="left" w:pos="720"/>
        </w:tabs>
        <w:spacing w:after="120" w:line="312" w:lineRule="auto"/>
        <w:contextualSpacing/>
        <w:jc w:val="both"/>
        <w:rPr>
          <w:rFonts w:ascii="Arial" w:hAnsi="Arial" w:cs="Arial"/>
          <w:b/>
          <w:sz w:val="24"/>
          <w:szCs w:val="24"/>
        </w:rPr>
      </w:pPr>
      <w:r w:rsidRPr="003F6838">
        <w:rPr>
          <w:rFonts w:ascii="Arial" w:hAnsi="Arial" w:cs="Arial"/>
          <w:b/>
          <w:sz w:val="24"/>
          <w:szCs w:val="24"/>
        </w:rPr>
        <w:t xml:space="preserve">A.  </w:t>
      </w:r>
      <w:r w:rsidRPr="003F6838">
        <w:rPr>
          <w:rFonts w:ascii="Arial" w:hAnsi="Arial" w:cs="Arial"/>
          <w:b/>
          <w:sz w:val="24"/>
          <w:szCs w:val="24"/>
        </w:rPr>
        <w:tab/>
      </w:r>
      <w:r w:rsidR="00ED42C7" w:rsidRPr="003F6838">
        <w:rPr>
          <w:rFonts w:ascii="Arial" w:hAnsi="Arial" w:cs="Arial"/>
          <w:b/>
          <w:sz w:val="24"/>
          <w:szCs w:val="24"/>
        </w:rPr>
        <w:t>FUNDRAISING CULTURE</w:t>
      </w:r>
    </w:p>
    <w:p w14:paraId="00BF32C3" w14:textId="159DCCDE" w:rsidR="00DC43A4" w:rsidRPr="003F6838" w:rsidRDefault="00600DFC" w:rsidP="00742834">
      <w:pPr>
        <w:pStyle w:val="NoSpacing"/>
        <w:spacing w:line="264" w:lineRule="auto"/>
        <w:rPr>
          <w:rFonts w:ascii="Arial" w:hAnsi="Arial" w:cs="Arial"/>
          <w:szCs w:val="24"/>
        </w:rPr>
      </w:pPr>
      <w:r w:rsidRPr="003F6838">
        <w:rPr>
          <w:rFonts w:ascii="Arial" w:hAnsi="Arial" w:cs="Arial"/>
          <w:szCs w:val="24"/>
        </w:rPr>
        <w:t>Synergy am</w:t>
      </w:r>
      <w:r w:rsidR="00C8753F" w:rsidRPr="003F6838">
        <w:rPr>
          <w:rFonts w:ascii="Arial" w:hAnsi="Arial" w:cs="Arial"/>
          <w:szCs w:val="24"/>
        </w:rPr>
        <w:t xml:space="preserve">ong staff and </w:t>
      </w:r>
      <w:r w:rsidR="008D1A42" w:rsidRPr="003F6838">
        <w:rPr>
          <w:rFonts w:ascii="Arial" w:hAnsi="Arial" w:cs="Arial"/>
          <w:szCs w:val="24"/>
        </w:rPr>
        <w:t xml:space="preserve">volunteer leadership is central to campaign </w:t>
      </w:r>
      <w:r w:rsidR="008B42FF" w:rsidRPr="003F6838">
        <w:rPr>
          <w:rFonts w:ascii="Arial" w:hAnsi="Arial" w:cs="Arial"/>
          <w:szCs w:val="24"/>
        </w:rPr>
        <w:t>success. C</w:t>
      </w:r>
      <w:r w:rsidR="008D1A42" w:rsidRPr="003F6838">
        <w:rPr>
          <w:rFonts w:ascii="Arial" w:hAnsi="Arial" w:cs="Arial"/>
          <w:szCs w:val="24"/>
        </w:rPr>
        <w:t xml:space="preserve">ooperation already exists between </w:t>
      </w:r>
      <w:r w:rsidR="005115D3" w:rsidRPr="003F6838">
        <w:rPr>
          <w:rFonts w:ascii="Arial" w:hAnsi="Arial" w:cs="Arial"/>
          <w:szCs w:val="24"/>
        </w:rPr>
        <w:t>TS Alliance</w:t>
      </w:r>
      <w:r w:rsidR="008B42FF" w:rsidRPr="003F6838">
        <w:rPr>
          <w:rFonts w:ascii="Arial" w:hAnsi="Arial" w:cs="Arial"/>
          <w:szCs w:val="24"/>
        </w:rPr>
        <w:t xml:space="preserve"> leadership</w:t>
      </w:r>
      <w:r w:rsidR="00F63373" w:rsidRPr="003F6838">
        <w:rPr>
          <w:rFonts w:ascii="Arial" w:hAnsi="Arial" w:cs="Arial"/>
          <w:szCs w:val="24"/>
        </w:rPr>
        <w:t xml:space="preserve">, </w:t>
      </w:r>
      <w:r w:rsidR="00C8753F" w:rsidRPr="003F6838">
        <w:rPr>
          <w:rFonts w:ascii="Arial" w:hAnsi="Arial" w:cs="Arial"/>
          <w:szCs w:val="24"/>
        </w:rPr>
        <w:t>staff</w:t>
      </w:r>
      <w:r w:rsidR="00F31DAF" w:rsidRPr="003F6838">
        <w:rPr>
          <w:rFonts w:ascii="Arial" w:hAnsi="Arial" w:cs="Arial"/>
          <w:szCs w:val="24"/>
        </w:rPr>
        <w:t xml:space="preserve">, </w:t>
      </w:r>
      <w:r w:rsidR="008B42FF" w:rsidRPr="003F6838">
        <w:rPr>
          <w:rFonts w:ascii="Arial" w:hAnsi="Arial" w:cs="Arial"/>
          <w:szCs w:val="24"/>
        </w:rPr>
        <w:t xml:space="preserve">and </w:t>
      </w:r>
      <w:r w:rsidR="00F31DAF" w:rsidRPr="003F6838">
        <w:rPr>
          <w:rFonts w:ascii="Arial" w:hAnsi="Arial" w:cs="Arial"/>
          <w:szCs w:val="24"/>
        </w:rPr>
        <w:t>volunt</w:t>
      </w:r>
      <w:r w:rsidR="008B42FF" w:rsidRPr="003F6838">
        <w:rPr>
          <w:rFonts w:ascii="Arial" w:hAnsi="Arial" w:cs="Arial"/>
          <w:szCs w:val="24"/>
        </w:rPr>
        <w:t>eers</w:t>
      </w:r>
      <w:r w:rsidR="0032265D" w:rsidRPr="003F6838">
        <w:rPr>
          <w:rFonts w:ascii="Arial" w:hAnsi="Arial" w:cs="Arial"/>
          <w:szCs w:val="24"/>
        </w:rPr>
        <w:t xml:space="preserve">. </w:t>
      </w:r>
      <w:r w:rsidR="00C20E59" w:rsidRPr="003F6838">
        <w:rPr>
          <w:rFonts w:ascii="Arial" w:hAnsi="Arial" w:cs="Arial"/>
          <w:szCs w:val="24"/>
        </w:rPr>
        <w:t>T</w:t>
      </w:r>
      <w:r w:rsidR="00493803" w:rsidRPr="003F6838">
        <w:rPr>
          <w:rFonts w:ascii="Arial" w:hAnsi="Arial" w:cs="Arial"/>
          <w:szCs w:val="24"/>
        </w:rPr>
        <w:t>hat relationship will intensify during the campaign</w:t>
      </w:r>
      <w:r w:rsidR="001612E1" w:rsidRPr="003F6838">
        <w:rPr>
          <w:rFonts w:ascii="Arial" w:hAnsi="Arial" w:cs="Arial"/>
          <w:szCs w:val="24"/>
        </w:rPr>
        <w:t xml:space="preserve"> as</w:t>
      </w:r>
      <w:r w:rsidR="007179D3" w:rsidRPr="003F6838">
        <w:rPr>
          <w:rFonts w:ascii="Arial" w:hAnsi="Arial" w:cs="Arial"/>
          <w:szCs w:val="24"/>
        </w:rPr>
        <w:t xml:space="preserve"> </w:t>
      </w:r>
      <w:r w:rsidR="00C241A3" w:rsidRPr="003F6838">
        <w:rPr>
          <w:rFonts w:ascii="Arial" w:hAnsi="Arial" w:cs="Arial"/>
          <w:szCs w:val="24"/>
        </w:rPr>
        <w:t>the</w:t>
      </w:r>
      <w:r w:rsidR="001612E1" w:rsidRPr="003F6838">
        <w:rPr>
          <w:rFonts w:ascii="Arial" w:hAnsi="Arial" w:cs="Arial"/>
          <w:szCs w:val="24"/>
        </w:rPr>
        <w:t xml:space="preserve"> following </w:t>
      </w:r>
      <w:r w:rsidR="00A51EE5" w:rsidRPr="003F6838">
        <w:rPr>
          <w:rFonts w:ascii="Arial" w:hAnsi="Arial" w:cs="Arial"/>
          <w:szCs w:val="24"/>
        </w:rPr>
        <w:t xml:space="preserve">individuals </w:t>
      </w:r>
      <w:r w:rsidR="008D1A42" w:rsidRPr="003F6838">
        <w:rPr>
          <w:rFonts w:ascii="Arial" w:hAnsi="Arial" w:cs="Arial"/>
          <w:szCs w:val="24"/>
        </w:rPr>
        <w:t xml:space="preserve">promote </w:t>
      </w:r>
      <w:r w:rsidR="008B42FF" w:rsidRPr="003F6838">
        <w:rPr>
          <w:rFonts w:ascii="Arial" w:hAnsi="Arial" w:cs="Arial"/>
          <w:szCs w:val="24"/>
        </w:rPr>
        <w:t>an organization</w:t>
      </w:r>
      <w:r w:rsidR="00DC43A4" w:rsidRPr="003F6838">
        <w:rPr>
          <w:rFonts w:ascii="Arial" w:hAnsi="Arial" w:cs="Arial"/>
          <w:szCs w:val="24"/>
        </w:rPr>
        <w:t>-wide atmosphere of commitment to the campaign effort and belief in its success</w:t>
      </w:r>
      <w:r w:rsidR="00767660" w:rsidRPr="003F6838">
        <w:rPr>
          <w:rFonts w:ascii="Arial" w:hAnsi="Arial" w:cs="Arial"/>
          <w:szCs w:val="24"/>
        </w:rPr>
        <w:t>:</w:t>
      </w:r>
    </w:p>
    <w:p w14:paraId="420B01B6" w14:textId="77777777" w:rsidR="00DC43A4" w:rsidRPr="003F6838" w:rsidRDefault="00DC43A4" w:rsidP="00742834">
      <w:pPr>
        <w:pStyle w:val="NoSpacing"/>
        <w:spacing w:line="264" w:lineRule="auto"/>
        <w:rPr>
          <w:rFonts w:ascii="Arial" w:hAnsi="Arial" w:cs="Arial"/>
          <w:szCs w:val="24"/>
        </w:rPr>
      </w:pPr>
    </w:p>
    <w:p w14:paraId="3B4D76AA" w14:textId="2515FB2D" w:rsidR="007F72F8" w:rsidRPr="003F6838" w:rsidRDefault="005115D3" w:rsidP="0068153C">
      <w:pPr>
        <w:pStyle w:val="NoSpacing"/>
        <w:numPr>
          <w:ilvl w:val="0"/>
          <w:numId w:val="45"/>
        </w:numPr>
        <w:spacing w:line="264" w:lineRule="auto"/>
        <w:rPr>
          <w:rFonts w:ascii="Arial" w:hAnsi="Arial" w:cs="Arial"/>
          <w:szCs w:val="24"/>
        </w:rPr>
      </w:pPr>
      <w:r w:rsidRPr="003F6838">
        <w:rPr>
          <w:rFonts w:ascii="Arial" w:hAnsi="Arial" w:cs="Arial"/>
          <w:szCs w:val="24"/>
        </w:rPr>
        <w:t>TS Alliance</w:t>
      </w:r>
      <w:r w:rsidR="00C8753F" w:rsidRPr="003F6838">
        <w:rPr>
          <w:rFonts w:ascii="Arial" w:hAnsi="Arial" w:cs="Arial"/>
          <w:szCs w:val="24"/>
        </w:rPr>
        <w:t xml:space="preserve"> Presi</w:t>
      </w:r>
      <w:r w:rsidR="008B42FF" w:rsidRPr="003F6838">
        <w:rPr>
          <w:rFonts w:ascii="Arial" w:hAnsi="Arial" w:cs="Arial"/>
          <w:szCs w:val="24"/>
        </w:rPr>
        <w:t>dent</w:t>
      </w:r>
      <w:r w:rsidR="007179D3" w:rsidRPr="003F6838">
        <w:rPr>
          <w:rFonts w:ascii="Arial" w:hAnsi="Arial" w:cs="Arial"/>
          <w:szCs w:val="24"/>
        </w:rPr>
        <w:t xml:space="preserve"> </w:t>
      </w:r>
      <w:r w:rsidR="00993F30" w:rsidRPr="003F6838">
        <w:rPr>
          <w:rFonts w:ascii="Arial" w:hAnsi="Arial" w:cs="Arial"/>
          <w:szCs w:val="24"/>
        </w:rPr>
        <w:t>&amp;</w:t>
      </w:r>
      <w:r w:rsidR="007179D3" w:rsidRPr="003F6838">
        <w:rPr>
          <w:rFonts w:ascii="Arial" w:hAnsi="Arial" w:cs="Arial"/>
          <w:szCs w:val="24"/>
        </w:rPr>
        <w:t xml:space="preserve"> </w:t>
      </w:r>
      <w:r w:rsidR="00993F30" w:rsidRPr="003F6838">
        <w:rPr>
          <w:rFonts w:ascii="Arial" w:hAnsi="Arial" w:cs="Arial"/>
          <w:szCs w:val="24"/>
        </w:rPr>
        <w:t>CEO</w:t>
      </w:r>
      <w:r w:rsidR="00C8753F" w:rsidRPr="003F6838">
        <w:rPr>
          <w:rFonts w:ascii="Arial" w:hAnsi="Arial" w:cs="Arial"/>
          <w:szCs w:val="24"/>
        </w:rPr>
        <w:t xml:space="preserve"> </w:t>
      </w:r>
    </w:p>
    <w:p w14:paraId="5B84EBE9" w14:textId="31FCC1FE" w:rsidR="007179D3" w:rsidRPr="003F6838" w:rsidRDefault="007179D3" w:rsidP="0068153C">
      <w:pPr>
        <w:pStyle w:val="NoSpacing"/>
        <w:numPr>
          <w:ilvl w:val="0"/>
          <w:numId w:val="45"/>
        </w:numPr>
        <w:spacing w:line="264" w:lineRule="auto"/>
        <w:rPr>
          <w:rFonts w:ascii="Arial" w:hAnsi="Arial" w:cs="Arial"/>
          <w:szCs w:val="24"/>
        </w:rPr>
      </w:pPr>
      <w:r w:rsidRPr="003F6838">
        <w:rPr>
          <w:rFonts w:ascii="Arial" w:hAnsi="Arial" w:cs="Arial"/>
          <w:szCs w:val="24"/>
        </w:rPr>
        <w:t>TS Alliance Chief Financial Officer</w:t>
      </w:r>
    </w:p>
    <w:p w14:paraId="48AAF461" w14:textId="6CED5E2B" w:rsidR="007179D3" w:rsidRPr="003F6838" w:rsidRDefault="007179D3" w:rsidP="0068153C">
      <w:pPr>
        <w:pStyle w:val="NoSpacing"/>
        <w:numPr>
          <w:ilvl w:val="0"/>
          <w:numId w:val="45"/>
        </w:numPr>
        <w:spacing w:line="264" w:lineRule="auto"/>
        <w:rPr>
          <w:rFonts w:ascii="Arial" w:hAnsi="Arial" w:cs="Arial"/>
          <w:szCs w:val="24"/>
        </w:rPr>
      </w:pPr>
      <w:r w:rsidRPr="003F6838">
        <w:rPr>
          <w:rFonts w:ascii="Arial" w:hAnsi="Arial" w:cs="Arial"/>
          <w:szCs w:val="24"/>
        </w:rPr>
        <w:t>TS Alliance Chief Scientific Officer</w:t>
      </w:r>
    </w:p>
    <w:p w14:paraId="694286F6" w14:textId="481D7F8D" w:rsidR="007179D3" w:rsidRPr="003F6838" w:rsidRDefault="007179D3" w:rsidP="0068153C">
      <w:pPr>
        <w:pStyle w:val="NoSpacing"/>
        <w:numPr>
          <w:ilvl w:val="0"/>
          <w:numId w:val="45"/>
        </w:numPr>
        <w:spacing w:line="264" w:lineRule="auto"/>
        <w:rPr>
          <w:rFonts w:ascii="Arial" w:hAnsi="Arial" w:cs="Arial"/>
          <w:szCs w:val="24"/>
        </w:rPr>
      </w:pPr>
      <w:r w:rsidRPr="003F6838">
        <w:rPr>
          <w:rFonts w:ascii="Arial" w:hAnsi="Arial" w:cs="Arial"/>
          <w:szCs w:val="24"/>
        </w:rPr>
        <w:t>TS Alliance Senior Director, Donor Relations</w:t>
      </w:r>
    </w:p>
    <w:p w14:paraId="2EB32B2D" w14:textId="75EA1B97" w:rsidR="007179D3" w:rsidRPr="003F6838" w:rsidRDefault="007179D3" w:rsidP="0068153C">
      <w:pPr>
        <w:pStyle w:val="NoSpacing"/>
        <w:numPr>
          <w:ilvl w:val="0"/>
          <w:numId w:val="45"/>
        </w:numPr>
        <w:spacing w:line="264" w:lineRule="auto"/>
        <w:rPr>
          <w:rFonts w:ascii="Arial" w:hAnsi="Arial" w:cs="Arial"/>
          <w:szCs w:val="24"/>
        </w:rPr>
      </w:pPr>
      <w:r w:rsidRPr="003F6838">
        <w:rPr>
          <w:rFonts w:ascii="Arial" w:hAnsi="Arial" w:cs="Arial"/>
          <w:szCs w:val="24"/>
        </w:rPr>
        <w:t>TS Alliance Vice President, Communications Strategy</w:t>
      </w:r>
    </w:p>
    <w:p w14:paraId="25CE2B01" w14:textId="71911009" w:rsidR="007F72F8" w:rsidRPr="003F6838" w:rsidRDefault="00C8753F" w:rsidP="0068153C">
      <w:pPr>
        <w:pStyle w:val="NoSpacing"/>
        <w:numPr>
          <w:ilvl w:val="0"/>
          <w:numId w:val="45"/>
        </w:numPr>
        <w:spacing w:line="264" w:lineRule="auto"/>
        <w:rPr>
          <w:rFonts w:ascii="Arial" w:hAnsi="Arial" w:cs="Arial"/>
          <w:szCs w:val="24"/>
        </w:rPr>
      </w:pPr>
      <w:r w:rsidRPr="003F6838">
        <w:rPr>
          <w:rFonts w:ascii="Arial" w:hAnsi="Arial" w:cs="Arial"/>
          <w:szCs w:val="24"/>
        </w:rPr>
        <w:t>Campaign</w:t>
      </w:r>
      <w:r w:rsidR="00DC43A4" w:rsidRPr="003F6838">
        <w:rPr>
          <w:rFonts w:ascii="Arial" w:hAnsi="Arial" w:cs="Arial"/>
          <w:szCs w:val="24"/>
        </w:rPr>
        <w:t xml:space="preserve"> </w:t>
      </w:r>
      <w:r w:rsidR="00D51C23" w:rsidRPr="003F6838">
        <w:rPr>
          <w:rFonts w:ascii="Arial" w:hAnsi="Arial" w:cs="Arial"/>
          <w:szCs w:val="24"/>
        </w:rPr>
        <w:t>Chair</w:t>
      </w:r>
      <w:r w:rsidR="00B301CD" w:rsidRPr="003F6838">
        <w:rPr>
          <w:rFonts w:ascii="Arial" w:hAnsi="Arial" w:cs="Arial"/>
          <w:szCs w:val="24"/>
        </w:rPr>
        <w:t>(s)</w:t>
      </w:r>
      <w:r w:rsidR="00D51C23" w:rsidRPr="003F6838">
        <w:rPr>
          <w:rFonts w:ascii="Arial" w:hAnsi="Arial" w:cs="Arial"/>
          <w:szCs w:val="24"/>
        </w:rPr>
        <w:t xml:space="preserve">, </w:t>
      </w:r>
      <w:r w:rsidR="00E02141" w:rsidRPr="003F6838">
        <w:rPr>
          <w:rFonts w:ascii="Arial" w:hAnsi="Arial" w:cs="Arial"/>
          <w:szCs w:val="24"/>
        </w:rPr>
        <w:t xml:space="preserve">proposed </w:t>
      </w:r>
      <w:r w:rsidR="00C00FDF" w:rsidRPr="003F6838">
        <w:rPr>
          <w:rFonts w:ascii="Arial" w:hAnsi="Arial" w:cs="Arial"/>
          <w:szCs w:val="24"/>
        </w:rPr>
        <w:t xml:space="preserve">Campaign Steering </w:t>
      </w:r>
      <w:r w:rsidR="00D53944" w:rsidRPr="003F6838">
        <w:rPr>
          <w:rFonts w:ascii="Arial" w:hAnsi="Arial" w:cs="Arial"/>
          <w:szCs w:val="24"/>
        </w:rPr>
        <w:t>Committee</w:t>
      </w:r>
      <w:r w:rsidR="00381A1A" w:rsidRPr="003F6838">
        <w:rPr>
          <w:rFonts w:ascii="Arial" w:hAnsi="Arial" w:cs="Arial"/>
          <w:szCs w:val="24"/>
        </w:rPr>
        <w:t>,</w:t>
      </w:r>
      <w:r w:rsidR="00DC43A4" w:rsidRPr="003F6838">
        <w:rPr>
          <w:rFonts w:ascii="Arial" w:hAnsi="Arial" w:cs="Arial"/>
          <w:szCs w:val="24"/>
        </w:rPr>
        <w:t xml:space="preserve"> and all ad</w:t>
      </w:r>
      <w:r w:rsidR="0037011E" w:rsidRPr="003F6838">
        <w:rPr>
          <w:rFonts w:ascii="Arial" w:hAnsi="Arial" w:cs="Arial"/>
          <w:szCs w:val="24"/>
        </w:rPr>
        <w:t xml:space="preserve"> </w:t>
      </w:r>
      <w:r w:rsidR="00DC43A4" w:rsidRPr="003F6838">
        <w:rPr>
          <w:rFonts w:ascii="Arial" w:hAnsi="Arial" w:cs="Arial"/>
          <w:szCs w:val="24"/>
        </w:rPr>
        <w:t>hoc committees created during the campaign</w:t>
      </w:r>
      <w:r w:rsidR="00B301CD" w:rsidRPr="003F6838">
        <w:rPr>
          <w:rFonts w:ascii="Arial" w:hAnsi="Arial" w:cs="Arial"/>
          <w:szCs w:val="24"/>
        </w:rPr>
        <w:t xml:space="preserve"> </w:t>
      </w:r>
    </w:p>
    <w:p w14:paraId="715497A2" w14:textId="460EC350" w:rsidR="007F72F8" w:rsidRPr="003F6838" w:rsidRDefault="007179D3" w:rsidP="0068153C">
      <w:pPr>
        <w:pStyle w:val="NoSpacing"/>
        <w:numPr>
          <w:ilvl w:val="0"/>
          <w:numId w:val="45"/>
        </w:numPr>
        <w:spacing w:line="264" w:lineRule="auto"/>
        <w:rPr>
          <w:rFonts w:ascii="Arial" w:hAnsi="Arial" w:cs="Arial"/>
          <w:szCs w:val="24"/>
        </w:rPr>
      </w:pPr>
      <w:r w:rsidRPr="003F6838">
        <w:rPr>
          <w:rFonts w:ascii="Arial" w:hAnsi="Arial" w:cs="Arial"/>
          <w:szCs w:val="24"/>
        </w:rPr>
        <w:t xml:space="preserve">TS </w:t>
      </w:r>
      <w:r w:rsidR="005115D3" w:rsidRPr="003F6838">
        <w:rPr>
          <w:rFonts w:ascii="Arial" w:hAnsi="Arial" w:cs="Arial"/>
          <w:szCs w:val="24"/>
        </w:rPr>
        <w:t>Alliance</w:t>
      </w:r>
      <w:r w:rsidR="00C8753F" w:rsidRPr="003F6838">
        <w:rPr>
          <w:rFonts w:ascii="Arial" w:hAnsi="Arial" w:cs="Arial"/>
          <w:szCs w:val="24"/>
        </w:rPr>
        <w:t xml:space="preserve"> </w:t>
      </w:r>
      <w:r w:rsidRPr="003F6838">
        <w:rPr>
          <w:rFonts w:ascii="Arial" w:hAnsi="Arial" w:cs="Arial"/>
          <w:szCs w:val="24"/>
        </w:rPr>
        <w:t xml:space="preserve">Operating </w:t>
      </w:r>
      <w:r w:rsidR="008B42FF" w:rsidRPr="003F6838">
        <w:rPr>
          <w:rFonts w:ascii="Arial" w:hAnsi="Arial" w:cs="Arial"/>
          <w:szCs w:val="24"/>
        </w:rPr>
        <w:t>Board</w:t>
      </w:r>
      <w:r w:rsidR="006528C0" w:rsidRPr="003F6838">
        <w:rPr>
          <w:rFonts w:ascii="Arial" w:hAnsi="Arial" w:cs="Arial"/>
          <w:szCs w:val="24"/>
        </w:rPr>
        <w:t xml:space="preserve"> of</w:t>
      </w:r>
      <w:r w:rsidRPr="003F6838">
        <w:rPr>
          <w:rFonts w:ascii="Arial" w:hAnsi="Arial" w:cs="Arial"/>
          <w:szCs w:val="24"/>
        </w:rPr>
        <w:t xml:space="preserve"> Directors</w:t>
      </w:r>
      <w:r w:rsidR="00C8753F" w:rsidRPr="003F6838">
        <w:rPr>
          <w:rFonts w:ascii="Arial" w:hAnsi="Arial" w:cs="Arial"/>
          <w:szCs w:val="24"/>
        </w:rPr>
        <w:t xml:space="preserve">, </w:t>
      </w:r>
      <w:r w:rsidRPr="003F6838">
        <w:rPr>
          <w:rFonts w:ascii="Arial" w:hAnsi="Arial" w:cs="Arial"/>
          <w:szCs w:val="24"/>
        </w:rPr>
        <w:t xml:space="preserve">Endowment Fund Board of Directors, </w:t>
      </w:r>
      <w:r w:rsidR="00DC43A4" w:rsidRPr="003F6838">
        <w:rPr>
          <w:rFonts w:ascii="Arial" w:hAnsi="Arial" w:cs="Arial"/>
          <w:szCs w:val="24"/>
        </w:rPr>
        <w:t>and all Board committees</w:t>
      </w:r>
    </w:p>
    <w:p w14:paraId="5AFEE9A4" w14:textId="77777777" w:rsidR="00F125CB" w:rsidRPr="003F6838" w:rsidRDefault="00F125CB" w:rsidP="00742834">
      <w:pPr>
        <w:pStyle w:val="NoSpacing"/>
        <w:spacing w:line="264" w:lineRule="auto"/>
        <w:rPr>
          <w:rFonts w:ascii="Arial" w:hAnsi="Arial" w:cs="Arial"/>
          <w:szCs w:val="24"/>
        </w:rPr>
      </w:pPr>
    </w:p>
    <w:p w14:paraId="00561B0A" w14:textId="4AE4BA6C" w:rsidR="00F125CB" w:rsidRPr="003F6838" w:rsidRDefault="001612E1" w:rsidP="00742834">
      <w:pPr>
        <w:pStyle w:val="NoSpacing"/>
        <w:spacing w:line="264" w:lineRule="auto"/>
        <w:rPr>
          <w:rFonts w:ascii="Arial" w:hAnsi="Arial" w:cs="Arial"/>
          <w:szCs w:val="24"/>
        </w:rPr>
      </w:pPr>
      <w:r w:rsidRPr="003F6838">
        <w:rPr>
          <w:rFonts w:ascii="Arial" w:hAnsi="Arial" w:cs="Arial"/>
          <w:szCs w:val="24"/>
        </w:rPr>
        <w:t>Additionally, s</w:t>
      </w:r>
      <w:r w:rsidR="00F125CB" w:rsidRPr="003F6838">
        <w:rPr>
          <w:rFonts w:ascii="Arial" w:hAnsi="Arial" w:cs="Arial"/>
          <w:szCs w:val="24"/>
        </w:rPr>
        <w:t>uccessful fundraising campaigns are those that are less project-centered and more donor-centered. Such a focus is always conducive to getting donors engaged with an institution on a long-term basis. In a truly “donor-centric” development operation, donors are partners in fulfilling an institution’s mission</w:t>
      </w:r>
      <w:r w:rsidR="00A51EE5" w:rsidRPr="003F6838">
        <w:rPr>
          <w:rFonts w:ascii="Arial" w:hAnsi="Arial" w:cs="Arial"/>
          <w:szCs w:val="24"/>
        </w:rPr>
        <w:t xml:space="preserve">. They </w:t>
      </w:r>
      <w:r w:rsidR="00F125CB" w:rsidRPr="003F6838">
        <w:rPr>
          <w:rFonts w:ascii="Arial" w:hAnsi="Arial" w:cs="Arial"/>
          <w:szCs w:val="24"/>
        </w:rPr>
        <w:t xml:space="preserve">feel genuinely connected with the </w:t>
      </w:r>
      <w:r w:rsidR="00A51EE5" w:rsidRPr="003F6838">
        <w:rPr>
          <w:rFonts w:ascii="Arial" w:hAnsi="Arial" w:cs="Arial"/>
          <w:szCs w:val="24"/>
        </w:rPr>
        <w:t xml:space="preserve">vision and see </w:t>
      </w:r>
      <w:r w:rsidR="00F125CB" w:rsidRPr="003F6838">
        <w:rPr>
          <w:rFonts w:ascii="Arial" w:hAnsi="Arial" w:cs="Arial"/>
          <w:szCs w:val="24"/>
        </w:rPr>
        <w:t>particular project</w:t>
      </w:r>
      <w:r w:rsidR="00A51EE5" w:rsidRPr="003F6838">
        <w:rPr>
          <w:rFonts w:ascii="Arial" w:hAnsi="Arial" w:cs="Arial"/>
          <w:szCs w:val="24"/>
        </w:rPr>
        <w:t>s as means to fulfilling that vision</w:t>
      </w:r>
      <w:r w:rsidR="00F125CB" w:rsidRPr="003F6838">
        <w:rPr>
          <w:rFonts w:ascii="Arial" w:hAnsi="Arial" w:cs="Arial"/>
          <w:szCs w:val="24"/>
        </w:rPr>
        <w:t>.</w:t>
      </w:r>
    </w:p>
    <w:p w14:paraId="0257F5AD" w14:textId="77777777" w:rsidR="00F125CB" w:rsidRPr="003F6838" w:rsidRDefault="00F125CB" w:rsidP="00742834">
      <w:pPr>
        <w:pStyle w:val="NoSpacing"/>
        <w:spacing w:line="264" w:lineRule="auto"/>
        <w:rPr>
          <w:rFonts w:ascii="Arial" w:hAnsi="Arial" w:cs="Arial"/>
          <w:szCs w:val="24"/>
        </w:rPr>
      </w:pPr>
    </w:p>
    <w:p w14:paraId="03789351" w14:textId="220AD9DB" w:rsidR="00F125CB" w:rsidRPr="003F6838" w:rsidRDefault="00F125CB" w:rsidP="00742834">
      <w:pPr>
        <w:pStyle w:val="NoSpacing"/>
        <w:spacing w:line="264" w:lineRule="auto"/>
        <w:rPr>
          <w:rFonts w:ascii="Arial" w:hAnsi="Arial" w:cs="Arial"/>
          <w:szCs w:val="24"/>
        </w:rPr>
      </w:pPr>
      <w:r w:rsidRPr="003F6838">
        <w:rPr>
          <w:rFonts w:ascii="Arial" w:hAnsi="Arial" w:cs="Arial"/>
          <w:szCs w:val="24"/>
        </w:rPr>
        <w:t xml:space="preserve">While </w:t>
      </w:r>
      <w:r w:rsidR="005115D3" w:rsidRPr="003F6838">
        <w:rPr>
          <w:rFonts w:ascii="Arial" w:hAnsi="Arial" w:cs="Arial"/>
          <w:szCs w:val="24"/>
        </w:rPr>
        <w:t>TS Alliance</w:t>
      </w:r>
      <w:r w:rsidR="002869D0" w:rsidRPr="003F6838">
        <w:rPr>
          <w:rFonts w:ascii="Arial" w:hAnsi="Arial" w:cs="Arial"/>
          <w:szCs w:val="24"/>
        </w:rPr>
        <w:t xml:space="preserve">’s </w:t>
      </w:r>
      <w:r w:rsidRPr="003F6838">
        <w:rPr>
          <w:rFonts w:ascii="Arial" w:hAnsi="Arial" w:cs="Arial"/>
          <w:szCs w:val="24"/>
        </w:rPr>
        <w:t>campaign will include a</w:t>
      </w:r>
      <w:r w:rsidR="00A51EE5" w:rsidRPr="003F6838">
        <w:rPr>
          <w:rFonts w:ascii="Arial" w:hAnsi="Arial" w:cs="Arial"/>
          <w:szCs w:val="24"/>
        </w:rPr>
        <w:t xml:space="preserve">n </w:t>
      </w:r>
      <w:r w:rsidR="00331AFE" w:rsidRPr="003F6838">
        <w:rPr>
          <w:rFonts w:ascii="Arial" w:hAnsi="Arial" w:cs="Arial"/>
          <w:szCs w:val="24"/>
        </w:rPr>
        <w:t xml:space="preserve">inspirational </w:t>
      </w:r>
      <w:r w:rsidR="003574BD" w:rsidRPr="003F6838">
        <w:rPr>
          <w:rFonts w:ascii="Arial" w:hAnsi="Arial" w:cs="Arial"/>
          <w:szCs w:val="24"/>
        </w:rPr>
        <w:t>Case for Support</w:t>
      </w:r>
      <w:r w:rsidR="00EA6E2A" w:rsidRPr="003F6838">
        <w:rPr>
          <w:rFonts w:ascii="Arial" w:hAnsi="Arial" w:cs="Arial"/>
          <w:szCs w:val="24"/>
        </w:rPr>
        <w:t xml:space="preserve"> based on</w:t>
      </w:r>
      <w:r w:rsidRPr="003F6838">
        <w:rPr>
          <w:rFonts w:ascii="Arial" w:hAnsi="Arial" w:cs="Arial"/>
          <w:szCs w:val="24"/>
        </w:rPr>
        <w:t xml:space="preserve"> </w:t>
      </w:r>
      <w:r w:rsidR="00EA6E2A" w:rsidRPr="003F6838">
        <w:rPr>
          <w:rFonts w:ascii="Arial" w:hAnsi="Arial" w:cs="Arial"/>
          <w:szCs w:val="24"/>
        </w:rPr>
        <w:t>prioritized needs</w:t>
      </w:r>
      <w:r w:rsidRPr="003F6838">
        <w:rPr>
          <w:rFonts w:ascii="Arial" w:hAnsi="Arial" w:cs="Arial"/>
          <w:szCs w:val="24"/>
        </w:rPr>
        <w:t>, it will also require that all campaign efforts build a culture of philanthropy by answering the question “Why me?” for a donor, instead of only talking about “us</w:t>
      </w:r>
      <w:r w:rsidR="00A51EE5" w:rsidRPr="003F6838">
        <w:rPr>
          <w:rFonts w:ascii="Arial" w:hAnsi="Arial" w:cs="Arial"/>
          <w:szCs w:val="24"/>
        </w:rPr>
        <w:t>.</w:t>
      </w:r>
      <w:r w:rsidR="00C05DD2" w:rsidRPr="003F6838">
        <w:rPr>
          <w:rFonts w:ascii="Arial" w:hAnsi="Arial" w:cs="Arial"/>
          <w:szCs w:val="24"/>
        </w:rPr>
        <w:t>”</w:t>
      </w:r>
      <w:r w:rsidRPr="003F6838">
        <w:rPr>
          <w:rFonts w:ascii="Arial" w:hAnsi="Arial" w:cs="Arial"/>
          <w:szCs w:val="24"/>
        </w:rPr>
        <w:t xml:space="preserve"> </w:t>
      </w:r>
      <w:r w:rsidR="00EA3587" w:rsidRPr="003F6838">
        <w:rPr>
          <w:rFonts w:ascii="Arial" w:hAnsi="Arial" w:cs="Arial"/>
          <w:szCs w:val="24"/>
        </w:rPr>
        <w:t xml:space="preserve"> </w:t>
      </w:r>
      <w:r w:rsidR="005115D3" w:rsidRPr="003F6838">
        <w:rPr>
          <w:rFonts w:ascii="Arial" w:hAnsi="Arial" w:cs="Arial"/>
          <w:szCs w:val="24"/>
        </w:rPr>
        <w:t>TS Alliance</w:t>
      </w:r>
      <w:r w:rsidR="00EA6E2A" w:rsidRPr="003F6838">
        <w:rPr>
          <w:rFonts w:ascii="Arial" w:hAnsi="Arial" w:cs="Arial"/>
          <w:szCs w:val="24"/>
        </w:rPr>
        <w:t xml:space="preserve"> must strive at all times</w:t>
      </w:r>
      <w:r w:rsidRPr="003F6838">
        <w:rPr>
          <w:rFonts w:ascii="Arial" w:hAnsi="Arial" w:cs="Arial"/>
          <w:szCs w:val="24"/>
        </w:rPr>
        <w:t xml:space="preserve"> to be a donor-centric development operation that builds donor loyalty with a focus on donors’ needs, wants, and interests within the context of </w:t>
      </w:r>
      <w:r w:rsidR="005115D3" w:rsidRPr="003F6838">
        <w:rPr>
          <w:rFonts w:ascii="Arial" w:hAnsi="Arial" w:cs="Arial"/>
          <w:szCs w:val="24"/>
        </w:rPr>
        <w:t>TS Alliance</w:t>
      </w:r>
      <w:r w:rsidRPr="003F6838">
        <w:rPr>
          <w:rFonts w:ascii="Arial" w:hAnsi="Arial" w:cs="Arial"/>
          <w:szCs w:val="24"/>
        </w:rPr>
        <w:t>’s mission.</w:t>
      </w:r>
      <w:r w:rsidR="007F4A11" w:rsidRPr="003F6838">
        <w:rPr>
          <w:rFonts w:ascii="Arial" w:hAnsi="Arial" w:cs="Arial"/>
          <w:szCs w:val="24"/>
        </w:rPr>
        <w:t xml:space="preserve"> It will </w:t>
      </w:r>
      <w:r w:rsidR="00EA6E2A" w:rsidRPr="003F6838">
        <w:rPr>
          <w:rFonts w:ascii="Arial" w:hAnsi="Arial" w:cs="Arial"/>
          <w:szCs w:val="24"/>
        </w:rPr>
        <w:t>be critical to help donors and</w:t>
      </w:r>
      <w:r w:rsidR="00A51EE5" w:rsidRPr="003F6838">
        <w:rPr>
          <w:rFonts w:ascii="Arial" w:hAnsi="Arial" w:cs="Arial"/>
          <w:szCs w:val="24"/>
        </w:rPr>
        <w:t xml:space="preserve"> how</w:t>
      </w:r>
      <w:r w:rsidR="007F4A11" w:rsidRPr="003F6838">
        <w:rPr>
          <w:rFonts w:ascii="Arial" w:hAnsi="Arial" w:cs="Arial"/>
          <w:szCs w:val="24"/>
        </w:rPr>
        <w:t xml:space="preserve"> their support will meet their personal philanthropic priorities</w:t>
      </w:r>
      <w:r w:rsidR="00A51EE5" w:rsidRPr="003F6838">
        <w:rPr>
          <w:rFonts w:ascii="Arial" w:hAnsi="Arial" w:cs="Arial"/>
          <w:szCs w:val="24"/>
        </w:rPr>
        <w:t xml:space="preserve"> and </w:t>
      </w:r>
      <w:r w:rsidR="007F4A11" w:rsidRPr="003F6838">
        <w:rPr>
          <w:rFonts w:ascii="Arial" w:hAnsi="Arial" w:cs="Arial"/>
          <w:szCs w:val="24"/>
        </w:rPr>
        <w:t xml:space="preserve">benefit </w:t>
      </w:r>
      <w:r w:rsidR="00A51EE5" w:rsidRPr="003F6838">
        <w:rPr>
          <w:rFonts w:ascii="Arial" w:hAnsi="Arial" w:cs="Arial"/>
          <w:szCs w:val="24"/>
        </w:rPr>
        <w:t>those affected by TSC</w:t>
      </w:r>
      <w:r w:rsidR="00EA6E2A" w:rsidRPr="003F6838">
        <w:rPr>
          <w:rFonts w:ascii="Arial" w:hAnsi="Arial" w:cs="Arial"/>
          <w:szCs w:val="24"/>
        </w:rPr>
        <w:t>.</w:t>
      </w:r>
      <w:r w:rsidR="0008377F" w:rsidRPr="003F6838">
        <w:rPr>
          <w:rFonts w:ascii="Arial" w:hAnsi="Arial" w:cs="Arial"/>
          <w:szCs w:val="24"/>
        </w:rPr>
        <w:t xml:space="preserve"> </w:t>
      </w:r>
    </w:p>
    <w:p w14:paraId="43B84562" w14:textId="77777777" w:rsidR="00F125CB" w:rsidRPr="003F6838" w:rsidRDefault="00F125CB" w:rsidP="00742834">
      <w:pPr>
        <w:pStyle w:val="NoSpacing"/>
        <w:spacing w:line="264" w:lineRule="auto"/>
        <w:rPr>
          <w:rFonts w:ascii="Arial" w:hAnsi="Arial" w:cs="Arial"/>
          <w:szCs w:val="24"/>
        </w:rPr>
      </w:pPr>
    </w:p>
    <w:p w14:paraId="0F4A98AF" w14:textId="5EE99E2B" w:rsidR="00F125CB" w:rsidRPr="003F6838" w:rsidRDefault="00F125CB" w:rsidP="00742834">
      <w:pPr>
        <w:pStyle w:val="NoSpacing"/>
        <w:spacing w:line="264" w:lineRule="auto"/>
        <w:rPr>
          <w:rFonts w:ascii="Arial" w:hAnsi="Arial" w:cs="Arial"/>
          <w:szCs w:val="24"/>
        </w:rPr>
      </w:pPr>
      <w:r w:rsidRPr="003F6838">
        <w:rPr>
          <w:rFonts w:ascii="Arial" w:hAnsi="Arial" w:cs="Arial"/>
          <w:szCs w:val="24"/>
        </w:rPr>
        <w:t>This</w:t>
      </w:r>
      <w:r w:rsidR="00EA3587" w:rsidRPr="003F6838">
        <w:rPr>
          <w:rFonts w:ascii="Arial" w:hAnsi="Arial" w:cs="Arial"/>
          <w:szCs w:val="24"/>
        </w:rPr>
        <w:t xml:space="preserve"> is a new paradigm in many ways</w:t>
      </w:r>
      <w:r w:rsidRPr="003F6838">
        <w:rPr>
          <w:rFonts w:ascii="Arial" w:hAnsi="Arial" w:cs="Arial"/>
          <w:szCs w:val="24"/>
        </w:rPr>
        <w:t>.</w:t>
      </w:r>
      <w:r w:rsidR="00EA3587" w:rsidRPr="003F6838">
        <w:rPr>
          <w:rFonts w:ascii="Arial" w:hAnsi="Arial" w:cs="Arial"/>
          <w:szCs w:val="24"/>
        </w:rPr>
        <w:t xml:space="preserve"> </w:t>
      </w:r>
      <w:r w:rsidR="004F457B" w:rsidRPr="003F6838">
        <w:rPr>
          <w:rFonts w:ascii="Arial" w:hAnsi="Arial" w:cs="Arial"/>
          <w:szCs w:val="24"/>
        </w:rPr>
        <w:t>In today’s philanthropic climate, donors are giving through institutions to accomplish their perso</w:t>
      </w:r>
      <w:r w:rsidR="008B20B2" w:rsidRPr="003F6838">
        <w:rPr>
          <w:rFonts w:ascii="Arial" w:hAnsi="Arial" w:cs="Arial"/>
          <w:szCs w:val="24"/>
        </w:rPr>
        <w:t xml:space="preserve">nal philanthropic goals. </w:t>
      </w:r>
      <w:r w:rsidR="00D36C84" w:rsidRPr="003F6838">
        <w:rPr>
          <w:rFonts w:ascii="Arial" w:hAnsi="Arial" w:cs="Arial"/>
          <w:szCs w:val="24"/>
        </w:rPr>
        <w:t xml:space="preserve">Donor expectations for consistent stewardship and demonstration of the impact of their giving have increased. </w:t>
      </w:r>
      <w:r w:rsidR="004F457B" w:rsidRPr="003F6838">
        <w:rPr>
          <w:rFonts w:ascii="Arial" w:hAnsi="Arial" w:cs="Arial"/>
          <w:szCs w:val="24"/>
        </w:rPr>
        <w:t xml:space="preserve">Therefore, </w:t>
      </w:r>
      <w:r w:rsidR="005115D3" w:rsidRPr="003F6838">
        <w:rPr>
          <w:rFonts w:ascii="Arial" w:hAnsi="Arial" w:cs="Arial"/>
          <w:szCs w:val="24"/>
        </w:rPr>
        <w:t>TS Alliance</w:t>
      </w:r>
      <w:r w:rsidR="004F457B" w:rsidRPr="003F6838">
        <w:rPr>
          <w:rFonts w:ascii="Arial" w:hAnsi="Arial" w:cs="Arial"/>
          <w:szCs w:val="24"/>
        </w:rPr>
        <w:t xml:space="preserve">’s </w:t>
      </w:r>
      <w:r w:rsidRPr="003F6838">
        <w:rPr>
          <w:rFonts w:ascii="Arial" w:hAnsi="Arial" w:cs="Arial"/>
          <w:szCs w:val="24"/>
        </w:rPr>
        <w:t xml:space="preserve">focus should be on </w:t>
      </w:r>
      <w:r w:rsidR="007F4A11" w:rsidRPr="003F6838">
        <w:rPr>
          <w:rFonts w:ascii="Arial" w:hAnsi="Arial" w:cs="Arial"/>
          <w:szCs w:val="24"/>
        </w:rPr>
        <w:t>how each donor’s support leads to a better future for</w:t>
      </w:r>
      <w:r w:rsidR="0008377F" w:rsidRPr="003F6838">
        <w:rPr>
          <w:rFonts w:ascii="Arial" w:hAnsi="Arial" w:cs="Arial"/>
          <w:szCs w:val="24"/>
        </w:rPr>
        <w:t xml:space="preserve"> </w:t>
      </w:r>
      <w:r w:rsidR="00A51EE5" w:rsidRPr="003F6838">
        <w:rPr>
          <w:rFonts w:ascii="Arial" w:hAnsi="Arial" w:cs="Arial"/>
          <w:szCs w:val="24"/>
        </w:rPr>
        <w:t xml:space="preserve">those impacted by </w:t>
      </w:r>
      <w:r w:rsidR="00B85CB2" w:rsidRPr="003F6838">
        <w:rPr>
          <w:rFonts w:ascii="Arial" w:hAnsi="Arial" w:cs="Arial"/>
          <w:szCs w:val="24"/>
        </w:rPr>
        <w:t>TS</w:t>
      </w:r>
      <w:r w:rsidR="00A51EE5" w:rsidRPr="003F6838">
        <w:rPr>
          <w:rFonts w:ascii="Arial" w:hAnsi="Arial" w:cs="Arial"/>
          <w:szCs w:val="24"/>
        </w:rPr>
        <w:t xml:space="preserve">C and/or related diseases. </w:t>
      </w:r>
      <w:r w:rsidR="000C6966" w:rsidRPr="003F6838">
        <w:rPr>
          <w:rFonts w:ascii="Arial" w:hAnsi="Arial" w:cs="Arial"/>
          <w:szCs w:val="24"/>
        </w:rPr>
        <w:t>A</w:t>
      </w:r>
      <w:r w:rsidRPr="003F6838">
        <w:rPr>
          <w:rFonts w:ascii="Arial" w:hAnsi="Arial" w:cs="Arial"/>
          <w:szCs w:val="24"/>
        </w:rPr>
        <w:t xml:space="preserve">ctions undertaken by </w:t>
      </w:r>
      <w:r w:rsidR="00B85CB2" w:rsidRPr="003F6838">
        <w:rPr>
          <w:rFonts w:ascii="Arial" w:hAnsi="Arial" w:cs="Arial"/>
          <w:szCs w:val="24"/>
        </w:rPr>
        <w:t>TS Alliance</w:t>
      </w:r>
      <w:r w:rsidR="00316FC4" w:rsidRPr="003F6838">
        <w:rPr>
          <w:rFonts w:ascii="Arial" w:hAnsi="Arial" w:cs="Arial"/>
          <w:szCs w:val="24"/>
        </w:rPr>
        <w:t xml:space="preserve"> </w:t>
      </w:r>
      <w:r w:rsidR="00BB1E72" w:rsidRPr="003F6838">
        <w:rPr>
          <w:rFonts w:ascii="Arial" w:hAnsi="Arial" w:cs="Arial"/>
          <w:szCs w:val="24"/>
        </w:rPr>
        <w:t>staff</w:t>
      </w:r>
      <w:r w:rsidR="00316FC4" w:rsidRPr="003F6838">
        <w:rPr>
          <w:rFonts w:ascii="Arial" w:hAnsi="Arial" w:cs="Arial"/>
          <w:szCs w:val="24"/>
        </w:rPr>
        <w:t xml:space="preserve"> </w:t>
      </w:r>
      <w:r w:rsidRPr="003F6838">
        <w:rPr>
          <w:rFonts w:ascii="Arial" w:hAnsi="Arial" w:cs="Arial"/>
          <w:szCs w:val="24"/>
        </w:rPr>
        <w:t xml:space="preserve">and campaign volunteers should be deliberate, </w:t>
      </w:r>
      <w:r w:rsidRPr="003F6838">
        <w:rPr>
          <w:rFonts w:ascii="Arial" w:hAnsi="Arial" w:cs="Arial"/>
          <w:szCs w:val="24"/>
        </w:rPr>
        <w:lastRenderedPageBreak/>
        <w:t xml:space="preserve">proposal-driven, and donor-centric. These actions should continue through the solicitation process and be clearly and meaningfully communicated through personalized and appropriate stewardship. </w:t>
      </w:r>
    </w:p>
    <w:p w14:paraId="3A07200B" w14:textId="77777777" w:rsidR="00BC7F6E" w:rsidRPr="003F6838" w:rsidRDefault="00BC7F6E" w:rsidP="00742834">
      <w:pPr>
        <w:pStyle w:val="NoSpacing"/>
        <w:spacing w:line="264" w:lineRule="auto"/>
        <w:rPr>
          <w:rFonts w:ascii="Arial" w:hAnsi="Arial" w:cs="Arial"/>
          <w:b/>
          <w:szCs w:val="24"/>
        </w:rPr>
      </w:pPr>
    </w:p>
    <w:p w14:paraId="3B44143B" w14:textId="69B403EA" w:rsidR="00F125CB" w:rsidRPr="003F6838" w:rsidRDefault="00F125CB" w:rsidP="00373486">
      <w:pPr>
        <w:pStyle w:val="BodyText"/>
        <w:tabs>
          <w:tab w:val="left" w:pos="720"/>
        </w:tabs>
        <w:spacing w:after="120" w:line="312" w:lineRule="auto"/>
        <w:contextualSpacing/>
        <w:rPr>
          <w:rFonts w:ascii="Arial" w:hAnsi="Arial" w:cs="Arial"/>
          <w:b/>
          <w:szCs w:val="24"/>
        </w:rPr>
      </w:pPr>
      <w:r w:rsidRPr="003F6838">
        <w:rPr>
          <w:rFonts w:ascii="Arial" w:hAnsi="Arial" w:cs="Arial"/>
          <w:b/>
          <w:szCs w:val="24"/>
        </w:rPr>
        <w:t xml:space="preserve">B.  </w:t>
      </w:r>
      <w:r w:rsidRPr="003F6838">
        <w:rPr>
          <w:rFonts w:ascii="Arial" w:hAnsi="Arial" w:cs="Arial"/>
          <w:b/>
          <w:szCs w:val="24"/>
        </w:rPr>
        <w:tab/>
      </w:r>
      <w:r w:rsidR="0069027F" w:rsidRPr="003F6838">
        <w:rPr>
          <w:rFonts w:ascii="Arial" w:hAnsi="Arial" w:cs="Arial"/>
          <w:b/>
          <w:szCs w:val="24"/>
        </w:rPr>
        <w:t>CAMPAIGN ASSUMPTIONS</w:t>
      </w:r>
    </w:p>
    <w:p w14:paraId="4FF25BA2" w14:textId="0E85D77F" w:rsidR="00F125CB" w:rsidRPr="003F6838" w:rsidRDefault="00A51EE5" w:rsidP="00742834">
      <w:pPr>
        <w:pStyle w:val="NoSpacing"/>
        <w:spacing w:line="264" w:lineRule="auto"/>
        <w:rPr>
          <w:rFonts w:ascii="Arial" w:hAnsi="Arial" w:cs="Arial"/>
          <w:szCs w:val="24"/>
        </w:rPr>
      </w:pPr>
      <w:r w:rsidRPr="003F6838">
        <w:rPr>
          <w:rFonts w:ascii="Arial" w:hAnsi="Arial" w:cs="Arial"/>
          <w:szCs w:val="24"/>
        </w:rPr>
        <w:t xml:space="preserve">The campaign effort </w:t>
      </w:r>
      <w:r w:rsidR="00F125CB" w:rsidRPr="003F6838">
        <w:rPr>
          <w:rFonts w:ascii="Arial" w:hAnsi="Arial" w:cs="Arial"/>
          <w:szCs w:val="24"/>
        </w:rPr>
        <w:t xml:space="preserve">will require a heightened level of giving </w:t>
      </w:r>
      <w:r w:rsidRPr="003F6838">
        <w:rPr>
          <w:rFonts w:ascii="Arial" w:hAnsi="Arial" w:cs="Arial"/>
          <w:szCs w:val="24"/>
        </w:rPr>
        <w:t xml:space="preserve">and participation </w:t>
      </w:r>
      <w:r w:rsidR="00F125CB" w:rsidRPr="003F6838">
        <w:rPr>
          <w:rFonts w:ascii="Arial" w:hAnsi="Arial" w:cs="Arial"/>
          <w:szCs w:val="24"/>
        </w:rPr>
        <w:t xml:space="preserve">from </w:t>
      </w:r>
      <w:r w:rsidR="00700440" w:rsidRPr="003F6838">
        <w:rPr>
          <w:rFonts w:ascii="Arial" w:hAnsi="Arial" w:cs="Arial"/>
          <w:szCs w:val="24"/>
        </w:rPr>
        <w:t>Board</w:t>
      </w:r>
      <w:r w:rsidRPr="003F6838">
        <w:rPr>
          <w:rFonts w:ascii="Arial" w:hAnsi="Arial" w:cs="Arial"/>
          <w:szCs w:val="24"/>
        </w:rPr>
        <w:t xml:space="preserve"> members</w:t>
      </w:r>
      <w:r w:rsidR="00700440" w:rsidRPr="003F6838">
        <w:rPr>
          <w:rFonts w:ascii="Arial" w:hAnsi="Arial" w:cs="Arial"/>
          <w:szCs w:val="24"/>
        </w:rPr>
        <w:t xml:space="preserve">, current donors, and </w:t>
      </w:r>
      <w:r w:rsidR="00F125CB" w:rsidRPr="003F6838">
        <w:rPr>
          <w:rFonts w:ascii="Arial" w:hAnsi="Arial" w:cs="Arial"/>
          <w:szCs w:val="24"/>
        </w:rPr>
        <w:t>friends</w:t>
      </w:r>
      <w:r w:rsidR="00664DE4" w:rsidRPr="003F6838">
        <w:rPr>
          <w:rFonts w:ascii="Arial" w:hAnsi="Arial" w:cs="Arial"/>
          <w:szCs w:val="24"/>
        </w:rPr>
        <w:t xml:space="preserve"> throughout the community</w:t>
      </w:r>
      <w:r w:rsidR="00F125CB" w:rsidRPr="003F6838">
        <w:rPr>
          <w:rFonts w:ascii="Arial" w:hAnsi="Arial" w:cs="Arial"/>
          <w:szCs w:val="24"/>
        </w:rPr>
        <w:t>.</w:t>
      </w:r>
      <w:r w:rsidR="0037011E" w:rsidRPr="003F6838">
        <w:rPr>
          <w:rFonts w:ascii="Arial" w:hAnsi="Arial" w:cs="Arial"/>
          <w:szCs w:val="24"/>
        </w:rPr>
        <w:t xml:space="preserve"> </w:t>
      </w:r>
      <w:r w:rsidR="00F125CB" w:rsidRPr="003F6838">
        <w:rPr>
          <w:rFonts w:ascii="Arial" w:hAnsi="Arial" w:cs="Arial"/>
          <w:szCs w:val="24"/>
        </w:rPr>
        <w:t xml:space="preserve">To achieve this level of giving, the following five assumptions should serve as a guide for all campaign-related planning and </w:t>
      </w:r>
      <w:r w:rsidR="007A14D4" w:rsidRPr="003F6838">
        <w:rPr>
          <w:rFonts w:ascii="Arial" w:hAnsi="Arial" w:cs="Arial"/>
          <w:szCs w:val="24"/>
        </w:rPr>
        <w:t>Organizational and Quiet P</w:t>
      </w:r>
      <w:r w:rsidR="00F125CB" w:rsidRPr="003F6838">
        <w:rPr>
          <w:rFonts w:ascii="Arial" w:hAnsi="Arial" w:cs="Arial"/>
          <w:szCs w:val="24"/>
        </w:rPr>
        <w:t>hase activities. These assumptions will continue to be the guiding p</w:t>
      </w:r>
      <w:r w:rsidR="00ED42C7" w:rsidRPr="003F6838">
        <w:rPr>
          <w:rFonts w:ascii="Arial" w:hAnsi="Arial" w:cs="Arial"/>
          <w:szCs w:val="24"/>
        </w:rPr>
        <w:t>rinciples by which the</w:t>
      </w:r>
      <w:r w:rsidR="00360AEA" w:rsidRPr="003F6838">
        <w:rPr>
          <w:rFonts w:ascii="Arial" w:hAnsi="Arial" w:cs="Arial"/>
          <w:szCs w:val="24"/>
        </w:rPr>
        <w:t xml:space="preserve"> </w:t>
      </w:r>
      <w:r w:rsidR="00C00FDF" w:rsidRPr="003F6838">
        <w:rPr>
          <w:rFonts w:ascii="Arial" w:hAnsi="Arial" w:cs="Arial"/>
          <w:szCs w:val="24"/>
        </w:rPr>
        <w:t xml:space="preserve">Campaign Steering </w:t>
      </w:r>
      <w:r w:rsidR="00D53944" w:rsidRPr="003F6838">
        <w:rPr>
          <w:rFonts w:ascii="Arial" w:hAnsi="Arial" w:cs="Arial"/>
          <w:szCs w:val="24"/>
        </w:rPr>
        <w:t>Committee</w:t>
      </w:r>
      <w:r w:rsidR="00ED42C7" w:rsidRPr="003F6838">
        <w:rPr>
          <w:rFonts w:ascii="Arial" w:hAnsi="Arial" w:cs="Arial"/>
          <w:szCs w:val="24"/>
        </w:rPr>
        <w:t xml:space="preserve">, </w:t>
      </w:r>
      <w:r w:rsidR="000F2550" w:rsidRPr="003F6838">
        <w:rPr>
          <w:rFonts w:ascii="Arial" w:hAnsi="Arial" w:cs="Arial"/>
          <w:szCs w:val="24"/>
        </w:rPr>
        <w:t xml:space="preserve">Board, organizational </w:t>
      </w:r>
      <w:r w:rsidR="00813C97" w:rsidRPr="003F6838">
        <w:rPr>
          <w:rFonts w:ascii="Arial" w:hAnsi="Arial" w:cs="Arial"/>
          <w:szCs w:val="24"/>
        </w:rPr>
        <w:t>leadership</w:t>
      </w:r>
      <w:r w:rsidR="00C169B0" w:rsidRPr="003F6838">
        <w:rPr>
          <w:rFonts w:ascii="Arial" w:hAnsi="Arial" w:cs="Arial"/>
          <w:szCs w:val="24"/>
        </w:rPr>
        <w:t>,</w:t>
      </w:r>
      <w:r w:rsidR="00813C97" w:rsidRPr="003F6838">
        <w:rPr>
          <w:rFonts w:ascii="Arial" w:hAnsi="Arial" w:cs="Arial"/>
          <w:szCs w:val="24"/>
        </w:rPr>
        <w:t xml:space="preserve"> and</w:t>
      </w:r>
      <w:r w:rsidR="00F125CB" w:rsidRPr="003F6838">
        <w:rPr>
          <w:rFonts w:ascii="Arial" w:hAnsi="Arial" w:cs="Arial"/>
          <w:szCs w:val="24"/>
        </w:rPr>
        <w:t xml:space="preserve"> staff will evaluate the short- and long-term success of the campaign.</w:t>
      </w:r>
      <w:r w:rsidR="000F2550" w:rsidRPr="003F6838">
        <w:rPr>
          <w:rFonts w:ascii="Arial" w:hAnsi="Arial" w:cs="Arial"/>
          <w:szCs w:val="24"/>
        </w:rPr>
        <w:t xml:space="preserve"> </w:t>
      </w:r>
      <w:r w:rsidR="00F125CB" w:rsidRPr="003F6838">
        <w:rPr>
          <w:rFonts w:ascii="Arial" w:hAnsi="Arial" w:cs="Arial"/>
          <w:szCs w:val="24"/>
        </w:rPr>
        <w:t xml:space="preserve">These assumptions will also help determine the </w:t>
      </w:r>
      <w:r w:rsidR="006C45B1" w:rsidRPr="003F6838">
        <w:rPr>
          <w:rFonts w:ascii="Arial" w:hAnsi="Arial" w:cs="Arial"/>
          <w:szCs w:val="24"/>
        </w:rPr>
        <w:t>resources, time, priorities, and processes required for all campaign activities.</w:t>
      </w:r>
    </w:p>
    <w:p w14:paraId="1FB22833" w14:textId="77777777" w:rsidR="00F125CB" w:rsidRPr="003F6838" w:rsidRDefault="00F125CB" w:rsidP="00742834">
      <w:pPr>
        <w:pStyle w:val="NoSpacing"/>
        <w:spacing w:line="264" w:lineRule="auto"/>
        <w:rPr>
          <w:rFonts w:ascii="Arial" w:hAnsi="Arial" w:cs="Arial"/>
          <w:szCs w:val="24"/>
        </w:rPr>
      </w:pPr>
    </w:p>
    <w:p w14:paraId="10BCF7E9" w14:textId="079090AE" w:rsidR="00F125CB" w:rsidRPr="003F6838" w:rsidRDefault="00F125CB" w:rsidP="0068153C">
      <w:pPr>
        <w:pStyle w:val="NoSpacing"/>
        <w:numPr>
          <w:ilvl w:val="0"/>
          <w:numId w:val="46"/>
        </w:numPr>
        <w:spacing w:line="264" w:lineRule="auto"/>
        <w:rPr>
          <w:rFonts w:ascii="Arial" w:hAnsi="Arial" w:cs="Arial"/>
          <w:b/>
          <w:szCs w:val="24"/>
        </w:rPr>
      </w:pPr>
      <w:r w:rsidRPr="003F6838">
        <w:rPr>
          <w:rFonts w:ascii="Arial" w:hAnsi="Arial" w:cs="Arial"/>
          <w:b/>
          <w:szCs w:val="24"/>
        </w:rPr>
        <w:t>The Campaign is a Top Institutional Priority</w:t>
      </w:r>
    </w:p>
    <w:p w14:paraId="3C7F4EC8" w14:textId="164E3E92" w:rsidR="00F125CB" w:rsidRPr="003F6838" w:rsidRDefault="00F125CB" w:rsidP="00742834">
      <w:pPr>
        <w:pStyle w:val="NoSpacing"/>
        <w:spacing w:line="264" w:lineRule="auto"/>
        <w:ind w:left="720"/>
        <w:rPr>
          <w:rFonts w:ascii="Arial" w:hAnsi="Arial" w:cs="Arial"/>
          <w:szCs w:val="24"/>
        </w:rPr>
      </w:pPr>
      <w:r w:rsidRPr="003F6838">
        <w:rPr>
          <w:rFonts w:ascii="Arial" w:hAnsi="Arial" w:cs="Arial"/>
          <w:szCs w:val="24"/>
        </w:rPr>
        <w:t>Campaigns that me</w:t>
      </w:r>
      <w:r w:rsidR="00ED42C7" w:rsidRPr="003F6838">
        <w:rPr>
          <w:rFonts w:ascii="Arial" w:hAnsi="Arial" w:cs="Arial"/>
          <w:szCs w:val="24"/>
        </w:rPr>
        <w:t>e</w:t>
      </w:r>
      <w:r w:rsidRPr="003F6838">
        <w:rPr>
          <w:rFonts w:ascii="Arial" w:hAnsi="Arial" w:cs="Arial"/>
          <w:szCs w:val="24"/>
        </w:rPr>
        <w:t xml:space="preserve">t, and even exceed, goals do so because all who are involved embrace them as a top institutional priority. At </w:t>
      </w:r>
      <w:r w:rsidR="005115D3" w:rsidRPr="003F6838">
        <w:rPr>
          <w:rFonts w:ascii="Arial" w:hAnsi="Arial" w:cs="Arial"/>
          <w:szCs w:val="24"/>
        </w:rPr>
        <w:t>TS Alliance</w:t>
      </w:r>
      <w:r w:rsidRPr="003F6838">
        <w:rPr>
          <w:rFonts w:ascii="Arial" w:hAnsi="Arial" w:cs="Arial"/>
          <w:szCs w:val="24"/>
        </w:rPr>
        <w:t>, every</w:t>
      </w:r>
      <w:r w:rsidR="00806B43" w:rsidRPr="003F6838">
        <w:rPr>
          <w:rFonts w:ascii="Arial" w:hAnsi="Arial" w:cs="Arial"/>
          <w:szCs w:val="24"/>
        </w:rPr>
        <w:t xml:space="preserve"> person, from the </w:t>
      </w:r>
      <w:r w:rsidR="00993F30" w:rsidRPr="003F6838">
        <w:rPr>
          <w:rFonts w:ascii="Arial" w:hAnsi="Arial" w:cs="Arial"/>
          <w:szCs w:val="24"/>
        </w:rPr>
        <w:t>President &amp; CEO</w:t>
      </w:r>
      <w:r w:rsidR="00C05DD2" w:rsidRPr="003F6838">
        <w:rPr>
          <w:rFonts w:ascii="Arial" w:hAnsi="Arial" w:cs="Arial"/>
          <w:szCs w:val="24"/>
        </w:rPr>
        <w:t>,</w:t>
      </w:r>
      <w:r w:rsidR="00CE151A" w:rsidRPr="003F6838">
        <w:rPr>
          <w:rFonts w:ascii="Arial" w:hAnsi="Arial" w:cs="Arial"/>
          <w:szCs w:val="24"/>
        </w:rPr>
        <w:t xml:space="preserve"> </w:t>
      </w:r>
      <w:r w:rsidR="00806B43" w:rsidRPr="003F6838">
        <w:rPr>
          <w:rFonts w:ascii="Arial" w:hAnsi="Arial" w:cs="Arial"/>
          <w:szCs w:val="24"/>
        </w:rPr>
        <w:t xml:space="preserve">to </w:t>
      </w:r>
      <w:r w:rsidR="00A44DA8" w:rsidRPr="003F6838">
        <w:rPr>
          <w:rFonts w:ascii="Arial" w:hAnsi="Arial" w:cs="Arial"/>
          <w:szCs w:val="24"/>
        </w:rPr>
        <w:t xml:space="preserve">Board </w:t>
      </w:r>
      <w:r w:rsidR="00806B43" w:rsidRPr="003F6838">
        <w:rPr>
          <w:rFonts w:ascii="Arial" w:hAnsi="Arial" w:cs="Arial"/>
          <w:szCs w:val="24"/>
        </w:rPr>
        <w:t>members</w:t>
      </w:r>
      <w:r w:rsidR="00CE151A" w:rsidRPr="003F6838">
        <w:rPr>
          <w:rFonts w:ascii="Arial" w:hAnsi="Arial" w:cs="Arial"/>
          <w:szCs w:val="24"/>
        </w:rPr>
        <w:t xml:space="preserve">, to </w:t>
      </w:r>
      <w:r w:rsidRPr="003F6838">
        <w:rPr>
          <w:rFonts w:ascii="Arial" w:hAnsi="Arial" w:cs="Arial"/>
          <w:szCs w:val="24"/>
        </w:rPr>
        <w:t>staff, should recognize the campaign as a shared transformative experience. Ac</w:t>
      </w:r>
      <w:r w:rsidR="00806B43" w:rsidRPr="003F6838">
        <w:rPr>
          <w:rFonts w:ascii="Arial" w:hAnsi="Arial" w:cs="Arial"/>
          <w:szCs w:val="24"/>
        </w:rPr>
        <w:t>cordin</w:t>
      </w:r>
      <w:r w:rsidR="00CE151A" w:rsidRPr="003F6838">
        <w:rPr>
          <w:rFonts w:ascii="Arial" w:hAnsi="Arial" w:cs="Arial"/>
          <w:szCs w:val="24"/>
        </w:rPr>
        <w:t xml:space="preserve">gly, every aspect of </w:t>
      </w:r>
      <w:r w:rsidR="00282631" w:rsidRPr="003F6838">
        <w:rPr>
          <w:rFonts w:ascii="Arial" w:hAnsi="Arial" w:cs="Arial"/>
          <w:szCs w:val="24"/>
        </w:rPr>
        <w:t>community</w:t>
      </w:r>
      <w:r w:rsidR="00CE151A" w:rsidRPr="003F6838">
        <w:rPr>
          <w:rFonts w:ascii="Arial" w:hAnsi="Arial" w:cs="Arial"/>
          <w:szCs w:val="24"/>
        </w:rPr>
        <w:t xml:space="preserve">-facing </w:t>
      </w:r>
      <w:r w:rsidRPr="003F6838">
        <w:rPr>
          <w:rFonts w:ascii="Arial" w:hAnsi="Arial" w:cs="Arial"/>
          <w:szCs w:val="24"/>
        </w:rPr>
        <w:t>activities</w:t>
      </w:r>
      <w:r w:rsidR="0037011E" w:rsidRPr="003F6838">
        <w:rPr>
          <w:rFonts w:ascii="Arial" w:hAnsi="Arial" w:cs="Arial"/>
          <w:szCs w:val="24"/>
        </w:rPr>
        <w:t>—</w:t>
      </w:r>
      <w:r w:rsidRPr="003F6838">
        <w:rPr>
          <w:rFonts w:ascii="Arial" w:hAnsi="Arial" w:cs="Arial"/>
          <w:szCs w:val="24"/>
        </w:rPr>
        <w:t xml:space="preserve">including finance, </w:t>
      </w:r>
      <w:r w:rsidR="00806B43" w:rsidRPr="003F6838">
        <w:rPr>
          <w:rFonts w:ascii="Arial" w:hAnsi="Arial" w:cs="Arial"/>
          <w:szCs w:val="24"/>
        </w:rPr>
        <w:t xml:space="preserve">development, </w:t>
      </w:r>
      <w:r w:rsidRPr="003F6838">
        <w:rPr>
          <w:rFonts w:ascii="Arial" w:hAnsi="Arial" w:cs="Arial"/>
          <w:szCs w:val="24"/>
        </w:rPr>
        <w:t>and communications</w:t>
      </w:r>
      <w:r w:rsidR="0037011E" w:rsidRPr="003F6838">
        <w:rPr>
          <w:rFonts w:ascii="Arial" w:hAnsi="Arial" w:cs="Arial"/>
          <w:szCs w:val="24"/>
        </w:rPr>
        <w:t>—</w:t>
      </w:r>
      <w:r w:rsidRPr="003F6838">
        <w:rPr>
          <w:rFonts w:ascii="Arial" w:hAnsi="Arial" w:cs="Arial"/>
          <w:szCs w:val="24"/>
        </w:rPr>
        <w:t>should support the campaign’s me</w:t>
      </w:r>
      <w:r w:rsidR="00373486" w:rsidRPr="003F6838">
        <w:rPr>
          <w:rFonts w:ascii="Arial" w:hAnsi="Arial" w:cs="Arial"/>
          <w:szCs w:val="24"/>
        </w:rPr>
        <w:t>ssaging and share in its goals.</w:t>
      </w:r>
    </w:p>
    <w:p w14:paraId="323CAB8F" w14:textId="77777777" w:rsidR="00373486" w:rsidRPr="003F6838" w:rsidRDefault="00373486" w:rsidP="00742834">
      <w:pPr>
        <w:pStyle w:val="NoSpacing"/>
        <w:spacing w:line="264" w:lineRule="auto"/>
        <w:rPr>
          <w:rFonts w:ascii="Arial" w:hAnsi="Arial" w:cs="Arial"/>
          <w:szCs w:val="24"/>
        </w:rPr>
      </w:pPr>
    </w:p>
    <w:p w14:paraId="7AFE1DC7" w14:textId="24F667EF" w:rsidR="00F125CB" w:rsidRPr="003F6838" w:rsidRDefault="00F125CB" w:rsidP="0068153C">
      <w:pPr>
        <w:pStyle w:val="NoSpacing"/>
        <w:numPr>
          <w:ilvl w:val="0"/>
          <w:numId w:val="46"/>
        </w:numPr>
        <w:spacing w:line="264" w:lineRule="auto"/>
        <w:rPr>
          <w:rFonts w:ascii="Arial" w:hAnsi="Arial" w:cs="Arial"/>
          <w:szCs w:val="24"/>
        </w:rPr>
      </w:pPr>
      <w:r w:rsidRPr="003F6838">
        <w:rPr>
          <w:rFonts w:ascii="Arial" w:hAnsi="Arial" w:cs="Arial"/>
          <w:b/>
          <w:szCs w:val="24"/>
        </w:rPr>
        <w:t xml:space="preserve">Volunteer-Led, </w:t>
      </w:r>
      <w:r w:rsidR="0037011E" w:rsidRPr="003F6838">
        <w:rPr>
          <w:rFonts w:ascii="Arial" w:hAnsi="Arial" w:cs="Arial"/>
          <w:b/>
          <w:szCs w:val="24"/>
        </w:rPr>
        <w:t>i</w:t>
      </w:r>
      <w:r w:rsidRPr="003F6838">
        <w:rPr>
          <w:rFonts w:ascii="Arial" w:hAnsi="Arial" w:cs="Arial"/>
          <w:b/>
          <w:szCs w:val="24"/>
        </w:rPr>
        <w:t>n Giving and Action</w:t>
      </w:r>
    </w:p>
    <w:p w14:paraId="01C9544E" w14:textId="1BFDFC57" w:rsidR="00F125CB" w:rsidRPr="003F6838" w:rsidRDefault="00F125CB" w:rsidP="00742834">
      <w:pPr>
        <w:pStyle w:val="NoSpacing"/>
        <w:spacing w:line="264" w:lineRule="auto"/>
        <w:ind w:left="720"/>
        <w:rPr>
          <w:rFonts w:ascii="Arial" w:hAnsi="Arial" w:cs="Arial"/>
          <w:color w:val="FF0000"/>
          <w:szCs w:val="24"/>
        </w:rPr>
      </w:pPr>
      <w:r w:rsidRPr="003F6838">
        <w:rPr>
          <w:rFonts w:ascii="Arial" w:hAnsi="Arial" w:cs="Arial"/>
          <w:szCs w:val="24"/>
        </w:rPr>
        <w:t>Successful campaigns are volunteer leadership-led enterprises with strategies and tactics implemented by professional staff.</w:t>
      </w:r>
      <w:r w:rsidR="000C6966" w:rsidRPr="003F6838">
        <w:rPr>
          <w:rFonts w:ascii="Arial" w:hAnsi="Arial" w:cs="Arial"/>
          <w:szCs w:val="24"/>
        </w:rPr>
        <w:t xml:space="preserve"> </w:t>
      </w:r>
      <w:r w:rsidR="00ED42C7" w:rsidRPr="003F6838">
        <w:rPr>
          <w:rFonts w:ascii="Arial" w:hAnsi="Arial" w:cs="Arial"/>
          <w:szCs w:val="24"/>
        </w:rPr>
        <w:t>It is expected that c</w:t>
      </w:r>
      <w:r w:rsidRPr="003F6838">
        <w:rPr>
          <w:rFonts w:ascii="Arial" w:hAnsi="Arial" w:cs="Arial"/>
          <w:szCs w:val="24"/>
        </w:rPr>
        <w:t xml:space="preserve">ampaign volunteers, </w:t>
      </w:r>
      <w:r w:rsidR="00ED42C7" w:rsidRPr="003F6838">
        <w:rPr>
          <w:rFonts w:ascii="Arial" w:hAnsi="Arial" w:cs="Arial"/>
          <w:szCs w:val="24"/>
        </w:rPr>
        <w:t>most notably</w:t>
      </w:r>
      <w:r w:rsidRPr="003F6838">
        <w:rPr>
          <w:rFonts w:ascii="Arial" w:hAnsi="Arial" w:cs="Arial"/>
          <w:szCs w:val="24"/>
        </w:rPr>
        <w:t xml:space="preserve"> </w:t>
      </w:r>
      <w:r w:rsidR="00A44DA8" w:rsidRPr="003F6838">
        <w:rPr>
          <w:rFonts w:ascii="Arial" w:hAnsi="Arial" w:cs="Arial"/>
          <w:szCs w:val="24"/>
        </w:rPr>
        <w:t xml:space="preserve">Board and </w:t>
      </w:r>
      <w:r w:rsidR="00C00FDF" w:rsidRPr="003F6838">
        <w:rPr>
          <w:rFonts w:ascii="Arial" w:hAnsi="Arial" w:cs="Arial"/>
          <w:szCs w:val="24"/>
        </w:rPr>
        <w:t xml:space="preserve">Campaign Steering Committee </w:t>
      </w:r>
      <w:r w:rsidRPr="003F6838">
        <w:rPr>
          <w:rFonts w:ascii="Arial" w:hAnsi="Arial" w:cs="Arial"/>
          <w:szCs w:val="24"/>
        </w:rPr>
        <w:t>members</w:t>
      </w:r>
      <w:r w:rsidR="006060E2" w:rsidRPr="003F6838">
        <w:rPr>
          <w:rFonts w:ascii="Arial" w:hAnsi="Arial" w:cs="Arial"/>
          <w:szCs w:val="24"/>
        </w:rPr>
        <w:t xml:space="preserve">, </w:t>
      </w:r>
      <w:r w:rsidR="000F2550" w:rsidRPr="003F6838">
        <w:rPr>
          <w:rFonts w:ascii="Arial" w:hAnsi="Arial" w:cs="Arial"/>
          <w:szCs w:val="24"/>
        </w:rPr>
        <w:t>will</w:t>
      </w:r>
      <w:r w:rsidRPr="003F6838">
        <w:rPr>
          <w:rFonts w:ascii="Arial" w:hAnsi="Arial" w:cs="Arial"/>
          <w:szCs w:val="24"/>
        </w:rPr>
        <w:t xml:space="preserve"> </w:t>
      </w:r>
      <w:r w:rsidR="00ED42C7" w:rsidRPr="003F6838">
        <w:rPr>
          <w:rFonts w:ascii="Arial" w:hAnsi="Arial" w:cs="Arial"/>
          <w:szCs w:val="24"/>
        </w:rPr>
        <w:t>take ownership of overall campaign goal</w:t>
      </w:r>
      <w:r w:rsidR="00470FEB" w:rsidRPr="003F6838">
        <w:rPr>
          <w:rFonts w:ascii="Arial" w:hAnsi="Arial" w:cs="Arial"/>
          <w:szCs w:val="24"/>
        </w:rPr>
        <w:t xml:space="preserve"> realization</w:t>
      </w:r>
      <w:r w:rsidR="0069027F" w:rsidRPr="003F6838">
        <w:rPr>
          <w:rFonts w:ascii="Arial" w:hAnsi="Arial" w:cs="Arial"/>
          <w:szCs w:val="24"/>
        </w:rPr>
        <w:t xml:space="preserve">, </w:t>
      </w:r>
      <w:r w:rsidR="00ED42C7" w:rsidRPr="003F6838">
        <w:rPr>
          <w:rFonts w:ascii="Arial" w:hAnsi="Arial" w:cs="Arial"/>
          <w:szCs w:val="24"/>
        </w:rPr>
        <w:t xml:space="preserve">ultimately through their </w:t>
      </w:r>
      <w:r w:rsidR="00470FEB" w:rsidRPr="003F6838">
        <w:rPr>
          <w:rFonts w:ascii="Arial" w:hAnsi="Arial" w:cs="Arial"/>
          <w:szCs w:val="24"/>
        </w:rPr>
        <w:t xml:space="preserve">stretch </w:t>
      </w:r>
      <w:r w:rsidR="00ED42C7" w:rsidRPr="003F6838">
        <w:rPr>
          <w:rFonts w:ascii="Arial" w:hAnsi="Arial" w:cs="Arial"/>
          <w:szCs w:val="24"/>
        </w:rPr>
        <w:t>personal giving and the facilitation of other gifts toward the campaign</w:t>
      </w:r>
      <w:r w:rsidR="00373486" w:rsidRPr="003F6838">
        <w:rPr>
          <w:rFonts w:ascii="Arial" w:hAnsi="Arial" w:cs="Arial"/>
          <w:szCs w:val="24"/>
        </w:rPr>
        <w:t>.</w:t>
      </w:r>
    </w:p>
    <w:p w14:paraId="64834572" w14:textId="54ED12C7" w:rsidR="00C05DD2" w:rsidRPr="003F6838" w:rsidRDefault="00C05DD2" w:rsidP="00742834">
      <w:pPr>
        <w:pStyle w:val="NoSpacing"/>
        <w:spacing w:line="264" w:lineRule="auto"/>
        <w:rPr>
          <w:rFonts w:ascii="Arial" w:hAnsi="Arial" w:cs="Arial"/>
          <w:b/>
          <w:szCs w:val="24"/>
        </w:rPr>
      </w:pPr>
    </w:p>
    <w:p w14:paraId="0A5932EF" w14:textId="204A608C" w:rsidR="00373486" w:rsidRPr="003F6838" w:rsidRDefault="00F125CB" w:rsidP="0068153C">
      <w:pPr>
        <w:pStyle w:val="NoSpacing"/>
        <w:numPr>
          <w:ilvl w:val="0"/>
          <w:numId w:val="46"/>
        </w:numPr>
        <w:spacing w:line="264" w:lineRule="auto"/>
        <w:rPr>
          <w:rFonts w:ascii="Arial" w:hAnsi="Arial" w:cs="Arial"/>
          <w:szCs w:val="24"/>
        </w:rPr>
      </w:pPr>
      <w:r w:rsidRPr="003F6838">
        <w:rPr>
          <w:rFonts w:ascii="Arial" w:hAnsi="Arial" w:cs="Arial"/>
          <w:b/>
          <w:szCs w:val="24"/>
        </w:rPr>
        <w:t xml:space="preserve">100% </w:t>
      </w:r>
      <w:r w:rsidR="001D31D9" w:rsidRPr="003F6838">
        <w:rPr>
          <w:rFonts w:ascii="Arial" w:hAnsi="Arial" w:cs="Arial"/>
          <w:b/>
          <w:szCs w:val="24"/>
        </w:rPr>
        <w:t>Board</w:t>
      </w:r>
      <w:r w:rsidR="000F2550" w:rsidRPr="003F6838">
        <w:rPr>
          <w:rFonts w:ascii="Arial" w:hAnsi="Arial" w:cs="Arial"/>
          <w:b/>
          <w:szCs w:val="24"/>
        </w:rPr>
        <w:t xml:space="preserve"> </w:t>
      </w:r>
      <w:r w:rsidR="001312D5" w:rsidRPr="003F6838">
        <w:rPr>
          <w:rFonts w:ascii="Arial" w:hAnsi="Arial" w:cs="Arial"/>
          <w:b/>
          <w:szCs w:val="24"/>
        </w:rPr>
        <w:t xml:space="preserve">and </w:t>
      </w:r>
      <w:r w:rsidR="00C00FDF" w:rsidRPr="003F6838">
        <w:rPr>
          <w:rFonts w:ascii="Arial" w:hAnsi="Arial" w:cs="Arial"/>
          <w:b/>
          <w:szCs w:val="24"/>
        </w:rPr>
        <w:t xml:space="preserve">Campaign Steering Committee </w:t>
      </w:r>
      <w:r w:rsidRPr="003F6838">
        <w:rPr>
          <w:rFonts w:ascii="Arial" w:hAnsi="Arial" w:cs="Arial"/>
          <w:b/>
          <w:szCs w:val="24"/>
        </w:rPr>
        <w:t>Participation</w:t>
      </w:r>
    </w:p>
    <w:p w14:paraId="75AF35AD" w14:textId="4930424E" w:rsidR="009E6E34" w:rsidRPr="003F6838" w:rsidRDefault="00F125CB" w:rsidP="00742834">
      <w:pPr>
        <w:pStyle w:val="NoSpacing"/>
        <w:spacing w:line="264" w:lineRule="auto"/>
        <w:ind w:left="720"/>
        <w:rPr>
          <w:rFonts w:ascii="Arial" w:hAnsi="Arial" w:cs="Arial"/>
          <w:szCs w:val="24"/>
        </w:rPr>
      </w:pPr>
      <w:r w:rsidRPr="003F6838">
        <w:rPr>
          <w:rFonts w:ascii="Arial" w:hAnsi="Arial" w:cs="Arial"/>
          <w:szCs w:val="24"/>
        </w:rPr>
        <w:t xml:space="preserve">All members of the </w:t>
      </w:r>
      <w:r w:rsidR="00A44DA8" w:rsidRPr="003F6838">
        <w:rPr>
          <w:rFonts w:ascii="Arial" w:hAnsi="Arial" w:cs="Arial"/>
          <w:szCs w:val="24"/>
        </w:rPr>
        <w:t xml:space="preserve">Board and the </w:t>
      </w:r>
      <w:r w:rsidR="00C00FDF" w:rsidRPr="003F6838">
        <w:rPr>
          <w:rFonts w:ascii="Arial" w:hAnsi="Arial" w:cs="Arial"/>
          <w:szCs w:val="24"/>
        </w:rPr>
        <w:t xml:space="preserve">Campaign Steering Committee </w:t>
      </w:r>
      <w:r w:rsidR="000F2550" w:rsidRPr="003F6838">
        <w:rPr>
          <w:rFonts w:ascii="Arial" w:hAnsi="Arial" w:cs="Arial"/>
          <w:szCs w:val="24"/>
        </w:rPr>
        <w:t xml:space="preserve">will need to set the pace for the campaign by </w:t>
      </w:r>
      <w:r w:rsidRPr="003F6838">
        <w:rPr>
          <w:rFonts w:ascii="Arial" w:hAnsi="Arial" w:cs="Arial"/>
          <w:szCs w:val="24"/>
        </w:rPr>
        <w:t>mak</w:t>
      </w:r>
      <w:r w:rsidR="000F2550" w:rsidRPr="003F6838">
        <w:rPr>
          <w:rFonts w:ascii="Arial" w:hAnsi="Arial" w:cs="Arial"/>
          <w:szCs w:val="24"/>
        </w:rPr>
        <w:t xml:space="preserve">ing a personally significant, stretch </w:t>
      </w:r>
      <w:r w:rsidRPr="003F6838">
        <w:rPr>
          <w:rFonts w:ascii="Arial" w:hAnsi="Arial" w:cs="Arial"/>
          <w:szCs w:val="24"/>
        </w:rPr>
        <w:t xml:space="preserve">gift </w:t>
      </w:r>
      <w:r w:rsidR="000F2550" w:rsidRPr="003F6838">
        <w:rPr>
          <w:rFonts w:ascii="Arial" w:hAnsi="Arial" w:cs="Arial"/>
          <w:szCs w:val="24"/>
        </w:rPr>
        <w:t xml:space="preserve">commitment. </w:t>
      </w:r>
      <w:r w:rsidR="005F7FAD" w:rsidRPr="003F6838">
        <w:rPr>
          <w:rFonts w:ascii="Arial" w:hAnsi="Arial" w:cs="Arial"/>
          <w:szCs w:val="24"/>
        </w:rPr>
        <w:t>Additionally,</w:t>
      </w:r>
      <w:r w:rsidRPr="003F6838">
        <w:rPr>
          <w:rFonts w:ascii="Arial" w:hAnsi="Arial" w:cs="Arial"/>
          <w:szCs w:val="24"/>
        </w:rPr>
        <w:t xml:space="preserve"> </w:t>
      </w:r>
      <w:r w:rsidR="00A44DA8" w:rsidRPr="003F6838">
        <w:rPr>
          <w:rFonts w:ascii="Arial" w:hAnsi="Arial" w:cs="Arial"/>
          <w:szCs w:val="24"/>
        </w:rPr>
        <w:t xml:space="preserve">Board </w:t>
      </w:r>
      <w:r w:rsidRPr="003F6838">
        <w:rPr>
          <w:rFonts w:ascii="Arial" w:hAnsi="Arial" w:cs="Arial"/>
          <w:szCs w:val="24"/>
        </w:rPr>
        <w:t>members</w:t>
      </w:r>
      <w:r w:rsidR="00A44DA8" w:rsidRPr="003F6838">
        <w:rPr>
          <w:rFonts w:ascii="Arial" w:hAnsi="Arial" w:cs="Arial"/>
          <w:szCs w:val="24"/>
        </w:rPr>
        <w:t xml:space="preserve"> </w:t>
      </w:r>
      <w:r w:rsidR="00ED42C7" w:rsidRPr="003F6838">
        <w:rPr>
          <w:rFonts w:ascii="Arial" w:hAnsi="Arial" w:cs="Arial"/>
          <w:szCs w:val="24"/>
        </w:rPr>
        <w:t>are expected to</w:t>
      </w:r>
      <w:r w:rsidRPr="003F6838">
        <w:rPr>
          <w:rFonts w:ascii="Arial" w:hAnsi="Arial" w:cs="Arial"/>
          <w:szCs w:val="24"/>
        </w:rPr>
        <w:t xml:space="preserve"> embrace and be active participants in support of the mission of the campaign, where appropriate</w:t>
      </w:r>
      <w:r w:rsidR="00E71693" w:rsidRPr="003F6838">
        <w:rPr>
          <w:rFonts w:ascii="Arial" w:hAnsi="Arial" w:cs="Arial"/>
          <w:szCs w:val="24"/>
        </w:rPr>
        <w:t>.</w:t>
      </w:r>
    </w:p>
    <w:p w14:paraId="49D650F5" w14:textId="49B17FB7" w:rsidR="00F125CB" w:rsidRPr="003F6838" w:rsidRDefault="004009C0" w:rsidP="00742834">
      <w:pPr>
        <w:pStyle w:val="NoSpacing"/>
        <w:spacing w:line="264" w:lineRule="auto"/>
        <w:ind w:left="720"/>
        <w:rPr>
          <w:rFonts w:ascii="Arial" w:hAnsi="Arial" w:cs="Arial"/>
          <w:color w:val="000000" w:themeColor="text1"/>
          <w:szCs w:val="24"/>
        </w:rPr>
      </w:pPr>
      <w:r w:rsidRPr="003F6838">
        <w:rPr>
          <w:rFonts w:ascii="Arial" w:hAnsi="Arial" w:cs="Arial"/>
          <w:i/>
          <w:color w:val="000000" w:themeColor="text1"/>
          <w:szCs w:val="24"/>
        </w:rPr>
        <w:t>*</w:t>
      </w:r>
      <w:r w:rsidR="00FD6A72" w:rsidRPr="003F6838">
        <w:rPr>
          <w:rFonts w:ascii="Arial" w:hAnsi="Arial" w:cs="Arial"/>
          <w:i/>
          <w:color w:val="000000" w:themeColor="text1"/>
          <w:szCs w:val="24"/>
        </w:rPr>
        <w:t>Details regarding the role</w:t>
      </w:r>
      <w:r w:rsidR="00F26F32" w:rsidRPr="003F6838">
        <w:rPr>
          <w:rFonts w:ascii="Arial" w:hAnsi="Arial" w:cs="Arial"/>
          <w:i/>
          <w:color w:val="000000" w:themeColor="text1"/>
          <w:szCs w:val="24"/>
        </w:rPr>
        <w:t xml:space="preserve"> of</w:t>
      </w:r>
      <w:r w:rsidR="00FD6A72" w:rsidRPr="003F6838">
        <w:rPr>
          <w:rFonts w:ascii="Arial" w:hAnsi="Arial" w:cs="Arial"/>
          <w:i/>
          <w:color w:val="000000" w:themeColor="text1"/>
          <w:szCs w:val="24"/>
        </w:rPr>
        <w:t xml:space="preserve"> </w:t>
      </w:r>
      <w:r w:rsidR="001312D5" w:rsidRPr="003F6838">
        <w:rPr>
          <w:rFonts w:ascii="Arial" w:hAnsi="Arial" w:cs="Arial"/>
          <w:i/>
          <w:color w:val="000000" w:themeColor="text1"/>
          <w:szCs w:val="24"/>
        </w:rPr>
        <w:t xml:space="preserve">Board and </w:t>
      </w:r>
      <w:r w:rsidR="00C00FDF" w:rsidRPr="003F6838">
        <w:rPr>
          <w:rFonts w:ascii="Arial" w:hAnsi="Arial" w:cs="Arial"/>
          <w:i/>
          <w:color w:val="000000" w:themeColor="text1"/>
          <w:szCs w:val="24"/>
        </w:rPr>
        <w:t xml:space="preserve">Campaign Steering Committee </w:t>
      </w:r>
      <w:r w:rsidR="00FD6A72" w:rsidRPr="003F6838">
        <w:rPr>
          <w:rFonts w:ascii="Arial" w:hAnsi="Arial" w:cs="Arial"/>
          <w:i/>
          <w:color w:val="000000" w:themeColor="text1"/>
          <w:szCs w:val="24"/>
        </w:rPr>
        <w:t xml:space="preserve">members </w:t>
      </w:r>
      <w:r w:rsidR="00AF1E87" w:rsidRPr="003F6838">
        <w:rPr>
          <w:rFonts w:ascii="Arial" w:hAnsi="Arial" w:cs="Arial"/>
          <w:i/>
          <w:color w:val="000000" w:themeColor="text1"/>
          <w:szCs w:val="24"/>
        </w:rPr>
        <w:t xml:space="preserve">may </w:t>
      </w:r>
      <w:r w:rsidR="000B543D" w:rsidRPr="003F6838">
        <w:rPr>
          <w:rFonts w:ascii="Arial" w:hAnsi="Arial" w:cs="Arial"/>
          <w:i/>
          <w:color w:val="000000" w:themeColor="text1"/>
          <w:szCs w:val="24"/>
        </w:rPr>
        <w:t xml:space="preserve">be found in </w:t>
      </w:r>
      <w:r w:rsidR="00C169B0" w:rsidRPr="003F6838">
        <w:rPr>
          <w:rFonts w:ascii="Arial" w:hAnsi="Arial" w:cs="Arial"/>
          <w:i/>
          <w:color w:val="000000" w:themeColor="text1"/>
          <w:szCs w:val="24"/>
        </w:rPr>
        <w:t>Section 3</w:t>
      </w:r>
      <w:r w:rsidR="00F26F32" w:rsidRPr="003F6838">
        <w:rPr>
          <w:rFonts w:ascii="Arial" w:hAnsi="Arial" w:cs="Arial"/>
          <w:i/>
          <w:color w:val="000000" w:themeColor="text1"/>
          <w:szCs w:val="24"/>
        </w:rPr>
        <w:t xml:space="preserve">. </w:t>
      </w:r>
      <w:r w:rsidR="00AF1E87" w:rsidRPr="003F6838">
        <w:rPr>
          <w:rFonts w:ascii="Arial" w:hAnsi="Arial" w:cs="Arial"/>
          <w:i/>
          <w:color w:val="000000" w:themeColor="text1"/>
          <w:szCs w:val="24"/>
        </w:rPr>
        <w:t xml:space="preserve"> </w:t>
      </w:r>
    </w:p>
    <w:p w14:paraId="4BD1BFE6" w14:textId="77777777" w:rsidR="00373486" w:rsidRPr="003F6838" w:rsidRDefault="00373486" w:rsidP="00742834">
      <w:pPr>
        <w:pStyle w:val="NoSpacing"/>
        <w:spacing w:line="264" w:lineRule="auto"/>
        <w:rPr>
          <w:rFonts w:ascii="Arial" w:hAnsi="Arial" w:cs="Arial"/>
          <w:szCs w:val="24"/>
        </w:rPr>
      </w:pPr>
    </w:p>
    <w:p w14:paraId="3DECAA82" w14:textId="448213BE" w:rsidR="00F125CB" w:rsidRPr="003F6838" w:rsidRDefault="00F125CB" w:rsidP="0068153C">
      <w:pPr>
        <w:pStyle w:val="NoSpacing"/>
        <w:numPr>
          <w:ilvl w:val="0"/>
          <w:numId w:val="46"/>
        </w:numPr>
        <w:spacing w:line="264" w:lineRule="auto"/>
        <w:rPr>
          <w:rFonts w:ascii="Arial" w:hAnsi="Arial" w:cs="Arial"/>
          <w:szCs w:val="24"/>
        </w:rPr>
      </w:pPr>
      <w:r w:rsidRPr="003F6838">
        <w:rPr>
          <w:rFonts w:ascii="Arial" w:hAnsi="Arial" w:cs="Arial"/>
          <w:b/>
          <w:szCs w:val="24"/>
        </w:rPr>
        <w:t>Stretch Gifts</w:t>
      </w:r>
    </w:p>
    <w:p w14:paraId="3C5671DC" w14:textId="431D2249" w:rsidR="009E6E34" w:rsidRPr="003F6838" w:rsidRDefault="00F125CB" w:rsidP="00742834">
      <w:pPr>
        <w:pStyle w:val="NoSpacing"/>
        <w:spacing w:line="264" w:lineRule="auto"/>
        <w:ind w:left="720"/>
        <w:rPr>
          <w:rFonts w:ascii="Arial" w:hAnsi="Arial" w:cs="Arial"/>
          <w:i/>
          <w:szCs w:val="24"/>
        </w:rPr>
      </w:pPr>
      <w:r w:rsidRPr="003F6838">
        <w:rPr>
          <w:rFonts w:ascii="Arial" w:hAnsi="Arial" w:cs="Arial"/>
          <w:szCs w:val="24"/>
        </w:rPr>
        <w:t xml:space="preserve">All constituents are first asked for </w:t>
      </w:r>
      <w:r w:rsidR="00EE1867" w:rsidRPr="003F6838">
        <w:rPr>
          <w:rFonts w:ascii="Arial" w:hAnsi="Arial" w:cs="Arial"/>
          <w:szCs w:val="24"/>
        </w:rPr>
        <w:t>stretch</w:t>
      </w:r>
      <w:r w:rsidRPr="003F6838">
        <w:rPr>
          <w:rFonts w:ascii="Arial" w:hAnsi="Arial" w:cs="Arial"/>
          <w:szCs w:val="24"/>
        </w:rPr>
        <w:t xml:space="preserve"> gifts (i.e., gifts </w:t>
      </w:r>
      <w:r w:rsidR="00470FEB" w:rsidRPr="003F6838">
        <w:rPr>
          <w:rFonts w:ascii="Arial" w:hAnsi="Arial" w:cs="Arial"/>
          <w:szCs w:val="24"/>
        </w:rPr>
        <w:t>that may seem</w:t>
      </w:r>
      <w:r w:rsidRPr="003F6838">
        <w:rPr>
          <w:rFonts w:ascii="Arial" w:hAnsi="Arial" w:cs="Arial"/>
          <w:szCs w:val="24"/>
        </w:rPr>
        <w:t xml:space="preserve"> </w:t>
      </w:r>
      <w:r w:rsidR="00470FEB" w:rsidRPr="003F6838">
        <w:rPr>
          <w:rFonts w:ascii="Arial" w:hAnsi="Arial" w:cs="Arial"/>
          <w:szCs w:val="24"/>
        </w:rPr>
        <w:t xml:space="preserve">larger and </w:t>
      </w:r>
      <w:r w:rsidRPr="003F6838">
        <w:rPr>
          <w:rFonts w:ascii="Arial" w:hAnsi="Arial" w:cs="Arial"/>
          <w:szCs w:val="24"/>
        </w:rPr>
        <w:t xml:space="preserve">out of proportion to a donor’s </w:t>
      </w:r>
      <w:r w:rsidR="00470FEB" w:rsidRPr="003F6838">
        <w:rPr>
          <w:rFonts w:ascii="Arial" w:hAnsi="Arial" w:cs="Arial"/>
          <w:szCs w:val="24"/>
        </w:rPr>
        <w:t xml:space="preserve">previous giving history or </w:t>
      </w:r>
      <w:r w:rsidRPr="003F6838">
        <w:rPr>
          <w:rFonts w:ascii="Arial" w:hAnsi="Arial" w:cs="Arial"/>
          <w:szCs w:val="24"/>
        </w:rPr>
        <w:t xml:space="preserve">resources), with the expectation that she or he will commit to paying them over a </w:t>
      </w:r>
      <w:r w:rsidR="00470FEB" w:rsidRPr="003F6838">
        <w:rPr>
          <w:rFonts w:ascii="Arial" w:hAnsi="Arial" w:cs="Arial"/>
          <w:szCs w:val="24"/>
        </w:rPr>
        <w:t>mul</w:t>
      </w:r>
      <w:r w:rsidR="00837BD9" w:rsidRPr="003F6838">
        <w:rPr>
          <w:rFonts w:ascii="Arial" w:hAnsi="Arial" w:cs="Arial"/>
          <w:szCs w:val="24"/>
        </w:rPr>
        <w:t>ti-year period n</w:t>
      </w:r>
      <w:r w:rsidR="00D946EF" w:rsidRPr="003F6838">
        <w:rPr>
          <w:rFonts w:ascii="Arial" w:hAnsi="Arial" w:cs="Arial"/>
          <w:szCs w:val="24"/>
        </w:rPr>
        <w:t xml:space="preserve">ot </w:t>
      </w:r>
      <w:r w:rsidR="00D946EF" w:rsidRPr="003F6838">
        <w:rPr>
          <w:rFonts w:ascii="Arial" w:hAnsi="Arial" w:cs="Arial"/>
          <w:szCs w:val="24"/>
        </w:rPr>
        <w:lastRenderedPageBreak/>
        <w:t>to exceed f</w:t>
      </w:r>
      <w:r w:rsidR="00191BA2" w:rsidRPr="003F6838">
        <w:rPr>
          <w:rFonts w:ascii="Arial" w:hAnsi="Arial" w:cs="Arial"/>
          <w:szCs w:val="24"/>
        </w:rPr>
        <w:t>ive</w:t>
      </w:r>
      <w:r w:rsidR="00D946EF" w:rsidRPr="003F6838">
        <w:rPr>
          <w:rFonts w:ascii="Arial" w:hAnsi="Arial" w:cs="Arial"/>
          <w:szCs w:val="24"/>
        </w:rPr>
        <w:t xml:space="preserve"> </w:t>
      </w:r>
      <w:r w:rsidR="00837BD9" w:rsidRPr="003F6838">
        <w:rPr>
          <w:rFonts w:ascii="Arial" w:hAnsi="Arial" w:cs="Arial"/>
          <w:szCs w:val="24"/>
        </w:rPr>
        <w:t xml:space="preserve">years (except where </w:t>
      </w:r>
      <w:r w:rsidR="005115D3" w:rsidRPr="003F6838">
        <w:rPr>
          <w:rFonts w:ascii="Arial" w:hAnsi="Arial" w:cs="Arial"/>
          <w:szCs w:val="24"/>
        </w:rPr>
        <w:t>TS Alliance</w:t>
      </w:r>
      <w:r w:rsidR="00AF1E87" w:rsidRPr="003F6838">
        <w:rPr>
          <w:rFonts w:ascii="Arial" w:hAnsi="Arial" w:cs="Arial"/>
          <w:szCs w:val="24"/>
        </w:rPr>
        <w:t>’s</w:t>
      </w:r>
      <w:r w:rsidR="00837BD9" w:rsidRPr="003F6838">
        <w:rPr>
          <w:rFonts w:ascii="Arial" w:hAnsi="Arial" w:cs="Arial"/>
          <w:szCs w:val="24"/>
        </w:rPr>
        <w:t xml:space="preserve"> </w:t>
      </w:r>
      <w:r w:rsidR="00826615" w:rsidRPr="003F6838">
        <w:rPr>
          <w:rFonts w:ascii="Arial" w:hAnsi="Arial" w:cs="Arial"/>
          <w:szCs w:val="24"/>
        </w:rPr>
        <w:t>C</w:t>
      </w:r>
      <w:r w:rsidR="00470FEB" w:rsidRPr="003F6838">
        <w:rPr>
          <w:rFonts w:ascii="Arial" w:hAnsi="Arial" w:cs="Arial"/>
          <w:szCs w:val="24"/>
        </w:rPr>
        <w:t xml:space="preserve">ampaign </w:t>
      </w:r>
      <w:r w:rsidR="00826615" w:rsidRPr="003F6838">
        <w:rPr>
          <w:rFonts w:ascii="Arial" w:hAnsi="Arial" w:cs="Arial"/>
          <w:szCs w:val="24"/>
        </w:rPr>
        <w:t>Gift C</w:t>
      </w:r>
      <w:r w:rsidR="00470FEB" w:rsidRPr="003F6838">
        <w:rPr>
          <w:rFonts w:ascii="Arial" w:hAnsi="Arial" w:cs="Arial"/>
          <w:szCs w:val="24"/>
        </w:rPr>
        <w:t xml:space="preserve">ounting </w:t>
      </w:r>
      <w:r w:rsidR="00826615" w:rsidRPr="003F6838">
        <w:rPr>
          <w:rFonts w:ascii="Arial" w:hAnsi="Arial" w:cs="Arial"/>
          <w:szCs w:val="24"/>
        </w:rPr>
        <w:t>P</w:t>
      </w:r>
      <w:r w:rsidR="00470FEB" w:rsidRPr="003F6838">
        <w:rPr>
          <w:rFonts w:ascii="Arial" w:hAnsi="Arial" w:cs="Arial"/>
          <w:szCs w:val="24"/>
        </w:rPr>
        <w:t xml:space="preserve">olicy may allow </w:t>
      </w:r>
      <w:r w:rsidR="00333B07" w:rsidRPr="003F6838">
        <w:rPr>
          <w:rFonts w:ascii="Arial" w:hAnsi="Arial" w:cs="Arial"/>
          <w:szCs w:val="24"/>
        </w:rPr>
        <w:t>otherwise). Th</w:t>
      </w:r>
      <w:r w:rsidRPr="003F6838">
        <w:rPr>
          <w:rFonts w:ascii="Arial" w:hAnsi="Arial" w:cs="Arial"/>
          <w:szCs w:val="24"/>
        </w:rPr>
        <w:t xml:space="preserve">e cultivation and solicitation of stretch gifts, particularly in the </w:t>
      </w:r>
      <w:r w:rsidR="00A10553" w:rsidRPr="003F6838">
        <w:rPr>
          <w:rFonts w:ascii="Arial" w:hAnsi="Arial" w:cs="Arial"/>
          <w:szCs w:val="24"/>
        </w:rPr>
        <w:t xml:space="preserve">Organizational and </w:t>
      </w:r>
      <w:r w:rsidR="00837BD9" w:rsidRPr="003F6838">
        <w:rPr>
          <w:rFonts w:ascii="Arial" w:hAnsi="Arial" w:cs="Arial"/>
          <w:szCs w:val="24"/>
        </w:rPr>
        <w:t>Quiet Phase</w:t>
      </w:r>
      <w:r w:rsidR="00A10553" w:rsidRPr="003F6838">
        <w:rPr>
          <w:rFonts w:ascii="Arial" w:hAnsi="Arial" w:cs="Arial"/>
          <w:szCs w:val="24"/>
        </w:rPr>
        <w:t>s</w:t>
      </w:r>
      <w:r w:rsidRPr="003F6838">
        <w:rPr>
          <w:rFonts w:ascii="Arial" w:hAnsi="Arial" w:cs="Arial"/>
          <w:szCs w:val="24"/>
        </w:rPr>
        <w:t xml:space="preserve"> of the campaign, should be planned in ad</w:t>
      </w:r>
      <w:r w:rsidR="005F128A" w:rsidRPr="003F6838">
        <w:rPr>
          <w:rFonts w:ascii="Arial" w:hAnsi="Arial" w:cs="Arial"/>
          <w:szCs w:val="24"/>
        </w:rPr>
        <w:t>vance with the</w:t>
      </w:r>
      <w:r w:rsidR="00A10553" w:rsidRPr="003F6838">
        <w:rPr>
          <w:rFonts w:ascii="Arial" w:hAnsi="Arial" w:cs="Arial"/>
          <w:szCs w:val="24"/>
        </w:rPr>
        <w:t xml:space="preserve"> D</w:t>
      </w:r>
      <w:r w:rsidR="005F128A" w:rsidRPr="003F6838">
        <w:rPr>
          <w:rFonts w:ascii="Arial" w:hAnsi="Arial" w:cs="Arial"/>
          <w:szCs w:val="24"/>
        </w:rPr>
        <w:t>evelopment team</w:t>
      </w:r>
      <w:r w:rsidRPr="003F6838">
        <w:rPr>
          <w:rFonts w:ascii="Arial" w:hAnsi="Arial" w:cs="Arial"/>
          <w:szCs w:val="24"/>
        </w:rPr>
        <w:t xml:space="preserve"> and developed with the gift chart in mind. </w:t>
      </w:r>
    </w:p>
    <w:p w14:paraId="3E75E04B" w14:textId="50C61B90" w:rsidR="00E71693" w:rsidRPr="003F6838" w:rsidRDefault="004009C0" w:rsidP="00742834">
      <w:pPr>
        <w:pStyle w:val="NoSpacing"/>
        <w:spacing w:line="264" w:lineRule="auto"/>
        <w:ind w:left="720"/>
        <w:rPr>
          <w:rFonts w:ascii="Arial" w:hAnsi="Arial" w:cs="Arial"/>
          <w:i/>
          <w:szCs w:val="24"/>
        </w:rPr>
      </w:pPr>
      <w:r w:rsidRPr="003F6838">
        <w:rPr>
          <w:rFonts w:ascii="Arial" w:hAnsi="Arial" w:cs="Arial"/>
          <w:i/>
          <w:szCs w:val="24"/>
        </w:rPr>
        <w:t>*</w:t>
      </w:r>
      <w:r w:rsidR="00BC7F6E" w:rsidRPr="003F6838">
        <w:rPr>
          <w:rFonts w:ascii="Arial" w:hAnsi="Arial" w:cs="Arial"/>
          <w:i/>
          <w:szCs w:val="24"/>
        </w:rPr>
        <w:t>Refer to Addendum</w:t>
      </w:r>
      <w:r w:rsidR="00E71693" w:rsidRPr="003F6838">
        <w:rPr>
          <w:rFonts w:ascii="Arial" w:hAnsi="Arial" w:cs="Arial"/>
          <w:i/>
          <w:szCs w:val="24"/>
        </w:rPr>
        <w:t xml:space="preserve"> A for Gift Table.</w:t>
      </w:r>
    </w:p>
    <w:p w14:paraId="2740366A" w14:textId="77777777" w:rsidR="00E71693" w:rsidRPr="003F6838" w:rsidRDefault="00E71693" w:rsidP="00742834">
      <w:pPr>
        <w:pStyle w:val="NoSpacing"/>
        <w:spacing w:line="264" w:lineRule="auto"/>
        <w:rPr>
          <w:rFonts w:ascii="Arial" w:hAnsi="Arial" w:cs="Arial"/>
          <w:i/>
          <w:szCs w:val="24"/>
        </w:rPr>
      </w:pPr>
    </w:p>
    <w:p w14:paraId="7201AA5C" w14:textId="6CE8D514" w:rsidR="00F125CB" w:rsidRPr="003F6838" w:rsidRDefault="00690C2A" w:rsidP="0068153C">
      <w:pPr>
        <w:pStyle w:val="NoSpacing"/>
        <w:numPr>
          <w:ilvl w:val="0"/>
          <w:numId w:val="46"/>
        </w:numPr>
        <w:spacing w:line="264" w:lineRule="auto"/>
        <w:rPr>
          <w:rFonts w:ascii="Arial" w:hAnsi="Arial" w:cs="Arial"/>
          <w:szCs w:val="24"/>
        </w:rPr>
      </w:pPr>
      <w:r w:rsidRPr="003F6838">
        <w:rPr>
          <w:rFonts w:ascii="Arial" w:hAnsi="Arial" w:cs="Arial"/>
          <w:b/>
          <w:szCs w:val="24"/>
        </w:rPr>
        <w:t>Gift Counting</w:t>
      </w:r>
    </w:p>
    <w:p w14:paraId="44F189FA" w14:textId="25EECB19" w:rsidR="00F125CB" w:rsidRPr="003F6838" w:rsidRDefault="006E7F66" w:rsidP="00742834">
      <w:pPr>
        <w:pStyle w:val="NoSpacing"/>
        <w:spacing w:line="264" w:lineRule="auto"/>
        <w:ind w:left="720"/>
        <w:rPr>
          <w:rFonts w:ascii="Arial" w:hAnsi="Arial" w:cs="Arial"/>
          <w:color w:val="000000" w:themeColor="text1"/>
          <w:szCs w:val="24"/>
        </w:rPr>
      </w:pPr>
      <w:r w:rsidRPr="003F6838">
        <w:rPr>
          <w:rFonts w:ascii="Arial" w:hAnsi="Arial" w:cs="Arial"/>
          <w:szCs w:val="24"/>
        </w:rPr>
        <w:t xml:space="preserve">A </w:t>
      </w:r>
      <w:r w:rsidR="00837BD9" w:rsidRPr="003F6838">
        <w:rPr>
          <w:rFonts w:ascii="Arial" w:hAnsi="Arial" w:cs="Arial"/>
          <w:szCs w:val="24"/>
        </w:rPr>
        <w:t xml:space="preserve">Comprehensive </w:t>
      </w:r>
      <w:r w:rsidRPr="003F6838">
        <w:rPr>
          <w:rFonts w:ascii="Arial" w:hAnsi="Arial" w:cs="Arial"/>
          <w:szCs w:val="24"/>
        </w:rPr>
        <w:t>Campaign Gift Counting Policy</w:t>
      </w:r>
      <w:r w:rsidR="004009C0" w:rsidRPr="003F6838">
        <w:rPr>
          <w:rFonts w:ascii="Arial" w:hAnsi="Arial" w:cs="Arial"/>
          <w:szCs w:val="24"/>
        </w:rPr>
        <w:t xml:space="preserve"> </w:t>
      </w:r>
      <w:r w:rsidRPr="003F6838">
        <w:rPr>
          <w:rFonts w:ascii="Arial" w:hAnsi="Arial" w:cs="Arial"/>
          <w:szCs w:val="24"/>
        </w:rPr>
        <w:t xml:space="preserve">is prepared and followed during the duration of the campaign. </w:t>
      </w:r>
      <w:r w:rsidR="000F2550" w:rsidRPr="003F6838">
        <w:rPr>
          <w:rFonts w:ascii="Arial" w:hAnsi="Arial" w:cs="Arial"/>
          <w:szCs w:val="24"/>
        </w:rPr>
        <w:t xml:space="preserve"> </w:t>
      </w:r>
    </w:p>
    <w:p w14:paraId="01470DB9" w14:textId="7D510396" w:rsidR="00F125CB" w:rsidRPr="003F6838" w:rsidRDefault="0085370C" w:rsidP="00742834">
      <w:pPr>
        <w:pStyle w:val="NoSpacing"/>
        <w:spacing w:line="264" w:lineRule="auto"/>
        <w:ind w:left="720"/>
        <w:rPr>
          <w:rFonts w:ascii="Arial" w:hAnsi="Arial" w:cs="Arial"/>
          <w:i/>
          <w:szCs w:val="24"/>
        </w:rPr>
      </w:pPr>
      <w:r w:rsidRPr="003F6838">
        <w:rPr>
          <w:rFonts w:ascii="Arial" w:hAnsi="Arial" w:cs="Arial"/>
          <w:i/>
          <w:szCs w:val="24"/>
        </w:rPr>
        <w:t xml:space="preserve">*Refer to Addendum F for </w:t>
      </w:r>
      <w:r w:rsidR="005115D3" w:rsidRPr="003F6838">
        <w:rPr>
          <w:rFonts w:ascii="Arial" w:hAnsi="Arial" w:cs="Arial"/>
          <w:i/>
          <w:szCs w:val="24"/>
        </w:rPr>
        <w:t>TS Alliance</w:t>
      </w:r>
      <w:r w:rsidRPr="003F6838">
        <w:rPr>
          <w:rFonts w:ascii="Arial" w:hAnsi="Arial" w:cs="Arial"/>
          <w:i/>
          <w:szCs w:val="24"/>
        </w:rPr>
        <w:t xml:space="preserve">’s Gift Acceptance </w:t>
      </w:r>
      <w:r w:rsidR="00FC7CB5">
        <w:rPr>
          <w:rFonts w:ascii="Arial" w:hAnsi="Arial" w:cs="Arial"/>
          <w:i/>
          <w:szCs w:val="24"/>
        </w:rPr>
        <w:t xml:space="preserve">and Campaign Counting </w:t>
      </w:r>
      <w:r w:rsidRPr="003F6838">
        <w:rPr>
          <w:rFonts w:ascii="Arial" w:hAnsi="Arial" w:cs="Arial"/>
          <w:i/>
          <w:szCs w:val="24"/>
        </w:rPr>
        <w:t>Polic</w:t>
      </w:r>
      <w:r w:rsidR="00FC7CB5">
        <w:rPr>
          <w:rFonts w:ascii="Arial" w:hAnsi="Arial" w:cs="Arial"/>
          <w:i/>
          <w:szCs w:val="24"/>
        </w:rPr>
        <w:t>ies</w:t>
      </w:r>
      <w:r w:rsidRPr="003F6838">
        <w:rPr>
          <w:rFonts w:ascii="Arial" w:hAnsi="Arial" w:cs="Arial"/>
          <w:i/>
          <w:szCs w:val="24"/>
        </w:rPr>
        <w:t>.</w:t>
      </w:r>
    </w:p>
    <w:p w14:paraId="7EA41E02" w14:textId="77777777" w:rsidR="007B1012" w:rsidRPr="003F6838" w:rsidRDefault="007B1012" w:rsidP="00742834">
      <w:pPr>
        <w:pStyle w:val="NoSpacing"/>
        <w:spacing w:line="264" w:lineRule="auto"/>
        <w:rPr>
          <w:rFonts w:ascii="Arial" w:hAnsi="Arial" w:cs="Arial"/>
          <w:i/>
          <w:szCs w:val="24"/>
        </w:rPr>
      </w:pPr>
    </w:p>
    <w:p w14:paraId="1DE613C7" w14:textId="5D7B3965" w:rsidR="00F125CB" w:rsidRPr="003F6838" w:rsidRDefault="00667254" w:rsidP="005F128A">
      <w:pPr>
        <w:pStyle w:val="Heading3"/>
        <w:tabs>
          <w:tab w:val="clear" w:pos="360"/>
          <w:tab w:val="num" w:pos="900"/>
        </w:tabs>
        <w:spacing w:after="120" w:line="312" w:lineRule="auto"/>
        <w:jc w:val="both"/>
        <w:rPr>
          <w:rFonts w:ascii="Arial" w:hAnsi="Arial" w:cs="Arial"/>
          <w:szCs w:val="24"/>
        </w:rPr>
      </w:pPr>
      <w:r w:rsidRPr="003F6838">
        <w:rPr>
          <w:rFonts w:ascii="Arial" w:hAnsi="Arial" w:cs="Arial"/>
          <w:szCs w:val="24"/>
        </w:rPr>
        <w:t>FUNDRAISING PRINCIPLES</w:t>
      </w:r>
    </w:p>
    <w:p w14:paraId="1E917B29" w14:textId="191D89DF" w:rsidR="00F125CB" w:rsidRPr="003F6838" w:rsidRDefault="000F2550" w:rsidP="00742834">
      <w:pPr>
        <w:pStyle w:val="NoSpacing"/>
        <w:spacing w:line="264" w:lineRule="auto"/>
        <w:rPr>
          <w:rFonts w:ascii="Arial" w:hAnsi="Arial" w:cs="Arial"/>
          <w:szCs w:val="24"/>
        </w:rPr>
      </w:pPr>
      <w:r w:rsidRPr="003F6838">
        <w:rPr>
          <w:rFonts w:ascii="Arial" w:hAnsi="Arial" w:cs="Arial"/>
          <w:szCs w:val="24"/>
        </w:rPr>
        <w:t xml:space="preserve">A </w:t>
      </w:r>
      <w:r w:rsidR="00F125CB" w:rsidRPr="003F6838">
        <w:rPr>
          <w:rFonts w:ascii="Arial" w:hAnsi="Arial" w:cs="Arial"/>
          <w:szCs w:val="24"/>
        </w:rPr>
        <w:t>culture of philanthr</w:t>
      </w:r>
      <w:r w:rsidR="00382891" w:rsidRPr="003F6838">
        <w:rPr>
          <w:rFonts w:ascii="Arial" w:hAnsi="Arial" w:cs="Arial"/>
          <w:szCs w:val="24"/>
        </w:rPr>
        <w:t>opy</w:t>
      </w:r>
      <w:r w:rsidRPr="003F6838">
        <w:rPr>
          <w:rFonts w:ascii="Arial" w:hAnsi="Arial" w:cs="Arial"/>
          <w:szCs w:val="24"/>
        </w:rPr>
        <w:t xml:space="preserve"> </w:t>
      </w:r>
      <w:r w:rsidR="00136647" w:rsidRPr="003F6838">
        <w:rPr>
          <w:rFonts w:ascii="Arial" w:hAnsi="Arial" w:cs="Arial"/>
          <w:szCs w:val="24"/>
        </w:rPr>
        <w:t>and commitment to a systematized moves management process are</w:t>
      </w:r>
      <w:r w:rsidRPr="003F6838">
        <w:rPr>
          <w:rFonts w:ascii="Arial" w:hAnsi="Arial" w:cs="Arial"/>
          <w:szCs w:val="24"/>
        </w:rPr>
        <w:t xml:space="preserve"> critical to campaign success</w:t>
      </w:r>
      <w:r w:rsidR="00F125CB" w:rsidRPr="003F6838">
        <w:rPr>
          <w:rFonts w:ascii="Arial" w:hAnsi="Arial" w:cs="Arial"/>
          <w:szCs w:val="24"/>
        </w:rPr>
        <w:t>.</w:t>
      </w:r>
      <w:r w:rsidR="003D2D83" w:rsidRPr="003F6838">
        <w:rPr>
          <w:rFonts w:ascii="Arial" w:hAnsi="Arial" w:cs="Arial"/>
          <w:szCs w:val="24"/>
        </w:rPr>
        <w:t xml:space="preserve"> </w:t>
      </w:r>
      <w:r w:rsidR="00F125CB" w:rsidRPr="003F6838">
        <w:rPr>
          <w:rFonts w:ascii="Arial" w:hAnsi="Arial" w:cs="Arial"/>
          <w:szCs w:val="24"/>
        </w:rPr>
        <w:t>When a true culture of philanthropy exists</w:t>
      </w:r>
      <w:r w:rsidRPr="003F6838">
        <w:rPr>
          <w:rFonts w:ascii="Arial" w:hAnsi="Arial" w:cs="Arial"/>
          <w:szCs w:val="24"/>
        </w:rPr>
        <w:t xml:space="preserve"> </w:t>
      </w:r>
      <w:r w:rsidR="00F125CB" w:rsidRPr="003F6838">
        <w:rPr>
          <w:rFonts w:ascii="Arial" w:hAnsi="Arial" w:cs="Arial"/>
          <w:szCs w:val="24"/>
        </w:rPr>
        <w:t xml:space="preserve">and is modeled in an institution, </w:t>
      </w:r>
      <w:r w:rsidR="00DA5DE0" w:rsidRPr="003F6838">
        <w:rPr>
          <w:rFonts w:ascii="Arial" w:hAnsi="Arial" w:cs="Arial"/>
          <w:szCs w:val="24"/>
        </w:rPr>
        <w:t>each</w:t>
      </w:r>
      <w:r w:rsidR="00EA3EE4" w:rsidRPr="003F6838">
        <w:rPr>
          <w:rFonts w:ascii="Arial" w:hAnsi="Arial" w:cs="Arial"/>
          <w:szCs w:val="24"/>
        </w:rPr>
        <w:t xml:space="preserve"> </w:t>
      </w:r>
      <w:r w:rsidR="00672D9D" w:rsidRPr="003F6838">
        <w:rPr>
          <w:rFonts w:ascii="Arial" w:hAnsi="Arial" w:cs="Arial"/>
          <w:szCs w:val="24"/>
        </w:rPr>
        <w:t xml:space="preserve">volunteer, staff </w:t>
      </w:r>
      <w:r w:rsidR="00EA3EE4" w:rsidRPr="003F6838">
        <w:rPr>
          <w:rFonts w:ascii="Arial" w:hAnsi="Arial" w:cs="Arial"/>
          <w:szCs w:val="24"/>
        </w:rPr>
        <w:t>member</w:t>
      </w:r>
      <w:r w:rsidR="00672D9D" w:rsidRPr="003F6838">
        <w:rPr>
          <w:rFonts w:ascii="Arial" w:hAnsi="Arial" w:cs="Arial"/>
          <w:szCs w:val="24"/>
        </w:rPr>
        <w:t xml:space="preserve">, and organizational leader </w:t>
      </w:r>
      <w:r w:rsidR="00F125CB" w:rsidRPr="003F6838">
        <w:rPr>
          <w:rFonts w:ascii="Arial" w:hAnsi="Arial" w:cs="Arial"/>
          <w:szCs w:val="24"/>
        </w:rPr>
        <w:t xml:space="preserve">understands that philanthropy </w:t>
      </w:r>
      <w:r w:rsidR="0020565D" w:rsidRPr="003F6838">
        <w:rPr>
          <w:rFonts w:ascii="Arial" w:hAnsi="Arial" w:cs="Arial"/>
          <w:szCs w:val="24"/>
        </w:rPr>
        <w:t xml:space="preserve">is </w:t>
      </w:r>
      <w:r w:rsidR="00F125CB" w:rsidRPr="003F6838">
        <w:rPr>
          <w:rFonts w:ascii="Arial" w:hAnsi="Arial" w:cs="Arial"/>
          <w:szCs w:val="24"/>
        </w:rPr>
        <w:t>critical to the organization and that each individual has a role in the process.</w:t>
      </w:r>
      <w:r w:rsidR="00136647" w:rsidRPr="003F6838">
        <w:rPr>
          <w:rFonts w:ascii="Arial" w:hAnsi="Arial" w:cs="Arial"/>
          <w:szCs w:val="24"/>
        </w:rPr>
        <w:t xml:space="preserve"> Similarly, effective moves management requires the recognition that each prospect-facing action is undertaken with the specific intent </w:t>
      </w:r>
      <w:r w:rsidR="00D5430E" w:rsidRPr="003F6838">
        <w:rPr>
          <w:rFonts w:ascii="Arial" w:hAnsi="Arial" w:cs="Arial"/>
          <w:szCs w:val="24"/>
        </w:rPr>
        <w:t>of</w:t>
      </w:r>
      <w:r w:rsidR="00136647" w:rsidRPr="003F6838">
        <w:rPr>
          <w:rFonts w:ascii="Arial" w:hAnsi="Arial" w:cs="Arial"/>
          <w:szCs w:val="24"/>
        </w:rPr>
        <w:t xml:space="preserve"> further</w:t>
      </w:r>
      <w:r w:rsidR="00D5430E" w:rsidRPr="003F6838">
        <w:rPr>
          <w:rFonts w:ascii="Arial" w:hAnsi="Arial" w:cs="Arial"/>
          <w:szCs w:val="24"/>
        </w:rPr>
        <w:t>ing</w:t>
      </w:r>
      <w:r w:rsidR="00136647" w:rsidRPr="003F6838">
        <w:rPr>
          <w:rFonts w:ascii="Arial" w:hAnsi="Arial" w:cs="Arial"/>
          <w:szCs w:val="24"/>
        </w:rPr>
        <w:t xml:space="preserve"> the prospect’s relationship with TS Alliance</w:t>
      </w:r>
      <w:r w:rsidR="00D5430E" w:rsidRPr="003F6838">
        <w:rPr>
          <w:rFonts w:ascii="Arial" w:hAnsi="Arial" w:cs="Arial"/>
          <w:szCs w:val="24"/>
        </w:rPr>
        <w:t xml:space="preserve"> and </w:t>
      </w:r>
      <w:r w:rsidR="00136647" w:rsidRPr="003F6838">
        <w:rPr>
          <w:rFonts w:ascii="Arial" w:hAnsi="Arial" w:cs="Arial"/>
          <w:szCs w:val="24"/>
        </w:rPr>
        <w:t>moving that prospect efficiently through the solicitation cycle</w:t>
      </w:r>
      <w:r w:rsidR="00062588" w:rsidRPr="003F6838">
        <w:rPr>
          <w:rFonts w:ascii="Arial" w:hAnsi="Arial" w:cs="Arial"/>
          <w:szCs w:val="24"/>
        </w:rPr>
        <w:t>.</w:t>
      </w:r>
    </w:p>
    <w:p w14:paraId="4E2E85E9" w14:textId="77777777" w:rsidR="00F125CB" w:rsidRPr="003F6838" w:rsidRDefault="00F125CB" w:rsidP="00742834">
      <w:pPr>
        <w:pStyle w:val="NoSpacing"/>
        <w:spacing w:line="264" w:lineRule="auto"/>
        <w:rPr>
          <w:rFonts w:ascii="Arial" w:hAnsi="Arial" w:cs="Arial"/>
          <w:szCs w:val="24"/>
        </w:rPr>
      </w:pPr>
    </w:p>
    <w:p w14:paraId="69D40BB4" w14:textId="2F4163F4" w:rsidR="00F125CB" w:rsidRPr="003F6838" w:rsidRDefault="00F125CB" w:rsidP="00742834">
      <w:pPr>
        <w:pStyle w:val="NoSpacing"/>
        <w:spacing w:line="264" w:lineRule="auto"/>
        <w:rPr>
          <w:rFonts w:ascii="Arial" w:hAnsi="Arial" w:cs="Arial"/>
          <w:szCs w:val="24"/>
        </w:rPr>
      </w:pPr>
      <w:r w:rsidRPr="003F6838">
        <w:rPr>
          <w:rFonts w:ascii="Arial" w:hAnsi="Arial" w:cs="Arial"/>
          <w:szCs w:val="24"/>
        </w:rPr>
        <w:t>When engaged in a campaign, the following fundraisi</w:t>
      </w:r>
      <w:r w:rsidR="0020565D" w:rsidRPr="003F6838">
        <w:rPr>
          <w:rFonts w:ascii="Arial" w:hAnsi="Arial" w:cs="Arial"/>
          <w:szCs w:val="24"/>
        </w:rPr>
        <w:t>ng “best practices” are essential</w:t>
      </w:r>
      <w:r w:rsidRPr="003F6838">
        <w:rPr>
          <w:rFonts w:ascii="Arial" w:hAnsi="Arial" w:cs="Arial"/>
          <w:szCs w:val="24"/>
        </w:rPr>
        <w:t xml:space="preserve"> in order to achieve campaign success.</w:t>
      </w:r>
      <w:r w:rsidR="000F2550" w:rsidRPr="003F6838">
        <w:rPr>
          <w:rFonts w:ascii="Arial" w:hAnsi="Arial" w:cs="Arial"/>
          <w:szCs w:val="24"/>
        </w:rPr>
        <w:t xml:space="preserve"> </w:t>
      </w:r>
      <w:r w:rsidRPr="003F6838">
        <w:rPr>
          <w:rFonts w:ascii="Arial" w:hAnsi="Arial" w:cs="Arial"/>
          <w:szCs w:val="24"/>
        </w:rPr>
        <w:t>It is imperative that all campaign volunteers, staff</w:t>
      </w:r>
      <w:r w:rsidR="00866B62" w:rsidRPr="003F6838">
        <w:rPr>
          <w:rFonts w:ascii="Arial" w:hAnsi="Arial" w:cs="Arial"/>
          <w:szCs w:val="24"/>
        </w:rPr>
        <w:t xml:space="preserve">, </w:t>
      </w:r>
      <w:r w:rsidRPr="003F6838">
        <w:rPr>
          <w:rFonts w:ascii="Arial" w:hAnsi="Arial" w:cs="Arial"/>
          <w:szCs w:val="24"/>
        </w:rPr>
        <w:t>and leaders adhere to these fundamental principles:</w:t>
      </w:r>
    </w:p>
    <w:p w14:paraId="39A1F680" w14:textId="77777777" w:rsidR="00746459" w:rsidRPr="003F6838" w:rsidRDefault="00746459" w:rsidP="00742834">
      <w:pPr>
        <w:pStyle w:val="NoSpacing"/>
        <w:spacing w:line="264" w:lineRule="auto"/>
        <w:rPr>
          <w:rFonts w:ascii="Arial" w:hAnsi="Arial" w:cs="Arial"/>
          <w:szCs w:val="24"/>
        </w:rPr>
      </w:pPr>
    </w:p>
    <w:p w14:paraId="3DD66C70" w14:textId="52E1DDB1" w:rsidR="00F125CB" w:rsidRPr="003F6838" w:rsidRDefault="00667254" w:rsidP="0068153C">
      <w:pPr>
        <w:pStyle w:val="NoSpacing"/>
        <w:numPr>
          <w:ilvl w:val="0"/>
          <w:numId w:val="48"/>
        </w:numPr>
        <w:spacing w:line="264" w:lineRule="auto"/>
        <w:rPr>
          <w:rFonts w:ascii="Arial" w:hAnsi="Arial" w:cs="Arial"/>
          <w:b/>
          <w:szCs w:val="24"/>
        </w:rPr>
      </w:pPr>
      <w:r w:rsidRPr="003F6838">
        <w:rPr>
          <w:rFonts w:ascii="Arial" w:hAnsi="Arial" w:cs="Arial"/>
          <w:b/>
          <w:szCs w:val="24"/>
        </w:rPr>
        <w:t xml:space="preserve">Strategic, personal </w:t>
      </w:r>
      <w:r w:rsidR="00F125CB" w:rsidRPr="003F6838">
        <w:rPr>
          <w:rFonts w:ascii="Arial" w:hAnsi="Arial" w:cs="Arial"/>
          <w:b/>
          <w:szCs w:val="24"/>
        </w:rPr>
        <w:t>solicitation is the key to fundraising success.</w:t>
      </w:r>
    </w:p>
    <w:p w14:paraId="660AD981" w14:textId="0CC419D0" w:rsidR="00F125CB" w:rsidRPr="003F6838" w:rsidRDefault="00F125CB" w:rsidP="00742834">
      <w:pPr>
        <w:pStyle w:val="NoSpacing"/>
        <w:spacing w:line="264" w:lineRule="auto"/>
        <w:ind w:left="720"/>
        <w:rPr>
          <w:rFonts w:ascii="Arial" w:hAnsi="Arial" w:cs="Arial"/>
          <w:color w:val="000000"/>
          <w:szCs w:val="24"/>
        </w:rPr>
      </w:pPr>
      <w:r w:rsidRPr="003F6838">
        <w:rPr>
          <w:rFonts w:ascii="Arial" w:hAnsi="Arial" w:cs="Arial"/>
          <w:color w:val="000000"/>
          <w:szCs w:val="24"/>
        </w:rPr>
        <w:t>A face-to-face solicitation</w:t>
      </w:r>
      <w:r w:rsidRPr="003F6838">
        <w:rPr>
          <w:rFonts w:ascii="Arial" w:hAnsi="Arial" w:cs="Arial"/>
          <w:i/>
          <w:color w:val="000000"/>
          <w:szCs w:val="24"/>
        </w:rPr>
        <w:t xml:space="preserve"> </w:t>
      </w:r>
      <w:r w:rsidRPr="003F6838">
        <w:rPr>
          <w:rFonts w:ascii="Arial" w:hAnsi="Arial" w:cs="Arial"/>
          <w:color w:val="000000"/>
          <w:szCs w:val="24"/>
        </w:rPr>
        <w:t xml:space="preserve">for a gift to </w:t>
      </w:r>
      <w:r w:rsidR="005115D3" w:rsidRPr="003F6838">
        <w:rPr>
          <w:rFonts w:ascii="Arial" w:hAnsi="Arial" w:cs="Arial"/>
          <w:color w:val="000000"/>
          <w:szCs w:val="24"/>
        </w:rPr>
        <w:t>TS Alliance</w:t>
      </w:r>
      <w:r w:rsidRPr="003F6838">
        <w:rPr>
          <w:rFonts w:ascii="Arial" w:hAnsi="Arial" w:cs="Arial"/>
          <w:color w:val="000000"/>
          <w:szCs w:val="24"/>
        </w:rPr>
        <w:t xml:space="preserve"> will result in a larger commitment by the donor.</w:t>
      </w:r>
      <w:r w:rsidR="00B1767B" w:rsidRPr="003F6838">
        <w:rPr>
          <w:rFonts w:ascii="Arial" w:hAnsi="Arial" w:cs="Arial"/>
          <w:color w:val="000000"/>
          <w:szCs w:val="24"/>
        </w:rPr>
        <w:t xml:space="preserve"> </w:t>
      </w:r>
      <w:r w:rsidRPr="003F6838">
        <w:rPr>
          <w:rFonts w:ascii="Arial" w:hAnsi="Arial" w:cs="Arial"/>
          <w:color w:val="000000"/>
          <w:szCs w:val="24"/>
        </w:rPr>
        <w:t>As many prospects as possible should be solicited in this manner.</w:t>
      </w:r>
    </w:p>
    <w:p w14:paraId="49471B61" w14:textId="77777777" w:rsidR="00F125CB" w:rsidRPr="003F6838" w:rsidRDefault="00F125CB" w:rsidP="00742834">
      <w:pPr>
        <w:pStyle w:val="NoSpacing"/>
        <w:spacing w:line="264" w:lineRule="auto"/>
        <w:rPr>
          <w:rFonts w:ascii="Arial" w:hAnsi="Arial" w:cs="Arial"/>
          <w:color w:val="000000"/>
          <w:szCs w:val="24"/>
        </w:rPr>
      </w:pPr>
    </w:p>
    <w:p w14:paraId="47F23932" w14:textId="7089F1D2" w:rsidR="00F125CB" w:rsidRPr="003F6838" w:rsidRDefault="00F125CB" w:rsidP="0068153C">
      <w:pPr>
        <w:pStyle w:val="NoSpacing"/>
        <w:numPr>
          <w:ilvl w:val="0"/>
          <w:numId w:val="47"/>
        </w:numPr>
        <w:spacing w:line="264" w:lineRule="auto"/>
        <w:rPr>
          <w:rFonts w:ascii="Arial" w:hAnsi="Arial" w:cs="Arial"/>
          <w:b/>
          <w:szCs w:val="24"/>
        </w:rPr>
      </w:pPr>
      <w:r w:rsidRPr="003F6838">
        <w:rPr>
          <w:rFonts w:ascii="Arial" w:hAnsi="Arial" w:cs="Arial"/>
          <w:b/>
          <w:szCs w:val="24"/>
        </w:rPr>
        <w:t xml:space="preserve">There is an emphasis on large, </w:t>
      </w:r>
      <w:r w:rsidR="00EE1867" w:rsidRPr="003F6838">
        <w:rPr>
          <w:rFonts w:ascii="Arial" w:hAnsi="Arial" w:cs="Arial"/>
          <w:b/>
          <w:szCs w:val="24"/>
        </w:rPr>
        <w:t>pace-setting</w:t>
      </w:r>
      <w:r w:rsidRPr="003F6838">
        <w:rPr>
          <w:rFonts w:ascii="Arial" w:hAnsi="Arial" w:cs="Arial"/>
          <w:b/>
          <w:szCs w:val="24"/>
        </w:rPr>
        <w:t xml:space="preserve"> gifts.</w:t>
      </w:r>
    </w:p>
    <w:p w14:paraId="50C08031" w14:textId="5A1EE5A7" w:rsidR="00B943B1" w:rsidRPr="003F6838" w:rsidRDefault="00F125CB" w:rsidP="00742834">
      <w:pPr>
        <w:pStyle w:val="NoSpacing"/>
        <w:spacing w:line="264" w:lineRule="auto"/>
        <w:ind w:left="720"/>
        <w:rPr>
          <w:rFonts w:ascii="Arial" w:hAnsi="Arial" w:cs="Arial"/>
          <w:color w:val="000000"/>
          <w:szCs w:val="24"/>
        </w:rPr>
      </w:pPr>
      <w:r w:rsidRPr="003F6838">
        <w:rPr>
          <w:rFonts w:ascii="Arial" w:hAnsi="Arial" w:cs="Arial"/>
          <w:color w:val="000000"/>
          <w:szCs w:val="24"/>
        </w:rPr>
        <w:t xml:space="preserve">In order to set the pace for giving and raise significant funds, transformational gifts should be sought first at the top levels of the gift chart. For </w:t>
      </w:r>
      <w:r w:rsidR="005115D3" w:rsidRPr="003F6838">
        <w:rPr>
          <w:rFonts w:ascii="Arial" w:hAnsi="Arial" w:cs="Arial"/>
          <w:color w:val="000000"/>
          <w:szCs w:val="24"/>
        </w:rPr>
        <w:t>TS Alliance</w:t>
      </w:r>
      <w:r w:rsidRPr="003F6838">
        <w:rPr>
          <w:rFonts w:ascii="Arial" w:hAnsi="Arial" w:cs="Arial"/>
          <w:color w:val="000000"/>
          <w:szCs w:val="24"/>
        </w:rPr>
        <w:t xml:space="preserve">, this translates to gifts </w:t>
      </w:r>
      <w:r w:rsidRPr="003F6838">
        <w:rPr>
          <w:rFonts w:ascii="Arial" w:hAnsi="Arial" w:cs="Arial"/>
          <w:color w:val="000000" w:themeColor="text1"/>
          <w:szCs w:val="24"/>
        </w:rPr>
        <w:t>of $</w:t>
      </w:r>
      <w:r w:rsidR="00B36CB2" w:rsidRPr="003F6838">
        <w:rPr>
          <w:rFonts w:ascii="Arial" w:hAnsi="Arial" w:cs="Arial"/>
          <w:color w:val="000000" w:themeColor="text1"/>
          <w:szCs w:val="24"/>
        </w:rPr>
        <w:t>5</w:t>
      </w:r>
      <w:r w:rsidRPr="003F6838">
        <w:rPr>
          <w:rFonts w:ascii="Arial" w:hAnsi="Arial" w:cs="Arial"/>
          <w:color w:val="000000" w:themeColor="text1"/>
          <w:szCs w:val="24"/>
        </w:rPr>
        <w:t>0</w:t>
      </w:r>
      <w:r w:rsidR="00A515CE" w:rsidRPr="003F6838">
        <w:rPr>
          <w:rFonts w:ascii="Arial" w:hAnsi="Arial" w:cs="Arial"/>
          <w:color w:val="000000" w:themeColor="text1"/>
          <w:szCs w:val="24"/>
        </w:rPr>
        <w:t>0</w:t>
      </w:r>
      <w:r w:rsidRPr="003F6838">
        <w:rPr>
          <w:rFonts w:ascii="Arial" w:hAnsi="Arial" w:cs="Arial"/>
          <w:color w:val="000000" w:themeColor="text1"/>
          <w:szCs w:val="24"/>
        </w:rPr>
        <w:t xml:space="preserve">,000 </w:t>
      </w:r>
      <w:r w:rsidRPr="003F6838">
        <w:rPr>
          <w:rFonts w:ascii="Arial" w:hAnsi="Arial" w:cs="Arial"/>
          <w:color w:val="000000"/>
          <w:szCs w:val="24"/>
        </w:rPr>
        <w:t xml:space="preserve">or more. </w:t>
      </w:r>
      <w:r w:rsidR="006B2C93" w:rsidRPr="003F6838">
        <w:rPr>
          <w:rFonts w:ascii="Arial" w:hAnsi="Arial" w:cs="Arial"/>
          <w:color w:val="000000"/>
          <w:szCs w:val="24"/>
        </w:rPr>
        <w:t xml:space="preserve">In </w:t>
      </w:r>
      <w:r w:rsidRPr="003F6838">
        <w:rPr>
          <w:rFonts w:ascii="Arial" w:hAnsi="Arial" w:cs="Arial"/>
          <w:color w:val="000000"/>
          <w:szCs w:val="24"/>
        </w:rPr>
        <w:t>order to meet the goals of the cam</w:t>
      </w:r>
      <w:r w:rsidR="003A2603" w:rsidRPr="003F6838">
        <w:rPr>
          <w:rFonts w:ascii="Arial" w:hAnsi="Arial" w:cs="Arial"/>
          <w:color w:val="000000"/>
          <w:szCs w:val="24"/>
        </w:rPr>
        <w:t>paign, several proposals of $1 m</w:t>
      </w:r>
      <w:r w:rsidRPr="003F6838">
        <w:rPr>
          <w:rFonts w:ascii="Arial" w:hAnsi="Arial" w:cs="Arial"/>
          <w:color w:val="000000"/>
          <w:szCs w:val="24"/>
        </w:rPr>
        <w:t>illion or more must</w:t>
      </w:r>
      <w:r w:rsidR="001A2B09" w:rsidRPr="003F6838">
        <w:rPr>
          <w:rFonts w:ascii="Arial" w:hAnsi="Arial" w:cs="Arial"/>
          <w:color w:val="000000"/>
          <w:szCs w:val="24"/>
        </w:rPr>
        <w:t xml:space="preserve"> also</w:t>
      </w:r>
      <w:r w:rsidRPr="003F6838">
        <w:rPr>
          <w:rFonts w:ascii="Arial" w:hAnsi="Arial" w:cs="Arial"/>
          <w:color w:val="000000"/>
          <w:szCs w:val="24"/>
        </w:rPr>
        <w:t xml:space="preserve"> be planned, cultivated</w:t>
      </w:r>
      <w:r w:rsidR="00862238" w:rsidRPr="003F6838">
        <w:rPr>
          <w:rFonts w:ascii="Arial" w:hAnsi="Arial" w:cs="Arial"/>
          <w:color w:val="000000"/>
          <w:szCs w:val="24"/>
        </w:rPr>
        <w:t>,</w:t>
      </w:r>
      <w:r w:rsidR="001A4D38" w:rsidRPr="003F6838">
        <w:rPr>
          <w:rFonts w:ascii="Arial" w:hAnsi="Arial" w:cs="Arial"/>
          <w:color w:val="000000"/>
          <w:szCs w:val="24"/>
        </w:rPr>
        <w:t xml:space="preserve"> and solicited.</w:t>
      </w:r>
      <w:r w:rsidR="00B943B1" w:rsidRPr="003F6838">
        <w:rPr>
          <w:rFonts w:ascii="Arial" w:hAnsi="Arial" w:cs="Arial"/>
          <w:color w:val="000000"/>
          <w:szCs w:val="24"/>
        </w:rPr>
        <w:t xml:space="preserve"> </w:t>
      </w:r>
    </w:p>
    <w:p w14:paraId="2E6E6CF0" w14:textId="3737669A" w:rsidR="00E56366" w:rsidRPr="003F6838" w:rsidRDefault="00A33BD5" w:rsidP="00742834">
      <w:pPr>
        <w:pStyle w:val="NoSpacing"/>
        <w:spacing w:line="264" w:lineRule="auto"/>
        <w:ind w:left="720"/>
        <w:rPr>
          <w:rFonts w:ascii="Arial" w:hAnsi="Arial" w:cs="Arial"/>
          <w:color w:val="000000"/>
          <w:szCs w:val="24"/>
        </w:rPr>
      </w:pPr>
      <w:r w:rsidRPr="003F6838">
        <w:rPr>
          <w:rFonts w:ascii="Arial" w:hAnsi="Arial" w:cs="Arial"/>
          <w:i/>
          <w:color w:val="000000"/>
          <w:szCs w:val="24"/>
        </w:rPr>
        <w:t>*</w:t>
      </w:r>
      <w:r w:rsidR="00D94409" w:rsidRPr="003F6838">
        <w:rPr>
          <w:rFonts w:ascii="Arial" w:hAnsi="Arial" w:cs="Arial"/>
          <w:i/>
          <w:color w:val="000000"/>
          <w:szCs w:val="24"/>
        </w:rPr>
        <w:t>Refer to Addendum A</w:t>
      </w:r>
      <w:r w:rsidR="001A4D38" w:rsidRPr="003F6838">
        <w:rPr>
          <w:rFonts w:ascii="Arial" w:hAnsi="Arial" w:cs="Arial"/>
          <w:i/>
          <w:color w:val="000000"/>
          <w:szCs w:val="24"/>
        </w:rPr>
        <w:t xml:space="preserve"> for Gift Table</w:t>
      </w:r>
      <w:r w:rsidR="001A4D38" w:rsidRPr="003F6838">
        <w:rPr>
          <w:rFonts w:ascii="Arial" w:hAnsi="Arial" w:cs="Arial"/>
          <w:color w:val="000000"/>
          <w:szCs w:val="24"/>
        </w:rPr>
        <w:t>.</w:t>
      </w:r>
    </w:p>
    <w:p w14:paraId="71D5ED84" w14:textId="77777777" w:rsidR="00B943B1" w:rsidRPr="003F6838" w:rsidRDefault="00B943B1" w:rsidP="00742834">
      <w:pPr>
        <w:pStyle w:val="NoSpacing"/>
        <w:spacing w:line="264" w:lineRule="auto"/>
        <w:rPr>
          <w:rFonts w:ascii="Arial" w:hAnsi="Arial" w:cs="Arial"/>
          <w:color w:val="000000"/>
          <w:szCs w:val="24"/>
        </w:rPr>
      </w:pPr>
    </w:p>
    <w:p w14:paraId="64D59940" w14:textId="01463E19" w:rsidR="00F125CB" w:rsidRPr="003F6838" w:rsidRDefault="007E5B61" w:rsidP="0068153C">
      <w:pPr>
        <w:pStyle w:val="NoSpacing"/>
        <w:numPr>
          <w:ilvl w:val="0"/>
          <w:numId w:val="47"/>
        </w:numPr>
        <w:spacing w:line="264" w:lineRule="auto"/>
        <w:rPr>
          <w:rFonts w:ascii="Arial" w:hAnsi="Arial" w:cs="Arial"/>
          <w:b/>
          <w:szCs w:val="24"/>
        </w:rPr>
      </w:pPr>
      <w:r w:rsidRPr="003F6838">
        <w:rPr>
          <w:rFonts w:ascii="Arial" w:hAnsi="Arial" w:cs="Arial"/>
          <w:b/>
          <w:szCs w:val="24"/>
        </w:rPr>
        <w:t xml:space="preserve">As the backbone of a good campaign, </w:t>
      </w:r>
      <w:r w:rsidR="00667254" w:rsidRPr="003F6838">
        <w:rPr>
          <w:rFonts w:ascii="Arial" w:hAnsi="Arial" w:cs="Arial"/>
          <w:b/>
          <w:szCs w:val="24"/>
        </w:rPr>
        <w:t>volunteers</w:t>
      </w:r>
      <w:r w:rsidR="00F125CB" w:rsidRPr="003F6838">
        <w:rPr>
          <w:rFonts w:ascii="Arial" w:hAnsi="Arial" w:cs="Arial"/>
          <w:b/>
          <w:szCs w:val="24"/>
        </w:rPr>
        <w:t xml:space="preserve"> are instructed in effective </w:t>
      </w:r>
      <w:r w:rsidR="00D5430E" w:rsidRPr="003F6838">
        <w:rPr>
          <w:rFonts w:ascii="Arial" w:hAnsi="Arial" w:cs="Arial"/>
          <w:b/>
          <w:szCs w:val="24"/>
        </w:rPr>
        <w:t xml:space="preserve">relationship building, </w:t>
      </w:r>
      <w:r w:rsidR="00F125CB" w:rsidRPr="003F6838">
        <w:rPr>
          <w:rFonts w:ascii="Arial" w:hAnsi="Arial" w:cs="Arial"/>
          <w:b/>
          <w:szCs w:val="24"/>
        </w:rPr>
        <w:t xml:space="preserve">gift </w:t>
      </w:r>
      <w:r w:rsidRPr="003F6838">
        <w:rPr>
          <w:rFonts w:ascii="Arial" w:hAnsi="Arial" w:cs="Arial"/>
          <w:b/>
          <w:szCs w:val="24"/>
        </w:rPr>
        <w:t xml:space="preserve">cultivation, </w:t>
      </w:r>
      <w:r w:rsidR="00F125CB" w:rsidRPr="003F6838">
        <w:rPr>
          <w:rFonts w:ascii="Arial" w:hAnsi="Arial" w:cs="Arial"/>
          <w:b/>
          <w:szCs w:val="24"/>
        </w:rPr>
        <w:t>solicitation</w:t>
      </w:r>
      <w:r w:rsidR="00862238" w:rsidRPr="003F6838">
        <w:rPr>
          <w:rFonts w:ascii="Arial" w:hAnsi="Arial" w:cs="Arial"/>
          <w:b/>
          <w:szCs w:val="24"/>
        </w:rPr>
        <w:t>,</w:t>
      </w:r>
      <w:r w:rsidRPr="003F6838">
        <w:rPr>
          <w:rFonts w:ascii="Arial" w:hAnsi="Arial" w:cs="Arial"/>
          <w:b/>
          <w:szCs w:val="24"/>
        </w:rPr>
        <w:t xml:space="preserve"> and stewardship</w:t>
      </w:r>
      <w:r w:rsidR="00F125CB" w:rsidRPr="003F6838">
        <w:rPr>
          <w:rFonts w:ascii="Arial" w:hAnsi="Arial" w:cs="Arial"/>
          <w:b/>
          <w:szCs w:val="24"/>
        </w:rPr>
        <w:t xml:space="preserve"> techniques.</w:t>
      </w:r>
    </w:p>
    <w:p w14:paraId="71652914" w14:textId="119B8D1F" w:rsidR="00F125CB" w:rsidRPr="003F6838" w:rsidRDefault="007E5B61" w:rsidP="00742834">
      <w:pPr>
        <w:pStyle w:val="NoSpacing"/>
        <w:spacing w:line="264" w:lineRule="auto"/>
        <w:ind w:left="720"/>
        <w:rPr>
          <w:rFonts w:ascii="Arial" w:hAnsi="Arial" w:cs="Arial"/>
          <w:bCs/>
          <w:szCs w:val="24"/>
        </w:rPr>
      </w:pPr>
      <w:r w:rsidRPr="003F6838">
        <w:rPr>
          <w:rFonts w:ascii="Arial" w:hAnsi="Arial" w:cs="Arial"/>
          <w:color w:val="000000"/>
          <w:szCs w:val="24"/>
        </w:rPr>
        <w:lastRenderedPageBreak/>
        <w:t xml:space="preserve">Volunteers will be recruited for </w:t>
      </w:r>
      <w:r w:rsidR="006F281E" w:rsidRPr="003F6838">
        <w:rPr>
          <w:rFonts w:ascii="Arial" w:hAnsi="Arial" w:cs="Arial"/>
          <w:color w:val="000000"/>
          <w:szCs w:val="24"/>
        </w:rPr>
        <w:t xml:space="preserve">a </w:t>
      </w:r>
      <w:r w:rsidR="00C00FDF" w:rsidRPr="003F6838">
        <w:rPr>
          <w:rFonts w:ascii="Arial" w:hAnsi="Arial" w:cs="Arial"/>
          <w:color w:val="000000"/>
          <w:szCs w:val="24"/>
        </w:rPr>
        <w:t xml:space="preserve">Campaign Steering </w:t>
      </w:r>
      <w:r w:rsidR="00D53944" w:rsidRPr="003F6838">
        <w:rPr>
          <w:rFonts w:ascii="Arial" w:hAnsi="Arial" w:cs="Arial"/>
          <w:color w:val="000000"/>
          <w:szCs w:val="24"/>
        </w:rPr>
        <w:t>Committe</w:t>
      </w:r>
      <w:r w:rsidR="00A44DA8" w:rsidRPr="003F6838">
        <w:rPr>
          <w:rFonts w:ascii="Arial" w:hAnsi="Arial" w:cs="Arial"/>
          <w:color w:val="000000"/>
          <w:szCs w:val="24"/>
        </w:rPr>
        <w:t xml:space="preserve">e and </w:t>
      </w:r>
      <w:r w:rsidR="002631DF" w:rsidRPr="003F6838">
        <w:rPr>
          <w:rFonts w:ascii="Arial" w:hAnsi="Arial" w:cs="Arial"/>
          <w:color w:val="000000"/>
          <w:szCs w:val="24"/>
        </w:rPr>
        <w:t xml:space="preserve">any </w:t>
      </w:r>
      <w:r w:rsidRPr="003F6838">
        <w:rPr>
          <w:rFonts w:ascii="Arial" w:hAnsi="Arial" w:cs="Arial"/>
          <w:color w:val="000000"/>
          <w:szCs w:val="24"/>
        </w:rPr>
        <w:t xml:space="preserve">subsequent ad hoc committees. </w:t>
      </w:r>
      <w:r w:rsidR="00F125CB" w:rsidRPr="003F6838">
        <w:rPr>
          <w:rFonts w:ascii="Arial" w:hAnsi="Arial" w:cs="Arial"/>
          <w:color w:val="000000"/>
          <w:szCs w:val="24"/>
        </w:rPr>
        <w:t xml:space="preserve">All </w:t>
      </w:r>
      <w:r w:rsidR="00667254" w:rsidRPr="003F6838">
        <w:rPr>
          <w:rFonts w:ascii="Arial" w:hAnsi="Arial" w:cs="Arial"/>
          <w:color w:val="000000"/>
          <w:szCs w:val="24"/>
        </w:rPr>
        <w:t>campaign volunteers</w:t>
      </w:r>
      <w:r w:rsidR="00F125CB" w:rsidRPr="003F6838">
        <w:rPr>
          <w:rFonts w:ascii="Arial" w:hAnsi="Arial" w:cs="Arial"/>
          <w:color w:val="000000"/>
          <w:szCs w:val="24"/>
        </w:rPr>
        <w:t xml:space="preserve"> will receive orientation and instruction in consistently proven and effective solicitation methods, including the best methods of presenting the </w:t>
      </w:r>
      <w:r w:rsidR="003574BD" w:rsidRPr="003F6838">
        <w:rPr>
          <w:rFonts w:ascii="Arial" w:hAnsi="Arial" w:cs="Arial"/>
          <w:color w:val="000000"/>
          <w:szCs w:val="24"/>
        </w:rPr>
        <w:t>Case for Support</w:t>
      </w:r>
      <w:r w:rsidR="0021235C" w:rsidRPr="003F6838">
        <w:rPr>
          <w:rFonts w:ascii="Arial" w:hAnsi="Arial" w:cs="Arial"/>
          <w:color w:val="000000"/>
          <w:szCs w:val="24"/>
        </w:rPr>
        <w:t>, addressing</w:t>
      </w:r>
      <w:r w:rsidR="00F125CB" w:rsidRPr="003F6838">
        <w:rPr>
          <w:rFonts w:ascii="Arial" w:hAnsi="Arial" w:cs="Arial"/>
          <w:color w:val="000000"/>
          <w:szCs w:val="24"/>
        </w:rPr>
        <w:t xml:space="preserve"> prospec</w:t>
      </w:r>
      <w:r w:rsidR="006B2C93" w:rsidRPr="003F6838">
        <w:rPr>
          <w:rFonts w:ascii="Arial" w:hAnsi="Arial" w:cs="Arial"/>
          <w:color w:val="000000"/>
          <w:szCs w:val="24"/>
        </w:rPr>
        <w:t xml:space="preserve">ts’ responses, and following up. </w:t>
      </w:r>
      <w:r w:rsidR="00F125CB" w:rsidRPr="003F6838">
        <w:rPr>
          <w:rFonts w:ascii="Arial" w:hAnsi="Arial" w:cs="Arial"/>
          <w:bCs/>
          <w:szCs w:val="24"/>
        </w:rPr>
        <w:t xml:space="preserve">It is critical that </w:t>
      </w:r>
      <w:r w:rsidR="00866B62" w:rsidRPr="003F6838">
        <w:rPr>
          <w:rFonts w:ascii="Arial" w:hAnsi="Arial" w:cs="Arial"/>
          <w:bCs/>
          <w:szCs w:val="24"/>
        </w:rPr>
        <w:t>campaign volunteers</w:t>
      </w:r>
      <w:r w:rsidR="00F125CB" w:rsidRPr="003F6838">
        <w:rPr>
          <w:rFonts w:ascii="Arial" w:hAnsi="Arial" w:cs="Arial"/>
          <w:bCs/>
          <w:szCs w:val="24"/>
        </w:rPr>
        <w:t xml:space="preserve"> make their own gifts before soliciting others for a gift.</w:t>
      </w:r>
    </w:p>
    <w:p w14:paraId="0FA1AA10" w14:textId="1A07CE6E" w:rsidR="007610D8" w:rsidRPr="003F6838" w:rsidRDefault="00C169B0" w:rsidP="00742834">
      <w:pPr>
        <w:pStyle w:val="NoSpacing"/>
        <w:spacing w:line="264" w:lineRule="auto"/>
        <w:ind w:left="720"/>
        <w:rPr>
          <w:rFonts w:ascii="Arial" w:hAnsi="Arial" w:cs="Arial"/>
          <w:b/>
          <w:bCs/>
          <w:color w:val="FF0000"/>
          <w:szCs w:val="24"/>
        </w:rPr>
      </w:pPr>
      <w:r w:rsidRPr="003F6838">
        <w:rPr>
          <w:rFonts w:ascii="Arial" w:hAnsi="Arial" w:cs="Arial"/>
          <w:i/>
          <w:color w:val="000000" w:themeColor="text1"/>
          <w:szCs w:val="24"/>
        </w:rPr>
        <w:t xml:space="preserve">*Details regarding the role of Board and </w:t>
      </w:r>
      <w:r w:rsidR="00C00FDF" w:rsidRPr="003F6838">
        <w:rPr>
          <w:rFonts w:ascii="Arial" w:hAnsi="Arial" w:cs="Arial"/>
          <w:i/>
          <w:color w:val="000000" w:themeColor="text1"/>
          <w:szCs w:val="24"/>
        </w:rPr>
        <w:t xml:space="preserve">Campaign Steering Committee </w:t>
      </w:r>
      <w:r w:rsidRPr="003F6838">
        <w:rPr>
          <w:rFonts w:ascii="Arial" w:hAnsi="Arial" w:cs="Arial"/>
          <w:i/>
          <w:color w:val="000000" w:themeColor="text1"/>
          <w:szCs w:val="24"/>
        </w:rPr>
        <w:t xml:space="preserve">members may be found in Section </w:t>
      </w:r>
      <w:r w:rsidRPr="003F6838">
        <w:rPr>
          <w:rFonts w:ascii="Arial" w:hAnsi="Arial" w:cs="Arial"/>
          <w:i/>
          <w:szCs w:val="24"/>
        </w:rPr>
        <w:t>3.</w:t>
      </w:r>
    </w:p>
    <w:p w14:paraId="7EE31865" w14:textId="77777777" w:rsidR="00742834" w:rsidRPr="003F6838" w:rsidRDefault="00742834" w:rsidP="00742834">
      <w:pPr>
        <w:pStyle w:val="NoSpacing"/>
        <w:spacing w:line="264" w:lineRule="auto"/>
        <w:rPr>
          <w:rFonts w:ascii="Arial" w:hAnsi="Arial" w:cs="Arial"/>
          <w:b/>
          <w:szCs w:val="24"/>
        </w:rPr>
      </w:pPr>
    </w:p>
    <w:p w14:paraId="50E5D5A2" w14:textId="4BEE2D12" w:rsidR="00F125CB" w:rsidRPr="003F6838" w:rsidRDefault="00F125CB" w:rsidP="0068153C">
      <w:pPr>
        <w:pStyle w:val="NoSpacing"/>
        <w:numPr>
          <w:ilvl w:val="0"/>
          <w:numId w:val="47"/>
        </w:numPr>
        <w:spacing w:line="264" w:lineRule="auto"/>
        <w:rPr>
          <w:rFonts w:ascii="Arial" w:hAnsi="Arial" w:cs="Arial"/>
          <w:b/>
          <w:szCs w:val="24"/>
        </w:rPr>
      </w:pPr>
      <w:r w:rsidRPr="003F6838">
        <w:rPr>
          <w:rFonts w:ascii="Arial" w:hAnsi="Arial" w:cs="Arial"/>
          <w:b/>
          <w:szCs w:val="24"/>
        </w:rPr>
        <w:t>There is an emphasis on pledges, versus outright commitments only.</w:t>
      </w:r>
    </w:p>
    <w:p w14:paraId="1C417AF3" w14:textId="538501C9" w:rsidR="00F125CB" w:rsidRPr="003F6838" w:rsidRDefault="00F125CB" w:rsidP="00742834">
      <w:pPr>
        <w:pStyle w:val="NoSpacing"/>
        <w:spacing w:line="264" w:lineRule="auto"/>
        <w:ind w:left="720"/>
        <w:rPr>
          <w:rFonts w:ascii="Arial" w:hAnsi="Arial" w:cs="Arial"/>
          <w:color w:val="000000"/>
          <w:szCs w:val="24"/>
        </w:rPr>
      </w:pPr>
      <w:r w:rsidRPr="003F6838">
        <w:rPr>
          <w:rFonts w:ascii="Arial" w:hAnsi="Arial" w:cs="Arial"/>
          <w:color w:val="000000"/>
          <w:szCs w:val="24"/>
        </w:rPr>
        <w:t>The campaign will seek gifts that are payable over tim</w:t>
      </w:r>
      <w:r w:rsidR="006B2C93" w:rsidRPr="003F6838">
        <w:rPr>
          <w:rFonts w:ascii="Arial" w:hAnsi="Arial" w:cs="Arial"/>
          <w:color w:val="000000"/>
          <w:szCs w:val="24"/>
        </w:rPr>
        <w:t xml:space="preserve">e rather than payable outright. </w:t>
      </w:r>
      <w:r w:rsidRPr="003F6838">
        <w:rPr>
          <w:rFonts w:ascii="Arial" w:hAnsi="Arial" w:cs="Arial"/>
          <w:color w:val="000000"/>
          <w:szCs w:val="24"/>
        </w:rPr>
        <w:t>This is to encourage and en</w:t>
      </w:r>
      <w:r w:rsidR="00B26058" w:rsidRPr="003F6838">
        <w:rPr>
          <w:rFonts w:ascii="Arial" w:hAnsi="Arial" w:cs="Arial"/>
          <w:color w:val="000000"/>
          <w:szCs w:val="24"/>
        </w:rPr>
        <w:t xml:space="preserve">able donors to show </w:t>
      </w:r>
      <w:r w:rsidRPr="003F6838">
        <w:rPr>
          <w:rFonts w:ascii="Arial" w:hAnsi="Arial" w:cs="Arial"/>
          <w:color w:val="000000"/>
          <w:szCs w:val="24"/>
        </w:rPr>
        <w:t xml:space="preserve">extraordinary support </w:t>
      </w:r>
      <w:r w:rsidR="00B26058" w:rsidRPr="003F6838">
        <w:rPr>
          <w:rFonts w:ascii="Arial" w:hAnsi="Arial" w:cs="Arial"/>
          <w:color w:val="000000"/>
          <w:szCs w:val="24"/>
        </w:rPr>
        <w:t xml:space="preserve">through a stretch gift </w:t>
      </w:r>
      <w:r w:rsidRPr="003F6838">
        <w:rPr>
          <w:rFonts w:ascii="Arial" w:hAnsi="Arial" w:cs="Arial"/>
          <w:color w:val="000000"/>
          <w:szCs w:val="24"/>
        </w:rPr>
        <w:t xml:space="preserve">to </w:t>
      </w:r>
      <w:r w:rsidR="005115D3" w:rsidRPr="003F6838">
        <w:rPr>
          <w:rFonts w:ascii="Arial" w:hAnsi="Arial" w:cs="Arial"/>
          <w:color w:val="000000"/>
          <w:szCs w:val="24"/>
        </w:rPr>
        <w:t>TS Alliance</w:t>
      </w:r>
      <w:r w:rsidR="00B26058" w:rsidRPr="003F6838">
        <w:rPr>
          <w:rFonts w:ascii="Arial" w:hAnsi="Arial" w:cs="Arial"/>
          <w:color w:val="000000"/>
          <w:szCs w:val="24"/>
        </w:rPr>
        <w:t xml:space="preserve">’s campaign </w:t>
      </w:r>
      <w:r w:rsidR="00866B62" w:rsidRPr="003F6838">
        <w:rPr>
          <w:rFonts w:ascii="Arial" w:hAnsi="Arial" w:cs="Arial"/>
          <w:color w:val="000000"/>
          <w:szCs w:val="24"/>
        </w:rPr>
        <w:t>and</w:t>
      </w:r>
      <w:r w:rsidR="006F281E" w:rsidRPr="003F6838">
        <w:rPr>
          <w:rFonts w:ascii="Arial" w:hAnsi="Arial" w:cs="Arial"/>
          <w:color w:val="000000"/>
          <w:szCs w:val="24"/>
        </w:rPr>
        <w:t>/or</w:t>
      </w:r>
      <w:r w:rsidR="00862238" w:rsidRPr="003F6838">
        <w:rPr>
          <w:rFonts w:ascii="Arial" w:hAnsi="Arial" w:cs="Arial"/>
          <w:color w:val="000000"/>
          <w:szCs w:val="24"/>
        </w:rPr>
        <w:t>,</w:t>
      </w:r>
      <w:r w:rsidR="00866B62" w:rsidRPr="003F6838">
        <w:rPr>
          <w:rFonts w:ascii="Arial" w:hAnsi="Arial" w:cs="Arial"/>
          <w:color w:val="000000"/>
          <w:szCs w:val="24"/>
        </w:rPr>
        <w:t xml:space="preserve"> when appropriate, a planned gift.</w:t>
      </w:r>
      <w:r w:rsidR="004B659B" w:rsidRPr="003F6838">
        <w:rPr>
          <w:rFonts w:ascii="Arial" w:hAnsi="Arial" w:cs="Arial"/>
          <w:color w:val="000000"/>
          <w:szCs w:val="24"/>
        </w:rPr>
        <w:t xml:space="preserve"> To accurately monitor and report campaign progress, as well as to appropriately steward donors over the lifetime of a campaign pledge</w:t>
      </w:r>
      <w:r w:rsidR="0037100A" w:rsidRPr="003F6838">
        <w:rPr>
          <w:rFonts w:ascii="Arial" w:hAnsi="Arial" w:cs="Arial"/>
          <w:color w:val="000000"/>
          <w:szCs w:val="24"/>
        </w:rPr>
        <w:t xml:space="preserve"> and beyond</w:t>
      </w:r>
      <w:r w:rsidR="004B659B" w:rsidRPr="003F6838">
        <w:rPr>
          <w:rFonts w:ascii="Arial" w:hAnsi="Arial" w:cs="Arial"/>
          <w:color w:val="000000"/>
          <w:szCs w:val="24"/>
        </w:rPr>
        <w:t>, pledge commitments must by recorded in TS Alliance’s Raiser’s Edge database alongside cash commitments.</w:t>
      </w:r>
    </w:p>
    <w:p w14:paraId="1716809D" w14:textId="77777777" w:rsidR="00F125CB" w:rsidRPr="003F6838" w:rsidRDefault="00F125CB" w:rsidP="00742834">
      <w:pPr>
        <w:pStyle w:val="NoSpacing"/>
        <w:spacing w:line="264" w:lineRule="auto"/>
        <w:rPr>
          <w:rFonts w:ascii="Arial" w:hAnsi="Arial" w:cs="Arial"/>
          <w:color w:val="000000"/>
          <w:szCs w:val="24"/>
        </w:rPr>
      </w:pPr>
    </w:p>
    <w:p w14:paraId="5550D3B0" w14:textId="28E1E62A" w:rsidR="00F125CB" w:rsidRPr="003F6838" w:rsidRDefault="00F125CB" w:rsidP="0068153C">
      <w:pPr>
        <w:pStyle w:val="NoSpacing"/>
        <w:numPr>
          <w:ilvl w:val="0"/>
          <w:numId w:val="47"/>
        </w:numPr>
        <w:spacing w:line="264" w:lineRule="auto"/>
        <w:rPr>
          <w:rFonts w:ascii="Arial" w:hAnsi="Arial" w:cs="Arial"/>
          <w:szCs w:val="24"/>
        </w:rPr>
      </w:pPr>
      <w:r w:rsidRPr="003F6838">
        <w:rPr>
          <w:rFonts w:ascii="Arial" w:hAnsi="Arial" w:cs="Arial"/>
          <w:b/>
          <w:szCs w:val="24"/>
        </w:rPr>
        <w:t>All potential donors will be asked to consider a specific gift amount.</w:t>
      </w:r>
    </w:p>
    <w:p w14:paraId="38D70B07" w14:textId="730F5898" w:rsidR="00A60EB6" w:rsidRPr="003F6838" w:rsidRDefault="00F125CB" w:rsidP="00742834">
      <w:pPr>
        <w:pStyle w:val="NoSpacing"/>
        <w:spacing w:line="264" w:lineRule="auto"/>
        <w:ind w:left="720"/>
        <w:rPr>
          <w:rFonts w:ascii="Arial" w:hAnsi="Arial" w:cs="Arial"/>
          <w:szCs w:val="24"/>
        </w:rPr>
      </w:pPr>
      <w:r w:rsidRPr="003F6838">
        <w:rPr>
          <w:rFonts w:ascii="Arial" w:hAnsi="Arial" w:cs="Arial"/>
          <w:szCs w:val="24"/>
        </w:rPr>
        <w:t>To receive the levels of support necessary for success</w:t>
      </w:r>
      <w:r w:rsidR="001C7119" w:rsidRPr="003F6838">
        <w:rPr>
          <w:rFonts w:ascii="Arial" w:hAnsi="Arial" w:cs="Arial"/>
          <w:szCs w:val="24"/>
        </w:rPr>
        <w:t xml:space="preserve">, </w:t>
      </w:r>
      <w:r w:rsidRPr="003F6838">
        <w:rPr>
          <w:rFonts w:ascii="Arial" w:hAnsi="Arial" w:cs="Arial"/>
          <w:szCs w:val="24"/>
        </w:rPr>
        <w:t>and to provide donors with the opportunity for a meaningful response, all solicitations will be tailored to each donor and all potential donors will be asked to consider a specific gift amount commensurate with their perceived ability to give at a stretch level.</w:t>
      </w:r>
    </w:p>
    <w:p w14:paraId="4F41F4A1" w14:textId="77777777" w:rsidR="00F125CB" w:rsidRPr="003F6838" w:rsidRDefault="00F125CB" w:rsidP="00742834">
      <w:pPr>
        <w:pStyle w:val="NoSpacing"/>
        <w:spacing w:line="264" w:lineRule="auto"/>
        <w:rPr>
          <w:rFonts w:ascii="Arial" w:hAnsi="Arial" w:cs="Arial"/>
          <w:szCs w:val="24"/>
        </w:rPr>
      </w:pPr>
    </w:p>
    <w:p w14:paraId="3052A4D9" w14:textId="44779E55" w:rsidR="00F125CB" w:rsidRPr="003F6838" w:rsidRDefault="00F125CB" w:rsidP="0068153C">
      <w:pPr>
        <w:pStyle w:val="NoSpacing"/>
        <w:numPr>
          <w:ilvl w:val="0"/>
          <w:numId w:val="47"/>
        </w:numPr>
        <w:spacing w:line="264" w:lineRule="auto"/>
        <w:rPr>
          <w:rFonts w:ascii="Arial" w:hAnsi="Arial" w:cs="Arial"/>
          <w:b/>
          <w:szCs w:val="24"/>
        </w:rPr>
      </w:pPr>
      <w:r w:rsidRPr="003F6838">
        <w:rPr>
          <w:rFonts w:ascii="Arial" w:hAnsi="Arial" w:cs="Arial"/>
          <w:b/>
          <w:szCs w:val="24"/>
        </w:rPr>
        <w:t>Prospect identification, research, evaluation, and cultivation are critical to a well-informed and effective fundraising effort.</w:t>
      </w:r>
    </w:p>
    <w:p w14:paraId="5303B030" w14:textId="60B12027" w:rsidR="001A4D38" w:rsidRPr="003F6838" w:rsidRDefault="00F125CB" w:rsidP="00742834">
      <w:pPr>
        <w:pStyle w:val="NoSpacing"/>
        <w:spacing w:line="264" w:lineRule="auto"/>
        <w:ind w:left="720"/>
        <w:rPr>
          <w:rFonts w:ascii="Arial" w:hAnsi="Arial" w:cs="Arial"/>
          <w:szCs w:val="24"/>
        </w:rPr>
      </w:pPr>
      <w:r w:rsidRPr="003F6838">
        <w:rPr>
          <w:rFonts w:ascii="Arial" w:hAnsi="Arial" w:cs="Arial"/>
          <w:szCs w:val="24"/>
        </w:rPr>
        <w:t>Identifying and qualifying prospective donors, including research on giving capacity and philanthropic inclination, will best position the solicitor</w:t>
      </w:r>
      <w:r w:rsidR="00884A0F" w:rsidRPr="003F6838">
        <w:rPr>
          <w:rFonts w:ascii="Arial" w:hAnsi="Arial" w:cs="Arial"/>
          <w:szCs w:val="24"/>
        </w:rPr>
        <w:t>—</w:t>
      </w:r>
      <w:r w:rsidRPr="003F6838">
        <w:rPr>
          <w:rFonts w:ascii="Arial" w:hAnsi="Arial" w:cs="Arial"/>
          <w:szCs w:val="24"/>
        </w:rPr>
        <w:t xml:space="preserve">and </w:t>
      </w:r>
      <w:r w:rsidR="005115D3" w:rsidRPr="003F6838">
        <w:rPr>
          <w:rFonts w:ascii="Arial" w:hAnsi="Arial" w:cs="Arial"/>
          <w:szCs w:val="24"/>
        </w:rPr>
        <w:t>TS Alliance</w:t>
      </w:r>
      <w:r w:rsidR="00884A0F" w:rsidRPr="003F6838">
        <w:rPr>
          <w:rFonts w:ascii="Arial" w:hAnsi="Arial" w:cs="Arial"/>
          <w:szCs w:val="24"/>
        </w:rPr>
        <w:t>—</w:t>
      </w:r>
      <w:r w:rsidRPr="003F6838">
        <w:rPr>
          <w:rFonts w:ascii="Arial" w:hAnsi="Arial" w:cs="Arial"/>
          <w:szCs w:val="24"/>
        </w:rPr>
        <w:t>for fundraising success.</w:t>
      </w:r>
      <w:r w:rsidR="00866B62" w:rsidRPr="003F6838">
        <w:rPr>
          <w:rFonts w:ascii="Arial" w:hAnsi="Arial" w:cs="Arial"/>
          <w:szCs w:val="24"/>
        </w:rPr>
        <w:t xml:space="preserve"> </w:t>
      </w:r>
    </w:p>
    <w:p w14:paraId="12256803" w14:textId="77777777" w:rsidR="00D65763" w:rsidRPr="003F6838" w:rsidRDefault="00D65763" w:rsidP="00742834">
      <w:pPr>
        <w:pStyle w:val="NoSpacing"/>
        <w:spacing w:line="264" w:lineRule="auto"/>
        <w:rPr>
          <w:rFonts w:ascii="Arial" w:hAnsi="Arial" w:cs="Arial"/>
          <w:szCs w:val="24"/>
        </w:rPr>
      </w:pPr>
    </w:p>
    <w:p w14:paraId="66A48E60" w14:textId="185D851D" w:rsidR="00F125CB" w:rsidRPr="003F6838" w:rsidRDefault="00F125CB" w:rsidP="0068153C">
      <w:pPr>
        <w:pStyle w:val="NoSpacing"/>
        <w:numPr>
          <w:ilvl w:val="0"/>
          <w:numId w:val="47"/>
        </w:numPr>
        <w:spacing w:line="264" w:lineRule="auto"/>
        <w:rPr>
          <w:rFonts w:ascii="Arial" w:hAnsi="Arial" w:cs="Arial"/>
          <w:b/>
          <w:szCs w:val="24"/>
        </w:rPr>
      </w:pPr>
      <w:r w:rsidRPr="003F6838">
        <w:rPr>
          <w:rFonts w:ascii="Arial" w:hAnsi="Arial" w:cs="Arial"/>
          <w:b/>
          <w:szCs w:val="24"/>
        </w:rPr>
        <w:t>Solicitations are conducted in proper sequence.</w:t>
      </w:r>
    </w:p>
    <w:p w14:paraId="33F96BA8" w14:textId="5A5320C1" w:rsidR="009E6E34" w:rsidRPr="003F6838" w:rsidRDefault="006A1A08" w:rsidP="00742834">
      <w:pPr>
        <w:pStyle w:val="NoSpacing"/>
        <w:spacing w:line="264" w:lineRule="auto"/>
        <w:ind w:left="720"/>
        <w:rPr>
          <w:rFonts w:ascii="Arial" w:hAnsi="Arial" w:cs="Arial"/>
          <w:color w:val="000000"/>
          <w:szCs w:val="24"/>
        </w:rPr>
      </w:pPr>
      <w:r w:rsidRPr="003F6838">
        <w:rPr>
          <w:rFonts w:ascii="Arial" w:hAnsi="Arial" w:cs="Arial"/>
          <w:color w:val="000000"/>
          <w:szCs w:val="24"/>
        </w:rPr>
        <w:t xml:space="preserve">Campaign solicitations will be conducted from “the top down and the inside out.”  </w:t>
      </w:r>
      <w:r w:rsidRPr="003F6838">
        <w:rPr>
          <w:rFonts w:ascii="Arial" w:hAnsi="Arial" w:cs="Arial"/>
          <w:szCs w:val="24"/>
        </w:rPr>
        <w:t>P</w:t>
      </w:r>
      <w:r w:rsidR="00F125CB" w:rsidRPr="003F6838">
        <w:rPr>
          <w:rFonts w:ascii="Arial" w:hAnsi="Arial" w:cs="Arial"/>
          <w:szCs w:val="24"/>
        </w:rPr>
        <w:t xml:space="preserve">rospects with the perceived </w:t>
      </w:r>
      <w:r w:rsidR="006F281E" w:rsidRPr="003F6838">
        <w:rPr>
          <w:rFonts w:ascii="Arial" w:hAnsi="Arial" w:cs="Arial"/>
          <w:szCs w:val="24"/>
        </w:rPr>
        <w:t xml:space="preserve">ability </w:t>
      </w:r>
      <w:r w:rsidR="00F125CB" w:rsidRPr="003F6838">
        <w:rPr>
          <w:rFonts w:ascii="Arial" w:hAnsi="Arial" w:cs="Arial"/>
          <w:szCs w:val="24"/>
        </w:rPr>
        <w:t>to make the largest gifts and who are the most committed will be approached first</w:t>
      </w:r>
      <w:r w:rsidRPr="003F6838">
        <w:rPr>
          <w:rFonts w:ascii="Arial" w:hAnsi="Arial" w:cs="Arial"/>
          <w:szCs w:val="24"/>
        </w:rPr>
        <w:t xml:space="preserve"> as their gifts have the potential to set the pace for the campaign</w:t>
      </w:r>
      <w:r w:rsidR="00F125CB" w:rsidRPr="003F6838">
        <w:rPr>
          <w:rFonts w:ascii="Arial" w:hAnsi="Arial" w:cs="Arial"/>
          <w:szCs w:val="24"/>
        </w:rPr>
        <w:t>.</w:t>
      </w:r>
      <w:r w:rsidR="00F125CB" w:rsidRPr="003F6838">
        <w:rPr>
          <w:rFonts w:ascii="Arial" w:hAnsi="Arial" w:cs="Arial"/>
          <w:color w:val="000000"/>
          <w:szCs w:val="24"/>
        </w:rPr>
        <w:t xml:space="preserve"> </w:t>
      </w:r>
      <w:r w:rsidRPr="003F6838">
        <w:rPr>
          <w:rFonts w:ascii="Arial" w:hAnsi="Arial" w:cs="Arial"/>
          <w:color w:val="000000"/>
          <w:szCs w:val="24"/>
        </w:rPr>
        <w:t xml:space="preserve">Specifically, this includes principal and leadership gift prospects as well as Board </w:t>
      </w:r>
      <w:r w:rsidR="00A44DA8" w:rsidRPr="003F6838">
        <w:rPr>
          <w:rFonts w:ascii="Arial" w:hAnsi="Arial" w:cs="Arial"/>
          <w:color w:val="000000"/>
          <w:szCs w:val="24"/>
        </w:rPr>
        <w:t>and C</w:t>
      </w:r>
      <w:r w:rsidR="00C00FDF" w:rsidRPr="003F6838">
        <w:rPr>
          <w:rFonts w:ascii="Arial" w:hAnsi="Arial" w:cs="Arial"/>
          <w:color w:val="000000"/>
          <w:szCs w:val="24"/>
        </w:rPr>
        <w:t xml:space="preserve">ampaign Steering </w:t>
      </w:r>
      <w:r w:rsidR="00D53944" w:rsidRPr="003F6838">
        <w:rPr>
          <w:rFonts w:ascii="Arial" w:hAnsi="Arial" w:cs="Arial"/>
          <w:color w:val="000000"/>
          <w:szCs w:val="24"/>
        </w:rPr>
        <w:t>Committee</w:t>
      </w:r>
      <w:r w:rsidR="00A44DA8" w:rsidRPr="003F6838">
        <w:rPr>
          <w:rFonts w:ascii="Arial" w:hAnsi="Arial" w:cs="Arial"/>
          <w:color w:val="000000"/>
          <w:szCs w:val="24"/>
        </w:rPr>
        <w:t xml:space="preserve"> members</w:t>
      </w:r>
      <w:r w:rsidRPr="003F6838">
        <w:rPr>
          <w:rFonts w:ascii="Arial" w:hAnsi="Arial" w:cs="Arial"/>
          <w:color w:val="000000"/>
          <w:szCs w:val="24"/>
        </w:rPr>
        <w:t xml:space="preserve">. As the campaign progresses, the pool of prospects under management at any given time will expand until all TS Alliance constituencies and donor levels are represented. In certain cases, </w:t>
      </w:r>
      <w:r w:rsidR="002631DF" w:rsidRPr="003F6838">
        <w:rPr>
          <w:rFonts w:ascii="Arial" w:hAnsi="Arial" w:cs="Arial"/>
          <w:color w:val="000000"/>
          <w:szCs w:val="24"/>
        </w:rPr>
        <w:t>deviation from this s</w:t>
      </w:r>
      <w:r w:rsidR="00B73824" w:rsidRPr="003F6838">
        <w:rPr>
          <w:rFonts w:ascii="Arial" w:hAnsi="Arial" w:cs="Arial"/>
          <w:color w:val="000000"/>
          <w:szCs w:val="24"/>
        </w:rPr>
        <w:t>equencing</w:t>
      </w:r>
      <w:r w:rsidR="00A72F69" w:rsidRPr="003F6838">
        <w:rPr>
          <w:rFonts w:ascii="Arial" w:hAnsi="Arial" w:cs="Arial"/>
          <w:color w:val="000000"/>
          <w:szCs w:val="24"/>
        </w:rPr>
        <w:t xml:space="preserve"> </w:t>
      </w:r>
      <w:r w:rsidRPr="003F6838">
        <w:rPr>
          <w:rFonts w:ascii="Arial" w:hAnsi="Arial" w:cs="Arial"/>
          <w:color w:val="000000"/>
          <w:szCs w:val="24"/>
        </w:rPr>
        <w:t xml:space="preserve">may be required </w:t>
      </w:r>
      <w:r w:rsidR="00A72F69" w:rsidRPr="003F6838">
        <w:rPr>
          <w:rFonts w:ascii="Arial" w:hAnsi="Arial" w:cs="Arial"/>
          <w:color w:val="000000"/>
          <w:szCs w:val="24"/>
        </w:rPr>
        <w:t>at the discretion of professional</w:t>
      </w:r>
      <w:r w:rsidR="00B73824" w:rsidRPr="003F6838">
        <w:rPr>
          <w:rFonts w:ascii="Arial" w:hAnsi="Arial" w:cs="Arial"/>
          <w:color w:val="000000"/>
          <w:szCs w:val="24"/>
        </w:rPr>
        <w:t xml:space="preserve"> staff.</w:t>
      </w:r>
    </w:p>
    <w:p w14:paraId="6FE6DA9B" w14:textId="5A572715" w:rsidR="00F125CB" w:rsidRPr="003F6838" w:rsidRDefault="00C146E9" w:rsidP="00742834">
      <w:pPr>
        <w:pStyle w:val="NoSpacing"/>
        <w:spacing w:line="264" w:lineRule="auto"/>
        <w:ind w:left="720"/>
        <w:rPr>
          <w:rFonts w:ascii="Arial" w:hAnsi="Arial" w:cs="Arial"/>
          <w:color w:val="000000"/>
          <w:szCs w:val="24"/>
        </w:rPr>
      </w:pPr>
      <w:r w:rsidRPr="003F6838">
        <w:rPr>
          <w:rFonts w:ascii="Arial" w:hAnsi="Arial" w:cs="Arial"/>
          <w:i/>
          <w:color w:val="000000"/>
          <w:szCs w:val="24"/>
        </w:rPr>
        <w:t>*</w:t>
      </w:r>
      <w:r w:rsidR="00866B62" w:rsidRPr="003F6838">
        <w:rPr>
          <w:rFonts w:ascii="Arial" w:hAnsi="Arial" w:cs="Arial"/>
          <w:i/>
          <w:color w:val="000000"/>
          <w:szCs w:val="24"/>
        </w:rPr>
        <w:t>This strategy is covered in more detail in Section</w:t>
      </w:r>
      <w:r w:rsidR="00387C22" w:rsidRPr="003F6838">
        <w:rPr>
          <w:rFonts w:ascii="Arial" w:hAnsi="Arial" w:cs="Arial"/>
          <w:i/>
          <w:color w:val="000000"/>
          <w:szCs w:val="24"/>
        </w:rPr>
        <w:t>s</w:t>
      </w:r>
      <w:r w:rsidR="00866B62" w:rsidRPr="003F6838">
        <w:rPr>
          <w:rFonts w:ascii="Arial" w:hAnsi="Arial" w:cs="Arial"/>
          <w:i/>
          <w:color w:val="000000"/>
          <w:szCs w:val="24"/>
        </w:rPr>
        <w:t xml:space="preserve"> 3</w:t>
      </w:r>
      <w:r w:rsidR="00826E74" w:rsidRPr="003F6838">
        <w:rPr>
          <w:rFonts w:ascii="Arial" w:hAnsi="Arial" w:cs="Arial"/>
          <w:i/>
          <w:color w:val="000000"/>
          <w:szCs w:val="24"/>
        </w:rPr>
        <w:t>E</w:t>
      </w:r>
      <w:r w:rsidR="00F13FB0" w:rsidRPr="003F6838">
        <w:rPr>
          <w:rFonts w:ascii="Arial" w:hAnsi="Arial" w:cs="Arial"/>
          <w:i/>
          <w:color w:val="000000"/>
          <w:szCs w:val="24"/>
        </w:rPr>
        <w:t>‒</w:t>
      </w:r>
      <w:r w:rsidR="00826E74" w:rsidRPr="003F6838">
        <w:rPr>
          <w:rFonts w:ascii="Arial" w:hAnsi="Arial" w:cs="Arial"/>
          <w:i/>
          <w:color w:val="000000"/>
          <w:szCs w:val="24"/>
        </w:rPr>
        <w:t>3G</w:t>
      </w:r>
      <w:r w:rsidR="00866B62" w:rsidRPr="003F6838">
        <w:rPr>
          <w:rFonts w:ascii="Arial" w:hAnsi="Arial" w:cs="Arial"/>
          <w:i/>
          <w:color w:val="000000"/>
          <w:szCs w:val="24"/>
        </w:rPr>
        <w:t xml:space="preserve"> of the plan</w:t>
      </w:r>
      <w:r w:rsidR="00456DFB" w:rsidRPr="003F6838">
        <w:rPr>
          <w:rFonts w:ascii="Arial" w:hAnsi="Arial" w:cs="Arial"/>
          <w:i/>
          <w:color w:val="000000"/>
          <w:szCs w:val="24"/>
        </w:rPr>
        <w:t>.</w:t>
      </w:r>
    </w:p>
    <w:p w14:paraId="251E4DC5" w14:textId="77777777" w:rsidR="00713C90" w:rsidRPr="003F6838" w:rsidRDefault="00713C90" w:rsidP="00742834">
      <w:pPr>
        <w:pStyle w:val="NoSpacing"/>
        <w:spacing w:line="264" w:lineRule="auto"/>
        <w:rPr>
          <w:rFonts w:ascii="Arial" w:hAnsi="Arial" w:cs="Arial"/>
          <w:color w:val="000000"/>
          <w:szCs w:val="24"/>
        </w:rPr>
      </w:pPr>
    </w:p>
    <w:p w14:paraId="3F1A2B79" w14:textId="605AB081" w:rsidR="009E6E34" w:rsidRPr="003F6838" w:rsidRDefault="00F125CB" w:rsidP="0068153C">
      <w:pPr>
        <w:pStyle w:val="NoSpacing"/>
        <w:numPr>
          <w:ilvl w:val="0"/>
          <w:numId w:val="47"/>
        </w:numPr>
        <w:spacing w:line="264" w:lineRule="auto"/>
        <w:rPr>
          <w:rFonts w:ascii="Arial" w:hAnsi="Arial" w:cs="Arial"/>
          <w:b/>
          <w:szCs w:val="24"/>
        </w:rPr>
      </w:pPr>
      <w:r w:rsidRPr="003F6838">
        <w:rPr>
          <w:rFonts w:ascii="Arial" w:hAnsi="Arial" w:cs="Arial"/>
          <w:b/>
          <w:szCs w:val="24"/>
        </w:rPr>
        <w:lastRenderedPageBreak/>
        <w:t>The campaign will be conducted in distinct phases.</w:t>
      </w:r>
    </w:p>
    <w:p w14:paraId="5E9383C2" w14:textId="66A42768" w:rsidR="00E56366" w:rsidRPr="003F6838" w:rsidRDefault="00F125CB" w:rsidP="00742834">
      <w:pPr>
        <w:pStyle w:val="NoSpacing"/>
        <w:spacing w:line="264" w:lineRule="auto"/>
        <w:ind w:left="720"/>
        <w:rPr>
          <w:rFonts w:ascii="Arial" w:hAnsi="Arial" w:cs="Arial"/>
          <w:szCs w:val="24"/>
        </w:rPr>
      </w:pPr>
      <w:r w:rsidRPr="003F6838">
        <w:rPr>
          <w:rFonts w:ascii="Arial" w:hAnsi="Arial" w:cs="Arial"/>
          <w:color w:val="000000"/>
          <w:szCs w:val="24"/>
        </w:rPr>
        <w:t xml:space="preserve">The campaign will be conducted in </w:t>
      </w:r>
      <w:r w:rsidR="0086788E" w:rsidRPr="003F6838">
        <w:rPr>
          <w:rFonts w:ascii="Arial" w:hAnsi="Arial" w:cs="Arial"/>
          <w:color w:val="000000"/>
          <w:szCs w:val="24"/>
        </w:rPr>
        <w:t>three</w:t>
      </w:r>
      <w:r w:rsidR="00CC3C9F" w:rsidRPr="003F6838">
        <w:rPr>
          <w:rFonts w:ascii="Arial" w:hAnsi="Arial" w:cs="Arial"/>
          <w:color w:val="000000"/>
          <w:szCs w:val="24"/>
        </w:rPr>
        <w:t xml:space="preserve"> </w:t>
      </w:r>
      <w:r w:rsidRPr="003F6838">
        <w:rPr>
          <w:rFonts w:ascii="Arial" w:hAnsi="Arial" w:cs="Arial"/>
          <w:color w:val="000000"/>
          <w:szCs w:val="24"/>
        </w:rPr>
        <w:t>distinct phases</w:t>
      </w:r>
      <w:r w:rsidR="00F13FB0" w:rsidRPr="003F6838">
        <w:rPr>
          <w:rFonts w:ascii="Arial" w:hAnsi="Arial" w:cs="Arial"/>
          <w:color w:val="000000"/>
          <w:szCs w:val="24"/>
        </w:rPr>
        <w:t>—</w:t>
      </w:r>
      <w:r w:rsidR="00CC3C9F" w:rsidRPr="003F6838">
        <w:rPr>
          <w:rFonts w:ascii="Arial" w:hAnsi="Arial" w:cs="Arial"/>
          <w:color w:val="000000"/>
          <w:szCs w:val="24"/>
        </w:rPr>
        <w:t xml:space="preserve">the </w:t>
      </w:r>
      <w:r w:rsidR="0086788E" w:rsidRPr="003F6838">
        <w:rPr>
          <w:rFonts w:ascii="Arial" w:hAnsi="Arial" w:cs="Arial"/>
          <w:color w:val="000000"/>
          <w:szCs w:val="24"/>
        </w:rPr>
        <w:t xml:space="preserve">Organizational Phase, the </w:t>
      </w:r>
      <w:r w:rsidR="00CC3C9F" w:rsidRPr="003F6838">
        <w:rPr>
          <w:rFonts w:ascii="Arial" w:hAnsi="Arial" w:cs="Arial"/>
          <w:color w:val="000000"/>
          <w:szCs w:val="24"/>
        </w:rPr>
        <w:t>Q</w:t>
      </w:r>
      <w:r w:rsidR="009E6E34" w:rsidRPr="003F6838">
        <w:rPr>
          <w:rFonts w:ascii="Arial" w:hAnsi="Arial" w:cs="Arial"/>
          <w:color w:val="000000"/>
          <w:szCs w:val="24"/>
        </w:rPr>
        <w:t>uiet</w:t>
      </w:r>
      <w:r w:rsidR="00CC3C9F" w:rsidRPr="003F6838">
        <w:rPr>
          <w:rFonts w:ascii="Arial" w:hAnsi="Arial" w:cs="Arial"/>
          <w:color w:val="000000"/>
          <w:szCs w:val="24"/>
        </w:rPr>
        <w:t xml:space="preserve"> Phase</w:t>
      </w:r>
      <w:r w:rsidR="0086788E" w:rsidRPr="003F6838">
        <w:rPr>
          <w:rFonts w:ascii="Arial" w:hAnsi="Arial" w:cs="Arial"/>
          <w:color w:val="000000"/>
          <w:szCs w:val="24"/>
        </w:rPr>
        <w:t>,</w:t>
      </w:r>
      <w:r w:rsidR="00CC3C9F" w:rsidRPr="003F6838">
        <w:rPr>
          <w:rFonts w:ascii="Arial" w:hAnsi="Arial" w:cs="Arial"/>
          <w:color w:val="000000"/>
          <w:szCs w:val="24"/>
        </w:rPr>
        <w:t xml:space="preserve"> and the P</w:t>
      </w:r>
      <w:r w:rsidR="009E6E34" w:rsidRPr="003F6838">
        <w:rPr>
          <w:rFonts w:ascii="Arial" w:hAnsi="Arial" w:cs="Arial"/>
          <w:color w:val="000000"/>
          <w:szCs w:val="24"/>
        </w:rPr>
        <w:t>ublic</w:t>
      </w:r>
      <w:r w:rsidR="00CC3C9F" w:rsidRPr="003F6838">
        <w:rPr>
          <w:rFonts w:ascii="Arial" w:hAnsi="Arial" w:cs="Arial"/>
          <w:color w:val="000000"/>
          <w:szCs w:val="24"/>
        </w:rPr>
        <w:t xml:space="preserve"> Phase</w:t>
      </w:r>
      <w:r w:rsidR="00F13FB0" w:rsidRPr="003F6838">
        <w:rPr>
          <w:rFonts w:ascii="Arial" w:hAnsi="Arial" w:cs="Arial"/>
          <w:color w:val="000000"/>
          <w:szCs w:val="24"/>
        </w:rPr>
        <w:t>—</w:t>
      </w:r>
      <w:r w:rsidR="009E6E34" w:rsidRPr="003F6838">
        <w:rPr>
          <w:rFonts w:ascii="Arial" w:hAnsi="Arial" w:cs="Arial"/>
          <w:color w:val="000000"/>
          <w:szCs w:val="24"/>
        </w:rPr>
        <w:t xml:space="preserve">to allow </w:t>
      </w:r>
      <w:r w:rsidR="00CC3C9F" w:rsidRPr="003F6838">
        <w:rPr>
          <w:rFonts w:ascii="Arial" w:hAnsi="Arial" w:cs="Arial"/>
          <w:color w:val="000000"/>
          <w:szCs w:val="24"/>
        </w:rPr>
        <w:t xml:space="preserve">time </w:t>
      </w:r>
      <w:r w:rsidR="0086788E" w:rsidRPr="003F6838">
        <w:rPr>
          <w:rFonts w:ascii="Arial" w:hAnsi="Arial" w:cs="Arial"/>
          <w:color w:val="000000"/>
          <w:szCs w:val="24"/>
        </w:rPr>
        <w:t xml:space="preserve">to bolster operational readiness, </w:t>
      </w:r>
      <w:r w:rsidR="00CC3C9F" w:rsidRPr="003F6838">
        <w:rPr>
          <w:rFonts w:ascii="Arial" w:hAnsi="Arial" w:cs="Arial"/>
          <w:color w:val="000000"/>
          <w:szCs w:val="24"/>
        </w:rPr>
        <w:t>analy</w:t>
      </w:r>
      <w:r w:rsidR="0086788E" w:rsidRPr="003F6838">
        <w:rPr>
          <w:rFonts w:ascii="Arial" w:hAnsi="Arial" w:cs="Arial"/>
          <w:color w:val="000000"/>
          <w:szCs w:val="24"/>
        </w:rPr>
        <w:t>ze</w:t>
      </w:r>
      <w:r w:rsidR="00CC3C9F" w:rsidRPr="003F6838">
        <w:rPr>
          <w:rFonts w:ascii="Arial" w:hAnsi="Arial" w:cs="Arial"/>
          <w:color w:val="000000"/>
          <w:szCs w:val="24"/>
        </w:rPr>
        <w:t xml:space="preserve"> early</w:t>
      </w:r>
      <w:r w:rsidR="009E6E34" w:rsidRPr="003F6838">
        <w:rPr>
          <w:rFonts w:ascii="Arial" w:hAnsi="Arial" w:cs="Arial"/>
          <w:color w:val="000000"/>
          <w:szCs w:val="24"/>
        </w:rPr>
        <w:t xml:space="preserve"> results</w:t>
      </w:r>
      <w:r w:rsidR="0086788E" w:rsidRPr="003F6838">
        <w:rPr>
          <w:rFonts w:ascii="Arial" w:hAnsi="Arial" w:cs="Arial"/>
          <w:color w:val="000000"/>
          <w:szCs w:val="24"/>
        </w:rPr>
        <w:t>,</w:t>
      </w:r>
      <w:r w:rsidR="00866B62" w:rsidRPr="003F6838">
        <w:rPr>
          <w:rFonts w:ascii="Arial" w:hAnsi="Arial" w:cs="Arial"/>
          <w:color w:val="000000"/>
          <w:szCs w:val="24"/>
        </w:rPr>
        <w:t xml:space="preserve"> </w:t>
      </w:r>
      <w:r w:rsidR="0086788E" w:rsidRPr="003F6838">
        <w:rPr>
          <w:rFonts w:ascii="Arial" w:hAnsi="Arial" w:cs="Arial"/>
          <w:color w:val="000000"/>
          <w:szCs w:val="24"/>
        </w:rPr>
        <w:t xml:space="preserve">and </w:t>
      </w:r>
      <w:r w:rsidRPr="003F6838">
        <w:rPr>
          <w:rFonts w:ascii="Arial" w:hAnsi="Arial" w:cs="Arial"/>
          <w:color w:val="000000"/>
          <w:szCs w:val="24"/>
        </w:rPr>
        <w:t xml:space="preserve">create a sense of momentum and urgency to attain the goal. </w:t>
      </w:r>
    </w:p>
    <w:p w14:paraId="11D75611" w14:textId="73F379C6" w:rsidR="00F125CB" w:rsidRPr="003F6838" w:rsidRDefault="00C146E9" w:rsidP="00742834">
      <w:pPr>
        <w:pStyle w:val="NoSpacing"/>
        <w:spacing w:line="264" w:lineRule="auto"/>
        <w:ind w:left="720"/>
        <w:rPr>
          <w:rFonts w:ascii="Arial" w:hAnsi="Arial" w:cs="Arial"/>
          <w:i/>
          <w:szCs w:val="24"/>
        </w:rPr>
      </w:pPr>
      <w:r w:rsidRPr="003F6838">
        <w:rPr>
          <w:rFonts w:ascii="Arial" w:hAnsi="Arial" w:cs="Arial"/>
          <w:i/>
          <w:szCs w:val="24"/>
        </w:rPr>
        <w:t>*</w:t>
      </w:r>
      <w:r w:rsidR="00866B62" w:rsidRPr="003F6838">
        <w:rPr>
          <w:rFonts w:ascii="Arial" w:hAnsi="Arial" w:cs="Arial"/>
          <w:i/>
          <w:szCs w:val="24"/>
        </w:rPr>
        <w:t>More information on the phases can be found in Section 3</w:t>
      </w:r>
      <w:r w:rsidR="009C216E" w:rsidRPr="003F6838">
        <w:rPr>
          <w:rFonts w:ascii="Arial" w:hAnsi="Arial" w:cs="Arial"/>
          <w:i/>
          <w:szCs w:val="24"/>
        </w:rPr>
        <w:t>C</w:t>
      </w:r>
      <w:r w:rsidR="00866B62" w:rsidRPr="003F6838">
        <w:rPr>
          <w:rFonts w:ascii="Arial" w:hAnsi="Arial" w:cs="Arial"/>
          <w:i/>
          <w:szCs w:val="24"/>
        </w:rPr>
        <w:t xml:space="preserve">. </w:t>
      </w:r>
    </w:p>
    <w:p w14:paraId="0D0D8DFD" w14:textId="77777777" w:rsidR="00F125CB" w:rsidRPr="003F6838" w:rsidRDefault="00F125CB" w:rsidP="00742834">
      <w:pPr>
        <w:pStyle w:val="NoSpacing"/>
        <w:spacing w:line="264" w:lineRule="auto"/>
        <w:rPr>
          <w:rFonts w:ascii="Arial" w:hAnsi="Arial" w:cs="Arial"/>
          <w:color w:val="000000"/>
          <w:szCs w:val="24"/>
        </w:rPr>
      </w:pPr>
    </w:p>
    <w:p w14:paraId="5C0CE525" w14:textId="77777777" w:rsidR="00F125CB" w:rsidRPr="003F6838" w:rsidRDefault="00F125CB" w:rsidP="0068153C">
      <w:pPr>
        <w:pStyle w:val="NoSpacing"/>
        <w:numPr>
          <w:ilvl w:val="0"/>
          <w:numId w:val="47"/>
        </w:numPr>
        <w:spacing w:line="264" w:lineRule="auto"/>
        <w:rPr>
          <w:rFonts w:ascii="Arial" w:hAnsi="Arial" w:cs="Arial"/>
          <w:b/>
          <w:szCs w:val="24"/>
        </w:rPr>
      </w:pPr>
      <w:r w:rsidRPr="003F6838">
        <w:rPr>
          <w:rFonts w:ascii="Arial" w:hAnsi="Arial" w:cs="Arial"/>
          <w:b/>
          <w:szCs w:val="24"/>
        </w:rPr>
        <w:t>The campaign must be promoted internally and externally, with core messages integrated throughout new and existing communications vehicles.</w:t>
      </w:r>
    </w:p>
    <w:p w14:paraId="553C7410" w14:textId="00664D38" w:rsidR="009C216E" w:rsidRPr="003F6838" w:rsidRDefault="00CF5DB2" w:rsidP="00742834">
      <w:pPr>
        <w:pStyle w:val="NoSpacing"/>
        <w:spacing w:line="264" w:lineRule="auto"/>
        <w:ind w:left="720"/>
        <w:rPr>
          <w:rFonts w:ascii="Arial" w:hAnsi="Arial" w:cs="Arial"/>
          <w:szCs w:val="24"/>
        </w:rPr>
      </w:pPr>
      <w:r w:rsidRPr="003F6838">
        <w:rPr>
          <w:rFonts w:ascii="Arial" w:hAnsi="Arial" w:cs="Arial"/>
          <w:szCs w:val="24"/>
        </w:rPr>
        <w:t>The campaign must</w:t>
      </w:r>
      <w:r w:rsidR="00F125CB" w:rsidRPr="003F6838">
        <w:rPr>
          <w:rFonts w:ascii="Arial" w:hAnsi="Arial" w:cs="Arial"/>
          <w:szCs w:val="24"/>
        </w:rPr>
        <w:t xml:space="preserve"> be promoted internally and externally throu</w:t>
      </w:r>
      <w:r w:rsidR="008A6D32" w:rsidRPr="003F6838">
        <w:rPr>
          <w:rFonts w:ascii="Arial" w:hAnsi="Arial" w:cs="Arial"/>
          <w:szCs w:val="24"/>
        </w:rPr>
        <w:t>gh all communication vehicles, both existing and new</w:t>
      </w:r>
      <w:r w:rsidR="00F125CB" w:rsidRPr="003F6838">
        <w:rPr>
          <w:rFonts w:ascii="Arial" w:hAnsi="Arial" w:cs="Arial"/>
          <w:szCs w:val="24"/>
        </w:rPr>
        <w:t xml:space="preserve">. All messages should be integrated and reflect the core messages of the campaign. </w:t>
      </w:r>
    </w:p>
    <w:p w14:paraId="0B3D7BA2" w14:textId="3DA99D31" w:rsidR="00F125CB" w:rsidRPr="003F6838" w:rsidRDefault="00C146E9" w:rsidP="00742834">
      <w:pPr>
        <w:pStyle w:val="NoSpacing"/>
        <w:spacing w:line="264" w:lineRule="auto"/>
        <w:ind w:left="720"/>
        <w:rPr>
          <w:rFonts w:ascii="Arial" w:hAnsi="Arial" w:cs="Arial"/>
          <w:i/>
          <w:szCs w:val="24"/>
        </w:rPr>
      </w:pPr>
      <w:r w:rsidRPr="003F6838">
        <w:rPr>
          <w:rFonts w:ascii="Arial" w:hAnsi="Arial" w:cs="Arial"/>
          <w:i/>
          <w:szCs w:val="24"/>
        </w:rPr>
        <w:t>*</w:t>
      </w:r>
      <w:r w:rsidR="00A20688" w:rsidRPr="003F6838">
        <w:rPr>
          <w:rFonts w:ascii="Arial" w:hAnsi="Arial" w:cs="Arial"/>
          <w:i/>
          <w:szCs w:val="24"/>
        </w:rPr>
        <w:t>Campaign communications are covered</w:t>
      </w:r>
      <w:r w:rsidR="00866B62" w:rsidRPr="003F6838">
        <w:rPr>
          <w:rFonts w:ascii="Arial" w:hAnsi="Arial" w:cs="Arial"/>
          <w:i/>
          <w:szCs w:val="24"/>
        </w:rPr>
        <w:t xml:space="preserve"> in greater detail in Section 4. </w:t>
      </w:r>
    </w:p>
    <w:p w14:paraId="7D609CAE" w14:textId="6FAD01FB" w:rsidR="00446830" w:rsidRPr="003F6838" w:rsidRDefault="00446830" w:rsidP="00742834">
      <w:pPr>
        <w:pStyle w:val="NoSpacing"/>
        <w:spacing w:line="264" w:lineRule="auto"/>
        <w:rPr>
          <w:rFonts w:ascii="Arial" w:hAnsi="Arial" w:cs="Arial"/>
          <w:b/>
          <w:szCs w:val="24"/>
        </w:rPr>
      </w:pPr>
    </w:p>
    <w:p w14:paraId="70377301" w14:textId="360C6017" w:rsidR="00F125CB" w:rsidRPr="003F6838" w:rsidRDefault="00F125CB" w:rsidP="0068153C">
      <w:pPr>
        <w:pStyle w:val="NoSpacing"/>
        <w:numPr>
          <w:ilvl w:val="0"/>
          <w:numId w:val="47"/>
        </w:numPr>
        <w:spacing w:line="264" w:lineRule="auto"/>
        <w:rPr>
          <w:rFonts w:ascii="Arial" w:hAnsi="Arial" w:cs="Arial"/>
          <w:b/>
          <w:szCs w:val="24"/>
        </w:rPr>
      </w:pPr>
      <w:r w:rsidRPr="003F6838">
        <w:rPr>
          <w:rFonts w:ascii="Arial" w:hAnsi="Arial" w:cs="Arial"/>
          <w:b/>
          <w:szCs w:val="24"/>
        </w:rPr>
        <w:t xml:space="preserve">Promotional materials play an important </w:t>
      </w:r>
      <w:r w:rsidR="006A1A08" w:rsidRPr="003F6838">
        <w:rPr>
          <w:rFonts w:ascii="Arial" w:hAnsi="Arial" w:cs="Arial"/>
          <w:b/>
          <w:szCs w:val="24"/>
        </w:rPr>
        <w:t xml:space="preserve">and </w:t>
      </w:r>
      <w:r w:rsidRPr="003F6838">
        <w:rPr>
          <w:rFonts w:ascii="Arial" w:hAnsi="Arial" w:cs="Arial"/>
          <w:b/>
          <w:szCs w:val="24"/>
        </w:rPr>
        <w:t>complementary role in campaigns.</w:t>
      </w:r>
    </w:p>
    <w:p w14:paraId="39F8111E" w14:textId="787C17E3" w:rsidR="009C216E" w:rsidRPr="003F6838" w:rsidRDefault="00F125CB" w:rsidP="00742834">
      <w:pPr>
        <w:pStyle w:val="NoSpacing"/>
        <w:spacing w:line="264" w:lineRule="auto"/>
        <w:ind w:left="720"/>
        <w:rPr>
          <w:rFonts w:ascii="Arial" w:hAnsi="Arial" w:cs="Arial"/>
          <w:szCs w:val="24"/>
        </w:rPr>
      </w:pPr>
      <w:r w:rsidRPr="003F6838">
        <w:rPr>
          <w:rFonts w:ascii="Arial" w:hAnsi="Arial" w:cs="Arial"/>
          <w:szCs w:val="24"/>
        </w:rPr>
        <w:t xml:space="preserve">While strategically conducting individual solicitations </w:t>
      </w:r>
      <w:r w:rsidR="00826E74" w:rsidRPr="003F6838">
        <w:rPr>
          <w:rFonts w:ascii="Arial" w:hAnsi="Arial" w:cs="Arial"/>
          <w:szCs w:val="24"/>
        </w:rPr>
        <w:t xml:space="preserve">is </w:t>
      </w:r>
      <w:r w:rsidRPr="003F6838">
        <w:rPr>
          <w:rFonts w:ascii="Arial" w:hAnsi="Arial" w:cs="Arial"/>
          <w:szCs w:val="24"/>
        </w:rPr>
        <w:t xml:space="preserve">the most critical active component of a campaign, promotional materials are essential to a successful fundraising effort. In addition to the </w:t>
      </w:r>
      <w:r w:rsidR="003574BD" w:rsidRPr="003F6838">
        <w:rPr>
          <w:rFonts w:ascii="Arial" w:hAnsi="Arial" w:cs="Arial"/>
          <w:szCs w:val="24"/>
        </w:rPr>
        <w:t>Case for Support</w:t>
      </w:r>
      <w:r w:rsidRPr="003F6838">
        <w:rPr>
          <w:rFonts w:ascii="Arial" w:hAnsi="Arial" w:cs="Arial"/>
          <w:szCs w:val="24"/>
        </w:rPr>
        <w:t xml:space="preserve">, naming/sponsorship opportunities, briefing packets, gift proposals, </w:t>
      </w:r>
      <w:r w:rsidR="009128E8" w:rsidRPr="003F6838">
        <w:rPr>
          <w:rFonts w:ascii="Arial" w:hAnsi="Arial" w:cs="Arial"/>
          <w:szCs w:val="24"/>
        </w:rPr>
        <w:t>gift agreements</w:t>
      </w:r>
      <w:r w:rsidRPr="003F6838">
        <w:rPr>
          <w:rFonts w:ascii="Arial" w:hAnsi="Arial" w:cs="Arial"/>
          <w:szCs w:val="24"/>
        </w:rPr>
        <w:t>, grant requests, solicitation guides, FAQ sheets, campaign videos, website, and other items will b</w:t>
      </w:r>
      <w:r w:rsidR="007E5B61" w:rsidRPr="003F6838">
        <w:rPr>
          <w:rFonts w:ascii="Arial" w:hAnsi="Arial" w:cs="Arial"/>
          <w:szCs w:val="24"/>
        </w:rPr>
        <w:t xml:space="preserve">e </w:t>
      </w:r>
      <w:r w:rsidR="00180243" w:rsidRPr="003F6838">
        <w:rPr>
          <w:rFonts w:ascii="Arial" w:hAnsi="Arial" w:cs="Arial"/>
          <w:szCs w:val="24"/>
        </w:rPr>
        <w:t xml:space="preserve">considered and/or </w:t>
      </w:r>
      <w:r w:rsidR="007E5B61" w:rsidRPr="003F6838">
        <w:rPr>
          <w:rFonts w:ascii="Arial" w:hAnsi="Arial" w:cs="Arial"/>
          <w:szCs w:val="24"/>
        </w:rPr>
        <w:t xml:space="preserve">produced at appropriate times. </w:t>
      </w:r>
    </w:p>
    <w:p w14:paraId="597CA4FB" w14:textId="2F61A637" w:rsidR="00F125CB" w:rsidRPr="003F6838" w:rsidRDefault="00C146E9" w:rsidP="00742834">
      <w:pPr>
        <w:pStyle w:val="NoSpacing"/>
        <w:spacing w:line="264" w:lineRule="auto"/>
        <w:ind w:left="720"/>
        <w:rPr>
          <w:rFonts w:ascii="Arial" w:hAnsi="Arial" w:cs="Arial"/>
          <w:i/>
          <w:szCs w:val="24"/>
        </w:rPr>
      </w:pPr>
      <w:r w:rsidRPr="003F6838">
        <w:rPr>
          <w:rFonts w:ascii="Arial" w:hAnsi="Arial" w:cs="Arial"/>
          <w:i/>
          <w:szCs w:val="24"/>
        </w:rPr>
        <w:t>*</w:t>
      </w:r>
      <w:r w:rsidR="007E5B61" w:rsidRPr="003F6838">
        <w:rPr>
          <w:rFonts w:ascii="Arial" w:hAnsi="Arial" w:cs="Arial"/>
          <w:i/>
          <w:szCs w:val="24"/>
        </w:rPr>
        <w:t>For more information</w:t>
      </w:r>
      <w:r w:rsidRPr="003F6838">
        <w:rPr>
          <w:rFonts w:ascii="Arial" w:hAnsi="Arial" w:cs="Arial"/>
          <w:i/>
          <w:szCs w:val="24"/>
        </w:rPr>
        <w:t xml:space="preserve"> on campaign communications</w:t>
      </w:r>
      <w:r w:rsidR="007E5B61" w:rsidRPr="003F6838">
        <w:rPr>
          <w:rFonts w:ascii="Arial" w:hAnsi="Arial" w:cs="Arial"/>
          <w:i/>
          <w:szCs w:val="24"/>
        </w:rPr>
        <w:t xml:space="preserve">, please refer to Section 4. </w:t>
      </w:r>
    </w:p>
    <w:p w14:paraId="08323AC1" w14:textId="77777777" w:rsidR="006D07A2" w:rsidRPr="003F6838" w:rsidRDefault="006D07A2" w:rsidP="00742834">
      <w:pPr>
        <w:pStyle w:val="NoSpacing"/>
        <w:spacing w:line="264" w:lineRule="auto"/>
        <w:rPr>
          <w:rFonts w:ascii="Arial" w:hAnsi="Arial" w:cs="Arial"/>
          <w:i/>
          <w:szCs w:val="24"/>
        </w:rPr>
      </w:pPr>
    </w:p>
    <w:p w14:paraId="1DD20A93" w14:textId="1E006431" w:rsidR="00F125CB" w:rsidRPr="003F6838" w:rsidRDefault="00F125CB" w:rsidP="0068153C">
      <w:pPr>
        <w:pStyle w:val="NoSpacing"/>
        <w:numPr>
          <w:ilvl w:val="0"/>
          <w:numId w:val="47"/>
        </w:numPr>
        <w:spacing w:line="264" w:lineRule="auto"/>
        <w:rPr>
          <w:rFonts w:ascii="Arial" w:hAnsi="Arial" w:cs="Arial"/>
          <w:b/>
          <w:szCs w:val="24"/>
        </w:rPr>
      </w:pPr>
      <w:r w:rsidRPr="003F6838">
        <w:rPr>
          <w:rFonts w:ascii="Arial" w:hAnsi="Arial" w:cs="Arial"/>
          <w:b/>
          <w:szCs w:val="24"/>
        </w:rPr>
        <w:t>Donor recognition must be a priority.</w:t>
      </w:r>
    </w:p>
    <w:p w14:paraId="1DEC77A1" w14:textId="4BAD613E" w:rsidR="00F125CB" w:rsidRPr="003F6838" w:rsidRDefault="00F125CB" w:rsidP="00742834">
      <w:pPr>
        <w:pStyle w:val="NoSpacing"/>
        <w:spacing w:line="264" w:lineRule="auto"/>
        <w:ind w:left="720"/>
        <w:rPr>
          <w:rFonts w:ascii="Arial" w:hAnsi="Arial" w:cs="Arial"/>
          <w:color w:val="000000"/>
          <w:szCs w:val="24"/>
        </w:rPr>
      </w:pPr>
      <w:r w:rsidRPr="003F6838">
        <w:rPr>
          <w:rFonts w:ascii="Arial" w:hAnsi="Arial" w:cs="Arial"/>
          <w:color w:val="000000"/>
          <w:szCs w:val="24"/>
        </w:rPr>
        <w:t xml:space="preserve">Many donors want and all donors deserve to be recognized for their gifts to </w:t>
      </w:r>
      <w:r w:rsidR="005115D3" w:rsidRPr="003F6838">
        <w:rPr>
          <w:rFonts w:ascii="Arial" w:hAnsi="Arial" w:cs="Arial"/>
          <w:color w:val="000000"/>
          <w:szCs w:val="24"/>
        </w:rPr>
        <w:t>TS Alliance</w:t>
      </w:r>
      <w:r w:rsidRPr="003F6838">
        <w:rPr>
          <w:rFonts w:ascii="Arial" w:hAnsi="Arial" w:cs="Arial"/>
          <w:color w:val="000000"/>
          <w:szCs w:val="24"/>
        </w:rPr>
        <w:t>.</w:t>
      </w:r>
      <w:r w:rsidR="00712D56" w:rsidRPr="003F6838">
        <w:rPr>
          <w:rFonts w:ascii="Arial" w:hAnsi="Arial" w:cs="Arial"/>
          <w:color w:val="000000"/>
          <w:szCs w:val="24"/>
        </w:rPr>
        <w:t xml:space="preserve"> </w:t>
      </w:r>
      <w:r w:rsidRPr="003F6838">
        <w:rPr>
          <w:rFonts w:ascii="Arial" w:hAnsi="Arial" w:cs="Arial"/>
          <w:color w:val="000000"/>
          <w:szCs w:val="24"/>
        </w:rPr>
        <w:t xml:space="preserve">A number of gift recognition opportunities will be developed for donors at all levels and will include public recognition in </w:t>
      </w:r>
      <w:r w:rsidR="005115D3" w:rsidRPr="003F6838">
        <w:rPr>
          <w:rFonts w:ascii="Arial" w:hAnsi="Arial" w:cs="Arial"/>
          <w:color w:val="000000"/>
          <w:szCs w:val="24"/>
        </w:rPr>
        <w:t>TS Alliance</w:t>
      </w:r>
      <w:r w:rsidR="007263A9" w:rsidRPr="003F6838">
        <w:rPr>
          <w:rFonts w:ascii="Arial" w:hAnsi="Arial" w:cs="Arial"/>
          <w:color w:val="000000"/>
          <w:szCs w:val="24"/>
        </w:rPr>
        <w:t xml:space="preserve">’s </w:t>
      </w:r>
      <w:r w:rsidR="00387C22" w:rsidRPr="003F6838">
        <w:rPr>
          <w:rFonts w:ascii="Arial" w:hAnsi="Arial" w:cs="Arial"/>
          <w:color w:val="000000"/>
          <w:szCs w:val="24"/>
        </w:rPr>
        <w:t>communications</w:t>
      </w:r>
      <w:r w:rsidRPr="003F6838">
        <w:rPr>
          <w:rFonts w:ascii="Arial" w:hAnsi="Arial" w:cs="Arial"/>
          <w:color w:val="000000"/>
          <w:szCs w:val="24"/>
        </w:rPr>
        <w:t xml:space="preserve"> pieces</w:t>
      </w:r>
      <w:r w:rsidR="00C146E9" w:rsidRPr="003F6838">
        <w:rPr>
          <w:rFonts w:ascii="Arial" w:hAnsi="Arial" w:cs="Arial"/>
          <w:color w:val="000000"/>
          <w:szCs w:val="24"/>
        </w:rPr>
        <w:t>, as well as</w:t>
      </w:r>
      <w:r w:rsidRPr="003F6838">
        <w:rPr>
          <w:rFonts w:ascii="Arial" w:hAnsi="Arial" w:cs="Arial"/>
          <w:color w:val="000000"/>
          <w:szCs w:val="24"/>
        </w:rPr>
        <w:t xml:space="preserve"> naming opportunities for donors who cho</w:t>
      </w:r>
      <w:r w:rsidR="00862238" w:rsidRPr="003F6838">
        <w:rPr>
          <w:rFonts w:ascii="Arial" w:hAnsi="Arial" w:cs="Arial"/>
          <w:color w:val="000000"/>
          <w:szCs w:val="24"/>
        </w:rPr>
        <w:t>o</w:t>
      </w:r>
      <w:r w:rsidRPr="003F6838">
        <w:rPr>
          <w:rFonts w:ascii="Arial" w:hAnsi="Arial" w:cs="Arial"/>
          <w:color w:val="000000"/>
          <w:szCs w:val="24"/>
        </w:rPr>
        <w:t xml:space="preserve">se to make gifts </w:t>
      </w:r>
      <w:r w:rsidR="00C439EF" w:rsidRPr="003F6838">
        <w:rPr>
          <w:rFonts w:ascii="Arial" w:hAnsi="Arial" w:cs="Arial"/>
          <w:color w:val="000000"/>
          <w:szCs w:val="24"/>
        </w:rPr>
        <w:t xml:space="preserve">commensurate </w:t>
      </w:r>
      <w:r w:rsidRPr="003F6838">
        <w:rPr>
          <w:rFonts w:ascii="Arial" w:hAnsi="Arial" w:cs="Arial"/>
          <w:color w:val="000000"/>
          <w:szCs w:val="24"/>
        </w:rPr>
        <w:t xml:space="preserve">with </w:t>
      </w:r>
      <w:r w:rsidR="0015183D" w:rsidRPr="003F6838">
        <w:rPr>
          <w:rFonts w:ascii="Arial" w:hAnsi="Arial" w:cs="Arial"/>
          <w:color w:val="000000"/>
          <w:szCs w:val="24"/>
        </w:rPr>
        <w:t xml:space="preserve">Board-approved </w:t>
      </w:r>
      <w:r w:rsidRPr="003F6838">
        <w:rPr>
          <w:rFonts w:ascii="Arial" w:hAnsi="Arial" w:cs="Arial"/>
          <w:color w:val="000000"/>
          <w:szCs w:val="24"/>
        </w:rPr>
        <w:t xml:space="preserve">naming policies. </w:t>
      </w:r>
    </w:p>
    <w:p w14:paraId="18B5BE91" w14:textId="77777777" w:rsidR="009E6E34" w:rsidRPr="003F6838" w:rsidRDefault="009E6E34" w:rsidP="00742834">
      <w:pPr>
        <w:pStyle w:val="NoSpacing"/>
        <w:spacing w:line="264" w:lineRule="auto"/>
        <w:rPr>
          <w:rFonts w:ascii="Arial" w:hAnsi="Arial" w:cs="Arial"/>
          <w:color w:val="000000"/>
          <w:szCs w:val="24"/>
        </w:rPr>
      </w:pPr>
    </w:p>
    <w:p w14:paraId="13B6273E" w14:textId="1E88D96E" w:rsidR="00F125CB" w:rsidRPr="003F6838" w:rsidRDefault="00897329" w:rsidP="0068153C">
      <w:pPr>
        <w:pStyle w:val="NoSpacing"/>
        <w:numPr>
          <w:ilvl w:val="0"/>
          <w:numId w:val="47"/>
        </w:numPr>
        <w:spacing w:line="264" w:lineRule="auto"/>
        <w:rPr>
          <w:rFonts w:ascii="Arial" w:hAnsi="Arial" w:cs="Arial"/>
          <w:b/>
          <w:szCs w:val="24"/>
        </w:rPr>
      </w:pPr>
      <w:r w:rsidRPr="003F6838">
        <w:rPr>
          <w:rFonts w:ascii="Arial" w:hAnsi="Arial" w:cs="Arial"/>
          <w:b/>
          <w:szCs w:val="24"/>
        </w:rPr>
        <w:t xml:space="preserve">Development </w:t>
      </w:r>
      <w:r w:rsidR="00F125CB" w:rsidRPr="003F6838">
        <w:rPr>
          <w:rFonts w:ascii="Arial" w:hAnsi="Arial" w:cs="Arial"/>
          <w:b/>
          <w:szCs w:val="24"/>
        </w:rPr>
        <w:t xml:space="preserve">operations </w:t>
      </w:r>
      <w:r w:rsidRPr="003F6838">
        <w:rPr>
          <w:rFonts w:ascii="Arial" w:hAnsi="Arial" w:cs="Arial"/>
          <w:b/>
          <w:szCs w:val="24"/>
        </w:rPr>
        <w:t xml:space="preserve">and infrastructure </w:t>
      </w:r>
      <w:r w:rsidR="00F125CB" w:rsidRPr="003F6838">
        <w:rPr>
          <w:rFonts w:ascii="Arial" w:hAnsi="Arial" w:cs="Arial"/>
          <w:b/>
          <w:szCs w:val="24"/>
        </w:rPr>
        <w:t>must be understood by all staff</w:t>
      </w:r>
      <w:r w:rsidR="008E7D70">
        <w:rPr>
          <w:rFonts w:ascii="Arial" w:hAnsi="Arial" w:cs="Arial"/>
          <w:b/>
          <w:szCs w:val="24"/>
        </w:rPr>
        <w:t xml:space="preserve"> </w:t>
      </w:r>
      <w:r w:rsidR="00F125CB" w:rsidRPr="003F6838">
        <w:rPr>
          <w:rFonts w:ascii="Arial" w:hAnsi="Arial" w:cs="Arial"/>
          <w:b/>
          <w:szCs w:val="24"/>
        </w:rPr>
        <w:t xml:space="preserve">and updated where appropriate. </w:t>
      </w:r>
    </w:p>
    <w:p w14:paraId="4E0C4180" w14:textId="55785213" w:rsidR="00F125CB" w:rsidRPr="003F6838" w:rsidRDefault="00E03EDC" w:rsidP="00742834">
      <w:pPr>
        <w:pStyle w:val="NoSpacing"/>
        <w:spacing w:line="264" w:lineRule="auto"/>
        <w:ind w:left="720"/>
        <w:rPr>
          <w:rFonts w:ascii="Arial" w:hAnsi="Arial" w:cs="Arial"/>
          <w:szCs w:val="24"/>
        </w:rPr>
      </w:pPr>
      <w:r w:rsidRPr="003F6838">
        <w:rPr>
          <w:rFonts w:ascii="Arial" w:hAnsi="Arial" w:cs="Arial"/>
          <w:szCs w:val="24"/>
        </w:rPr>
        <w:t xml:space="preserve">Professional staff function optimally when operational needs are understood and addressed. </w:t>
      </w:r>
      <w:r w:rsidR="00FE26EE" w:rsidRPr="003F6838">
        <w:rPr>
          <w:rFonts w:ascii="Arial" w:hAnsi="Arial" w:cs="Arial"/>
          <w:szCs w:val="24"/>
        </w:rPr>
        <w:t xml:space="preserve">In a campaign, operational needs and critical infrastructure </w:t>
      </w:r>
      <w:r w:rsidR="00DC575A" w:rsidRPr="003F6838">
        <w:rPr>
          <w:rFonts w:ascii="Arial" w:hAnsi="Arial" w:cs="Arial"/>
          <w:szCs w:val="24"/>
        </w:rPr>
        <w:t xml:space="preserve">central to campaign success </w:t>
      </w:r>
      <w:r w:rsidR="00FE26EE" w:rsidRPr="003F6838">
        <w:rPr>
          <w:rFonts w:ascii="Arial" w:hAnsi="Arial" w:cs="Arial"/>
          <w:szCs w:val="24"/>
        </w:rPr>
        <w:t xml:space="preserve">include </w:t>
      </w:r>
      <w:r w:rsidR="00F125CB" w:rsidRPr="003F6838">
        <w:rPr>
          <w:rFonts w:ascii="Arial" w:hAnsi="Arial" w:cs="Arial"/>
          <w:szCs w:val="24"/>
        </w:rPr>
        <w:t>gift acceptance and campaign gift counting policie</w:t>
      </w:r>
      <w:r w:rsidR="008F3654" w:rsidRPr="003F6838">
        <w:rPr>
          <w:rFonts w:ascii="Arial" w:hAnsi="Arial" w:cs="Arial"/>
          <w:szCs w:val="24"/>
        </w:rPr>
        <w:t xml:space="preserve">s, naming opportunities, </w:t>
      </w:r>
      <w:r w:rsidR="00F125CB" w:rsidRPr="003F6838">
        <w:rPr>
          <w:rFonts w:ascii="Arial" w:hAnsi="Arial" w:cs="Arial"/>
          <w:szCs w:val="24"/>
        </w:rPr>
        <w:t>data entry and retrieval</w:t>
      </w:r>
      <w:r w:rsidR="00AF14CC" w:rsidRPr="003F6838">
        <w:rPr>
          <w:rFonts w:ascii="Arial" w:hAnsi="Arial" w:cs="Arial"/>
          <w:szCs w:val="24"/>
        </w:rPr>
        <w:t xml:space="preserve"> capability</w:t>
      </w:r>
      <w:r w:rsidR="00F125CB" w:rsidRPr="003F6838">
        <w:rPr>
          <w:rFonts w:ascii="Arial" w:hAnsi="Arial" w:cs="Arial"/>
          <w:szCs w:val="24"/>
        </w:rPr>
        <w:t>, campaign reporting</w:t>
      </w:r>
      <w:r w:rsidR="00AF14CC" w:rsidRPr="003F6838">
        <w:rPr>
          <w:rFonts w:ascii="Arial" w:hAnsi="Arial" w:cs="Arial"/>
          <w:szCs w:val="24"/>
        </w:rPr>
        <w:t xml:space="preserve"> vehicles</w:t>
      </w:r>
      <w:r w:rsidR="00F125CB" w:rsidRPr="003F6838">
        <w:rPr>
          <w:rFonts w:ascii="Arial" w:hAnsi="Arial" w:cs="Arial"/>
          <w:szCs w:val="24"/>
        </w:rPr>
        <w:t>, major gift officer metrics</w:t>
      </w:r>
      <w:r w:rsidR="00712D56" w:rsidRPr="003F6838">
        <w:rPr>
          <w:rFonts w:ascii="Arial" w:hAnsi="Arial" w:cs="Arial"/>
          <w:szCs w:val="24"/>
        </w:rPr>
        <w:t xml:space="preserve">, </w:t>
      </w:r>
      <w:r w:rsidR="00F125CB" w:rsidRPr="003F6838">
        <w:rPr>
          <w:rFonts w:ascii="Arial" w:hAnsi="Arial" w:cs="Arial"/>
          <w:szCs w:val="24"/>
        </w:rPr>
        <w:t>solicitation plans, stewardship plans, and campaign communication</w:t>
      </w:r>
      <w:r w:rsidR="00712D56" w:rsidRPr="003F6838">
        <w:rPr>
          <w:rFonts w:ascii="Arial" w:hAnsi="Arial" w:cs="Arial"/>
          <w:szCs w:val="24"/>
        </w:rPr>
        <w:t>s</w:t>
      </w:r>
      <w:r w:rsidR="004F6472" w:rsidRPr="003F6838">
        <w:rPr>
          <w:rFonts w:ascii="Arial" w:hAnsi="Arial" w:cs="Arial"/>
          <w:szCs w:val="24"/>
        </w:rPr>
        <w:t xml:space="preserve"> plans</w:t>
      </w:r>
      <w:r w:rsidR="00F125CB" w:rsidRPr="003F6838">
        <w:rPr>
          <w:rFonts w:ascii="Arial" w:hAnsi="Arial" w:cs="Arial"/>
          <w:szCs w:val="24"/>
        </w:rPr>
        <w:t>.</w:t>
      </w:r>
      <w:r w:rsidR="007E5B61" w:rsidRPr="003F6838">
        <w:rPr>
          <w:rFonts w:ascii="Arial" w:hAnsi="Arial" w:cs="Arial"/>
          <w:szCs w:val="24"/>
        </w:rPr>
        <w:t xml:space="preserve"> </w:t>
      </w:r>
    </w:p>
    <w:p w14:paraId="2D635B28" w14:textId="77777777" w:rsidR="009E6E34" w:rsidRPr="003F6838" w:rsidRDefault="009E6E34" w:rsidP="00742834">
      <w:pPr>
        <w:pStyle w:val="NoSpacing"/>
        <w:spacing w:line="264" w:lineRule="auto"/>
        <w:rPr>
          <w:rFonts w:ascii="Arial" w:hAnsi="Arial" w:cs="Arial"/>
          <w:szCs w:val="24"/>
        </w:rPr>
      </w:pPr>
    </w:p>
    <w:p w14:paraId="0A970020" w14:textId="4667C0B6" w:rsidR="0088256C" w:rsidRPr="003F6838" w:rsidRDefault="00742834" w:rsidP="00742834">
      <w:pPr>
        <w:pStyle w:val="Heading3"/>
        <w:numPr>
          <w:ilvl w:val="0"/>
          <w:numId w:val="0"/>
        </w:numPr>
        <w:spacing w:after="120" w:line="312" w:lineRule="auto"/>
        <w:ind w:left="360" w:hanging="360"/>
        <w:contextualSpacing/>
        <w:jc w:val="both"/>
        <w:rPr>
          <w:rFonts w:ascii="Arial" w:hAnsi="Arial" w:cs="Arial"/>
          <w:szCs w:val="24"/>
        </w:rPr>
      </w:pPr>
      <w:r w:rsidRPr="003F6838">
        <w:rPr>
          <w:rFonts w:ascii="Arial" w:hAnsi="Arial" w:cs="Arial"/>
          <w:szCs w:val="24"/>
        </w:rPr>
        <w:lastRenderedPageBreak/>
        <w:t xml:space="preserve">D. </w:t>
      </w:r>
      <w:r w:rsidR="007E5B61" w:rsidRPr="003F6838">
        <w:rPr>
          <w:rFonts w:ascii="Arial" w:hAnsi="Arial" w:cs="Arial"/>
          <w:szCs w:val="24"/>
        </w:rPr>
        <w:t>IMPORTANCE OF CAMPAIGN LEADERSHIP</w:t>
      </w:r>
    </w:p>
    <w:p w14:paraId="5433E15C" w14:textId="73373919" w:rsidR="0088256C" w:rsidRPr="003F6838" w:rsidRDefault="0088256C" w:rsidP="00742834">
      <w:pPr>
        <w:pStyle w:val="NoSpacing"/>
        <w:spacing w:line="264" w:lineRule="auto"/>
        <w:rPr>
          <w:rFonts w:ascii="Arial" w:hAnsi="Arial" w:cs="Arial"/>
          <w:szCs w:val="24"/>
        </w:rPr>
      </w:pPr>
      <w:r w:rsidRPr="003F6838">
        <w:rPr>
          <w:rFonts w:ascii="Arial" w:hAnsi="Arial" w:cs="Arial"/>
          <w:szCs w:val="24"/>
        </w:rPr>
        <w:t>The quality of campaign leadership</w:t>
      </w:r>
      <w:r w:rsidR="00F13FB0" w:rsidRPr="003F6838">
        <w:rPr>
          <w:rFonts w:ascii="Arial" w:hAnsi="Arial" w:cs="Arial"/>
          <w:szCs w:val="24"/>
        </w:rPr>
        <w:t>—</w:t>
      </w:r>
      <w:r w:rsidR="00B23240" w:rsidRPr="003F6838">
        <w:rPr>
          <w:rFonts w:ascii="Arial" w:hAnsi="Arial" w:cs="Arial"/>
          <w:szCs w:val="24"/>
        </w:rPr>
        <w:t xml:space="preserve">defined as </w:t>
      </w:r>
      <w:r w:rsidR="00A44DA8" w:rsidRPr="003F6838">
        <w:rPr>
          <w:rFonts w:ascii="Arial" w:hAnsi="Arial" w:cs="Arial"/>
          <w:szCs w:val="24"/>
        </w:rPr>
        <w:t xml:space="preserve">Board members, </w:t>
      </w:r>
      <w:r w:rsidR="00B23240" w:rsidRPr="003F6838">
        <w:rPr>
          <w:rFonts w:ascii="Arial" w:hAnsi="Arial" w:cs="Arial"/>
          <w:szCs w:val="24"/>
        </w:rPr>
        <w:t xml:space="preserve">volunteers recruited for the </w:t>
      </w:r>
      <w:r w:rsidR="00C00FDF" w:rsidRPr="003F6838">
        <w:rPr>
          <w:rFonts w:ascii="Arial" w:hAnsi="Arial" w:cs="Arial"/>
          <w:szCs w:val="24"/>
        </w:rPr>
        <w:t xml:space="preserve">Campaign Steering </w:t>
      </w:r>
      <w:r w:rsidR="00D53944" w:rsidRPr="003F6838">
        <w:rPr>
          <w:rFonts w:ascii="Arial" w:hAnsi="Arial" w:cs="Arial"/>
          <w:szCs w:val="24"/>
        </w:rPr>
        <w:t>Committee</w:t>
      </w:r>
      <w:r w:rsidR="00B23240" w:rsidRPr="003F6838">
        <w:rPr>
          <w:rFonts w:ascii="Arial" w:hAnsi="Arial" w:cs="Arial"/>
          <w:szCs w:val="24"/>
        </w:rPr>
        <w:t xml:space="preserve">, </w:t>
      </w:r>
      <w:r w:rsidR="00A44DA8" w:rsidRPr="003F6838">
        <w:rPr>
          <w:rFonts w:ascii="Arial" w:hAnsi="Arial" w:cs="Arial"/>
          <w:szCs w:val="24"/>
        </w:rPr>
        <w:t xml:space="preserve">and </w:t>
      </w:r>
      <w:r w:rsidR="00B23240" w:rsidRPr="003F6838">
        <w:rPr>
          <w:rFonts w:ascii="Arial" w:hAnsi="Arial" w:cs="Arial"/>
          <w:szCs w:val="24"/>
        </w:rPr>
        <w:t>ad hoc commi</w:t>
      </w:r>
      <w:r w:rsidR="001161E5" w:rsidRPr="003F6838">
        <w:rPr>
          <w:rFonts w:ascii="Arial" w:hAnsi="Arial" w:cs="Arial"/>
          <w:szCs w:val="24"/>
        </w:rPr>
        <w:t>ttees</w:t>
      </w:r>
      <w:r w:rsidR="00F13FB0" w:rsidRPr="003F6838">
        <w:rPr>
          <w:rFonts w:ascii="Arial" w:hAnsi="Arial" w:cs="Arial"/>
          <w:szCs w:val="24"/>
        </w:rPr>
        <w:t>—</w:t>
      </w:r>
      <w:r w:rsidRPr="003F6838">
        <w:rPr>
          <w:rFonts w:ascii="Arial" w:hAnsi="Arial" w:cs="Arial"/>
          <w:szCs w:val="24"/>
        </w:rPr>
        <w:t xml:space="preserve">is one of the most important factors in determining the campaign’s success. The campaign must have the support of effective and committed leadership in order to provide an example of interest, energy, and support for the campaign. Good leadership is essential, both from the point of view of structure and organization, and by the example it sets in taking positive, overt action through commitment of interest, energy, and </w:t>
      </w:r>
      <w:r w:rsidR="005C4022" w:rsidRPr="003F6838">
        <w:rPr>
          <w:rFonts w:ascii="Arial" w:hAnsi="Arial" w:cs="Arial"/>
          <w:szCs w:val="24"/>
        </w:rPr>
        <w:t xml:space="preserve">transformative </w:t>
      </w:r>
      <w:r w:rsidR="00387C22" w:rsidRPr="003F6838">
        <w:rPr>
          <w:rFonts w:ascii="Arial" w:hAnsi="Arial" w:cs="Arial"/>
          <w:szCs w:val="24"/>
        </w:rPr>
        <w:t>financial support.</w:t>
      </w:r>
    </w:p>
    <w:p w14:paraId="19B9CD93" w14:textId="324C844E" w:rsidR="00F26F32" w:rsidRPr="003F6838" w:rsidRDefault="00C169B0" w:rsidP="00742834">
      <w:pPr>
        <w:pStyle w:val="NoSpacing"/>
        <w:spacing w:line="264" w:lineRule="auto"/>
        <w:rPr>
          <w:rFonts w:ascii="Arial" w:hAnsi="Arial" w:cs="Arial"/>
          <w:color w:val="FF0000"/>
          <w:szCs w:val="24"/>
        </w:rPr>
      </w:pPr>
      <w:r w:rsidRPr="003F6838">
        <w:rPr>
          <w:rFonts w:ascii="Arial" w:hAnsi="Arial" w:cs="Arial"/>
          <w:i/>
          <w:color w:val="000000" w:themeColor="text1"/>
          <w:szCs w:val="24"/>
        </w:rPr>
        <w:t xml:space="preserve">*Details regarding the role of Board and </w:t>
      </w:r>
      <w:r w:rsidR="00C00FDF" w:rsidRPr="003F6838">
        <w:rPr>
          <w:rFonts w:ascii="Arial" w:hAnsi="Arial" w:cs="Arial"/>
          <w:i/>
          <w:color w:val="000000" w:themeColor="text1"/>
          <w:szCs w:val="24"/>
        </w:rPr>
        <w:t xml:space="preserve">Campaign Steering Committee </w:t>
      </w:r>
      <w:r w:rsidRPr="003F6838">
        <w:rPr>
          <w:rFonts w:ascii="Arial" w:hAnsi="Arial" w:cs="Arial"/>
          <w:i/>
          <w:color w:val="000000" w:themeColor="text1"/>
          <w:szCs w:val="24"/>
        </w:rPr>
        <w:t xml:space="preserve">members may be found in Section </w:t>
      </w:r>
      <w:r w:rsidR="00446830" w:rsidRPr="003F6838">
        <w:rPr>
          <w:rFonts w:ascii="Arial" w:hAnsi="Arial" w:cs="Arial"/>
          <w:i/>
          <w:color w:val="000000" w:themeColor="text1"/>
          <w:szCs w:val="24"/>
        </w:rPr>
        <w:t>3.</w:t>
      </w:r>
    </w:p>
    <w:p w14:paraId="712D8CFB" w14:textId="77777777" w:rsidR="009E6E34" w:rsidRPr="003F6838" w:rsidRDefault="009E6E34" w:rsidP="009E6E34">
      <w:pPr>
        <w:spacing w:line="312" w:lineRule="auto"/>
        <w:contextualSpacing/>
        <w:jc w:val="both"/>
        <w:rPr>
          <w:rFonts w:ascii="Arial" w:hAnsi="Arial" w:cs="Arial"/>
          <w:i/>
        </w:rPr>
      </w:pPr>
    </w:p>
    <w:p w14:paraId="0AB8BDD1" w14:textId="5DDCC2B4" w:rsidR="00D33700" w:rsidRPr="003F6838" w:rsidRDefault="00B23240" w:rsidP="0068153C">
      <w:pPr>
        <w:pStyle w:val="Heading3"/>
        <w:numPr>
          <w:ilvl w:val="0"/>
          <w:numId w:val="10"/>
        </w:numPr>
        <w:spacing w:after="120" w:line="312" w:lineRule="auto"/>
        <w:contextualSpacing/>
        <w:jc w:val="both"/>
        <w:rPr>
          <w:rFonts w:ascii="Arial" w:hAnsi="Arial" w:cs="Arial"/>
          <w:szCs w:val="24"/>
        </w:rPr>
      </w:pPr>
      <w:r w:rsidRPr="003F6838">
        <w:rPr>
          <w:rFonts w:ascii="Arial" w:hAnsi="Arial" w:cs="Arial"/>
          <w:szCs w:val="24"/>
        </w:rPr>
        <w:t>SOLICITATION BEST PRACTICES</w:t>
      </w:r>
    </w:p>
    <w:p w14:paraId="556A6BB5" w14:textId="169A3BEF" w:rsidR="00D33700" w:rsidRPr="003F6838" w:rsidRDefault="00D33700" w:rsidP="00742834">
      <w:pPr>
        <w:pStyle w:val="NoSpacing"/>
        <w:spacing w:line="264" w:lineRule="auto"/>
        <w:rPr>
          <w:rFonts w:ascii="Arial" w:hAnsi="Arial" w:cs="Arial"/>
          <w:szCs w:val="24"/>
        </w:rPr>
      </w:pPr>
      <w:r w:rsidRPr="003F6838">
        <w:rPr>
          <w:rFonts w:ascii="Arial" w:hAnsi="Arial" w:cs="Arial"/>
          <w:szCs w:val="24"/>
        </w:rPr>
        <w:t>Many of the fundraising principl</w:t>
      </w:r>
      <w:r w:rsidR="005C4022" w:rsidRPr="003F6838">
        <w:rPr>
          <w:rFonts w:ascii="Arial" w:hAnsi="Arial" w:cs="Arial"/>
          <w:szCs w:val="24"/>
        </w:rPr>
        <w:t>es previously identified rely upon the following</w:t>
      </w:r>
      <w:r w:rsidR="00746459" w:rsidRPr="003F6838">
        <w:rPr>
          <w:rFonts w:ascii="Arial" w:hAnsi="Arial" w:cs="Arial"/>
          <w:szCs w:val="24"/>
        </w:rPr>
        <w:t xml:space="preserve"> solicitation best practices:</w:t>
      </w:r>
    </w:p>
    <w:p w14:paraId="35FA1099" w14:textId="77777777" w:rsidR="00713C90" w:rsidRPr="003F6838" w:rsidRDefault="00713C90" w:rsidP="00742834">
      <w:pPr>
        <w:pStyle w:val="NoSpacing"/>
        <w:spacing w:line="264" w:lineRule="auto"/>
        <w:rPr>
          <w:rFonts w:ascii="Arial" w:hAnsi="Arial" w:cs="Arial"/>
          <w:szCs w:val="24"/>
        </w:rPr>
      </w:pPr>
    </w:p>
    <w:p w14:paraId="6EB2ED45" w14:textId="77777777" w:rsidR="007F72F8" w:rsidRPr="003F6838" w:rsidRDefault="00C80912" w:rsidP="0068153C">
      <w:pPr>
        <w:pStyle w:val="NoSpacing"/>
        <w:numPr>
          <w:ilvl w:val="0"/>
          <w:numId w:val="49"/>
        </w:numPr>
        <w:spacing w:line="264" w:lineRule="auto"/>
        <w:rPr>
          <w:rFonts w:ascii="Arial" w:hAnsi="Arial" w:cs="Arial"/>
          <w:szCs w:val="24"/>
        </w:rPr>
      </w:pPr>
      <w:r w:rsidRPr="003F6838">
        <w:rPr>
          <w:rFonts w:ascii="Arial" w:hAnsi="Arial" w:cs="Arial"/>
          <w:szCs w:val="24"/>
        </w:rPr>
        <w:t>Strategic, personal</w:t>
      </w:r>
      <w:r w:rsidR="00D33700" w:rsidRPr="003F6838">
        <w:rPr>
          <w:rFonts w:ascii="Arial" w:hAnsi="Arial" w:cs="Arial"/>
          <w:szCs w:val="24"/>
        </w:rPr>
        <w:t xml:space="preserve"> solicitation</w:t>
      </w:r>
      <w:r w:rsidRPr="003F6838">
        <w:rPr>
          <w:rFonts w:ascii="Arial" w:hAnsi="Arial" w:cs="Arial"/>
          <w:szCs w:val="24"/>
        </w:rPr>
        <w:t>s</w:t>
      </w:r>
    </w:p>
    <w:p w14:paraId="61456D32" w14:textId="4E49E7E6" w:rsidR="007F72F8" w:rsidRPr="003F6838" w:rsidRDefault="00D33700" w:rsidP="0068153C">
      <w:pPr>
        <w:pStyle w:val="NoSpacing"/>
        <w:numPr>
          <w:ilvl w:val="0"/>
          <w:numId w:val="49"/>
        </w:numPr>
        <w:spacing w:line="264" w:lineRule="auto"/>
        <w:rPr>
          <w:rFonts w:ascii="Arial" w:hAnsi="Arial" w:cs="Arial"/>
          <w:szCs w:val="24"/>
        </w:rPr>
      </w:pPr>
      <w:r w:rsidRPr="003F6838">
        <w:rPr>
          <w:rFonts w:ascii="Arial" w:hAnsi="Arial" w:cs="Arial"/>
          <w:szCs w:val="24"/>
        </w:rPr>
        <w:t xml:space="preserve">Emphasis on </w:t>
      </w:r>
      <w:r w:rsidR="00EE1867" w:rsidRPr="003F6838">
        <w:rPr>
          <w:rFonts w:ascii="Arial" w:hAnsi="Arial" w:cs="Arial"/>
          <w:szCs w:val="24"/>
        </w:rPr>
        <w:t>pace-setting</w:t>
      </w:r>
      <w:r w:rsidRPr="003F6838">
        <w:rPr>
          <w:rFonts w:ascii="Arial" w:hAnsi="Arial" w:cs="Arial"/>
          <w:szCs w:val="24"/>
        </w:rPr>
        <w:t xml:space="preserve"> gifts</w:t>
      </w:r>
    </w:p>
    <w:p w14:paraId="265D97D6" w14:textId="036F8DD5" w:rsidR="00513D78" w:rsidRPr="003F6838" w:rsidRDefault="00D33700" w:rsidP="0068153C">
      <w:pPr>
        <w:pStyle w:val="NoSpacing"/>
        <w:numPr>
          <w:ilvl w:val="0"/>
          <w:numId w:val="49"/>
        </w:numPr>
        <w:spacing w:line="264" w:lineRule="auto"/>
        <w:rPr>
          <w:rFonts w:ascii="Arial" w:hAnsi="Arial" w:cs="Arial"/>
          <w:szCs w:val="24"/>
        </w:rPr>
      </w:pPr>
      <w:r w:rsidRPr="003F6838">
        <w:rPr>
          <w:rFonts w:ascii="Arial" w:hAnsi="Arial" w:cs="Arial"/>
          <w:szCs w:val="24"/>
        </w:rPr>
        <w:t xml:space="preserve">Volunteers instructed in effective gift </w:t>
      </w:r>
      <w:r w:rsidR="00C80912" w:rsidRPr="003F6838">
        <w:rPr>
          <w:rFonts w:ascii="Arial" w:hAnsi="Arial" w:cs="Arial"/>
          <w:szCs w:val="24"/>
        </w:rPr>
        <w:t xml:space="preserve">cultivation, </w:t>
      </w:r>
      <w:r w:rsidRPr="003F6838">
        <w:rPr>
          <w:rFonts w:ascii="Arial" w:hAnsi="Arial" w:cs="Arial"/>
          <w:szCs w:val="24"/>
        </w:rPr>
        <w:t>solicitation</w:t>
      </w:r>
      <w:r w:rsidR="007A1993" w:rsidRPr="003F6838">
        <w:rPr>
          <w:rFonts w:ascii="Arial" w:hAnsi="Arial" w:cs="Arial"/>
          <w:szCs w:val="24"/>
        </w:rPr>
        <w:t>,</w:t>
      </w:r>
      <w:r w:rsidRPr="003F6838">
        <w:rPr>
          <w:rFonts w:ascii="Arial" w:hAnsi="Arial" w:cs="Arial"/>
          <w:szCs w:val="24"/>
        </w:rPr>
        <w:t xml:space="preserve"> </w:t>
      </w:r>
      <w:r w:rsidR="00C80912" w:rsidRPr="003F6838">
        <w:rPr>
          <w:rFonts w:ascii="Arial" w:hAnsi="Arial" w:cs="Arial"/>
          <w:szCs w:val="24"/>
        </w:rPr>
        <w:t xml:space="preserve">and stewardship </w:t>
      </w:r>
      <w:r w:rsidRPr="003F6838">
        <w:rPr>
          <w:rFonts w:ascii="Arial" w:hAnsi="Arial" w:cs="Arial"/>
          <w:szCs w:val="24"/>
        </w:rPr>
        <w:t>techniques</w:t>
      </w:r>
    </w:p>
    <w:p w14:paraId="6C766E45" w14:textId="1470FADB" w:rsidR="007F72F8" w:rsidRPr="003F6838" w:rsidRDefault="00C80912" w:rsidP="0068153C">
      <w:pPr>
        <w:pStyle w:val="NoSpacing"/>
        <w:numPr>
          <w:ilvl w:val="0"/>
          <w:numId w:val="49"/>
        </w:numPr>
        <w:spacing w:line="264" w:lineRule="auto"/>
        <w:rPr>
          <w:rFonts w:ascii="Arial" w:hAnsi="Arial" w:cs="Arial"/>
          <w:szCs w:val="24"/>
        </w:rPr>
      </w:pPr>
      <w:r w:rsidRPr="003F6838">
        <w:rPr>
          <w:rFonts w:ascii="Arial" w:hAnsi="Arial" w:cs="Arial"/>
          <w:szCs w:val="24"/>
        </w:rPr>
        <w:t>Specific ask amounts and e</w:t>
      </w:r>
      <w:r w:rsidR="00D33700" w:rsidRPr="003F6838">
        <w:rPr>
          <w:rFonts w:ascii="Arial" w:hAnsi="Arial" w:cs="Arial"/>
          <w:szCs w:val="24"/>
        </w:rPr>
        <w:t xml:space="preserve">mphasis on </w:t>
      </w:r>
      <w:r w:rsidR="00865B53" w:rsidRPr="003F6838">
        <w:rPr>
          <w:rFonts w:ascii="Arial" w:hAnsi="Arial" w:cs="Arial"/>
          <w:szCs w:val="24"/>
        </w:rPr>
        <w:t>multi</w:t>
      </w:r>
      <w:r w:rsidR="00191BA2" w:rsidRPr="003F6838">
        <w:rPr>
          <w:rFonts w:ascii="Arial" w:hAnsi="Arial" w:cs="Arial"/>
          <w:szCs w:val="24"/>
        </w:rPr>
        <w:t>-</w:t>
      </w:r>
      <w:r w:rsidRPr="003F6838">
        <w:rPr>
          <w:rFonts w:ascii="Arial" w:hAnsi="Arial" w:cs="Arial"/>
          <w:szCs w:val="24"/>
        </w:rPr>
        <w:t xml:space="preserve">year </w:t>
      </w:r>
      <w:r w:rsidR="00D33700" w:rsidRPr="003F6838">
        <w:rPr>
          <w:rFonts w:ascii="Arial" w:hAnsi="Arial" w:cs="Arial"/>
          <w:szCs w:val="24"/>
        </w:rPr>
        <w:t>pledge commitments</w:t>
      </w:r>
    </w:p>
    <w:p w14:paraId="1671506B" w14:textId="77777777" w:rsidR="00D33700" w:rsidRPr="003F6838" w:rsidRDefault="00D33700" w:rsidP="00742834">
      <w:pPr>
        <w:pStyle w:val="NoSpacing"/>
        <w:spacing w:line="264" w:lineRule="auto"/>
        <w:rPr>
          <w:rFonts w:ascii="Arial" w:hAnsi="Arial" w:cs="Arial"/>
          <w:szCs w:val="24"/>
        </w:rPr>
      </w:pPr>
    </w:p>
    <w:p w14:paraId="1426DC62" w14:textId="49FFE2C7" w:rsidR="00D33700" w:rsidRPr="003F6838" w:rsidRDefault="00D33700" w:rsidP="00742834">
      <w:pPr>
        <w:pStyle w:val="NoSpacing"/>
        <w:spacing w:line="264" w:lineRule="auto"/>
        <w:rPr>
          <w:rFonts w:ascii="Arial" w:hAnsi="Arial" w:cs="Arial"/>
          <w:szCs w:val="24"/>
        </w:rPr>
      </w:pPr>
      <w:r w:rsidRPr="003F6838">
        <w:rPr>
          <w:rFonts w:ascii="Arial" w:hAnsi="Arial" w:cs="Arial"/>
          <w:szCs w:val="24"/>
        </w:rPr>
        <w:t xml:space="preserve">Soliciting gifts at the top of the campaign gift chart is the essence of any campaign.  While there are many ways of contacting individuals, there is only one effective way of discussing something as important as </w:t>
      </w:r>
      <w:r w:rsidR="005115D3" w:rsidRPr="003F6838">
        <w:rPr>
          <w:rFonts w:ascii="Arial" w:hAnsi="Arial" w:cs="Arial"/>
          <w:b/>
          <w:bCs/>
          <w:szCs w:val="24"/>
        </w:rPr>
        <w:t>TS Alliance</w:t>
      </w:r>
      <w:r w:rsidR="002C3868" w:rsidRPr="003F6838">
        <w:rPr>
          <w:rFonts w:ascii="Arial" w:hAnsi="Arial" w:cs="Arial"/>
          <w:b/>
          <w:bCs/>
          <w:szCs w:val="24"/>
        </w:rPr>
        <w:t>’s</w:t>
      </w:r>
      <w:r w:rsidRPr="003F6838">
        <w:rPr>
          <w:rFonts w:ascii="Arial" w:hAnsi="Arial" w:cs="Arial"/>
          <w:b/>
          <w:bCs/>
          <w:szCs w:val="24"/>
        </w:rPr>
        <w:t xml:space="preserve"> </w:t>
      </w:r>
      <w:r w:rsidR="003B6443" w:rsidRPr="003F6838">
        <w:rPr>
          <w:rFonts w:ascii="Arial" w:hAnsi="Arial" w:cs="Arial"/>
          <w:b/>
          <w:bCs/>
          <w:szCs w:val="24"/>
        </w:rPr>
        <w:t>c</w:t>
      </w:r>
      <w:r w:rsidRPr="003F6838">
        <w:rPr>
          <w:rFonts w:ascii="Arial" w:hAnsi="Arial" w:cs="Arial"/>
          <w:b/>
          <w:bCs/>
          <w:szCs w:val="24"/>
        </w:rPr>
        <w:t xml:space="preserve">ampaign: a face-to-face meeting. </w:t>
      </w:r>
      <w:r w:rsidRPr="003F6838">
        <w:rPr>
          <w:rFonts w:ascii="Arial" w:hAnsi="Arial" w:cs="Arial"/>
          <w:szCs w:val="24"/>
        </w:rPr>
        <w:t xml:space="preserve">Confidence in the mission and vision of </w:t>
      </w:r>
      <w:r w:rsidR="005115D3" w:rsidRPr="003F6838">
        <w:rPr>
          <w:rFonts w:ascii="Arial" w:hAnsi="Arial" w:cs="Arial"/>
          <w:szCs w:val="24"/>
        </w:rPr>
        <w:t>TS Alliance</w:t>
      </w:r>
      <w:r w:rsidRPr="003F6838">
        <w:rPr>
          <w:rFonts w:ascii="Arial" w:hAnsi="Arial" w:cs="Arial"/>
          <w:szCs w:val="24"/>
        </w:rPr>
        <w:t xml:space="preserve">, </w:t>
      </w:r>
      <w:r w:rsidR="00CF381D" w:rsidRPr="003F6838">
        <w:rPr>
          <w:rFonts w:ascii="Arial" w:hAnsi="Arial" w:cs="Arial"/>
          <w:szCs w:val="24"/>
        </w:rPr>
        <w:t xml:space="preserve">as well as </w:t>
      </w:r>
      <w:r w:rsidRPr="003F6838">
        <w:rPr>
          <w:rFonts w:ascii="Arial" w:hAnsi="Arial" w:cs="Arial"/>
          <w:szCs w:val="24"/>
        </w:rPr>
        <w:t xml:space="preserve">the </w:t>
      </w:r>
      <w:r w:rsidR="00CF381D" w:rsidRPr="003F6838">
        <w:rPr>
          <w:rFonts w:ascii="Arial" w:hAnsi="Arial" w:cs="Arial"/>
          <w:szCs w:val="24"/>
        </w:rPr>
        <w:t xml:space="preserve">campaign’s </w:t>
      </w:r>
      <w:r w:rsidR="003574BD" w:rsidRPr="003F6838">
        <w:rPr>
          <w:rFonts w:ascii="Arial" w:hAnsi="Arial" w:cs="Arial"/>
          <w:szCs w:val="24"/>
        </w:rPr>
        <w:t>Case for Support</w:t>
      </w:r>
      <w:r w:rsidRPr="003F6838">
        <w:rPr>
          <w:rFonts w:ascii="Arial" w:hAnsi="Arial" w:cs="Arial"/>
          <w:szCs w:val="24"/>
        </w:rPr>
        <w:t>, are the most effective tools in a solicitation.</w:t>
      </w:r>
    </w:p>
    <w:p w14:paraId="31E16854" w14:textId="77777777" w:rsidR="00D33700" w:rsidRPr="003F6838" w:rsidRDefault="00D33700" w:rsidP="00742834">
      <w:pPr>
        <w:pStyle w:val="NoSpacing"/>
        <w:spacing w:line="264" w:lineRule="auto"/>
        <w:rPr>
          <w:rFonts w:ascii="Arial" w:hAnsi="Arial" w:cs="Arial"/>
          <w:b/>
          <w:bCs/>
          <w:szCs w:val="24"/>
        </w:rPr>
      </w:pPr>
    </w:p>
    <w:p w14:paraId="2F6C385B" w14:textId="28966FDE" w:rsidR="00D33700" w:rsidRPr="003F6838" w:rsidRDefault="00CF381D" w:rsidP="00742834">
      <w:pPr>
        <w:pStyle w:val="NoSpacing"/>
        <w:spacing w:line="264" w:lineRule="auto"/>
        <w:rPr>
          <w:rFonts w:ascii="Arial" w:hAnsi="Arial" w:cs="Arial"/>
          <w:szCs w:val="24"/>
        </w:rPr>
      </w:pPr>
      <w:r w:rsidRPr="003F6838">
        <w:rPr>
          <w:rFonts w:ascii="Arial" w:hAnsi="Arial" w:cs="Arial"/>
          <w:szCs w:val="24"/>
        </w:rPr>
        <w:t xml:space="preserve">Careful planning and preparation are </w:t>
      </w:r>
      <w:r w:rsidR="00D33700" w:rsidRPr="003F6838">
        <w:rPr>
          <w:rFonts w:ascii="Arial" w:hAnsi="Arial" w:cs="Arial"/>
          <w:szCs w:val="24"/>
        </w:rPr>
        <w:t>key to successful gift requests.</w:t>
      </w:r>
      <w:r w:rsidRPr="003F6838">
        <w:rPr>
          <w:rFonts w:ascii="Arial" w:hAnsi="Arial" w:cs="Arial"/>
          <w:szCs w:val="24"/>
        </w:rPr>
        <w:t xml:space="preserve"> </w:t>
      </w:r>
      <w:r w:rsidR="00D33700" w:rsidRPr="003F6838">
        <w:rPr>
          <w:rFonts w:ascii="Arial" w:hAnsi="Arial" w:cs="Arial"/>
          <w:szCs w:val="24"/>
        </w:rPr>
        <w:t xml:space="preserve">Enthusiasm for </w:t>
      </w:r>
      <w:r w:rsidR="005115D3" w:rsidRPr="003F6838">
        <w:rPr>
          <w:rFonts w:ascii="Arial" w:hAnsi="Arial" w:cs="Arial"/>
          <w:szCs w:val="24"/>
        </w:rPr>
        <w:t>TS Alliance</w:t>
      </w:r>
      <w:r w:rsidR="00D33700" w:rsidRPr="003F6838">
        <w:rPr>
          <w:rFonts w:ascii="Arial" w:hAnsi="Arial" w:cs="Arial"/>
          <w:szCs w:val="24"/>
        </w:rPr>
        <w:t xml:space="preserve"> combined with </w:t>
      </w:r>
      <w:r w:rsidR="00C80912" w:rsidRPr="003F6838">
        <w:rPr>
          <w:rFonts w:ascii="Arial" w:hAnsi="Arial" w:cs="Arial"/>
          <w:szCs w:val="24"/>
        </w:rPr>
        <w:t xml:space="preserve">training in </w:t>
      </w:r>
      <w:r w:rsidR="00D33700" w:rsidRPr="003F6838">
        <w:rPr>
          <w:rFonts w:ascii="Arial" w:hAnsi="Arial" w:cs="Arial"/>
          <w:szCs w:val="24"/>
        </w:rPr>
        <w:t xml:space="preserve">fundraising </w:t>
      </w:r>
      <w:r w:rsidR="00C80912" w:rsidRPr="003F6838">
        <w:rPr>
          <w:rFonts w:ascii="Arial" w:hAnsi="Arial" w:cs="Arial"/>
          <w:szCs w:val="24"/>
        </w:rPr>
        <w:t xml:space="preserve">best practices </w:t>
      </w:r>
      <w:r w:rsidR="00D33700" w:rsidRPr="003F6838">
        <w:rPr>
          <w:rFonts w:ascii="Arial" w:hAnsi="Arial" w:cs="Arial"/>
          <w:szCs w:val="24"/>
        </w:rPr>
        <w:t xml:space="preserve">will maximize the likelihood of the campaign’s success. </w:t>
      </w:r>
      <w:r w:rsidR="001344F3" w:rsidRPr="003F6838">
        <w:rPr>
          <w:rFonts w:ascii="Arial" w:hAnsi="Arial" w:cs="Arial"/>
          <w:bCs/>
          <w:szCs w:val="24"/>
        </w:rPr>
        <w:t xml:space="preserve">For the solicitation of the very largest gifts, campaign volunteers will be working closely with </w:t>
      </w:r>
      <w:r w:rsidR="001344F3" w:rsidRPr="003F6838">
        <w:rPr>
          <w:rFonts w:ascii="Arial" w:hAnsi="Arial" w:cs="Arial"/>
          <w:szCs w:val="24"/>
        </w:rPr>
        <w:t xml:space="preserve">Development </w:t>
      </w:r>
      <w:r w:rsidR="001344F3" w:rsidRPr="003F6838">
        <w:rPr>
          <w:rFonts w:ascii="Arial" w:hAnsi="Arial" w:cs="Arial"/>
          <w:bCs/>
          <w:szCs w:val="24"/>
        </w:rPr>
        <w:t>staff to create and implement a tailor-made strategy for each prospect.</w:t>
      </w:r>
    </w:p>
    <w:p w14:paraId="65BACCBA" w14:textId="77777777" w:rsidR="00D33700" w:rsidRPr="003F6838" w:rsidRDefault="00D33700" w:rsidP="00742834">
      <w:pPr>
        <w:pStyle w:val="NoSpacing"/>
        <w:spacing w:line="264" w:lineRule="auto"/>
        <w:rPr>
          <w:rFonts w:ascii="Arial" w:hAnsi="Arial" w:cs="Arial"/>
          <w:szCs w:val="24"/>
        </w:rPr>
      </w:pPr>
    </w:p>
    <w:p w14:paraId="06526D62" w14:textId="7DB5A519" w:rsidR="00D33700" w:rsidRPr="003F6838" w:rsidRDefault="00D33700" w:rsidP="00742834">
      <w:pPr>
        <w:pStyle w:val="NoSpacing"/>
        <w:spacing w:line="264" w:lineRule="auto"/>
        <w:rPr>
          <w:rFonts w:ascii="Arial" w:hAnsi="Arial" w:cs="Arial"/>
          <w:szCs w:val="24"/>
        </w:rPr>
      </w:pPr>
      <w:r w:rsidRPr="003F6838">
        <w:rPr>
          <w:rFonts w:ascii="Arial" w:hAnsi="Arial" w:cs="Arial"/>
          <w:szCs w:val="24"/>
        </w:rPr>
        <w:t>The process of solicitation has several steps and may take</w:t>
      </w:r>
      <w:r w:rsidR="004245B5" w:rsidRPr="003F6838">
        <w:rPr>
          <w:rFonts w:ascii="Arial" w:hAnsi="Arial" w:cs="Arial"/>
          <w:szCs w:val="24"/>
        </w:rPr>
        <w:t xml:space="preserve"> several weeks or even months. </w:t>
      </w:r>
      <w:r w:rsidRPr="003F6838">
        <w:rPr>
          <w:rFonts w:ascii="Arial" w:hAnsi="Arial" w:cs="Arial"/>
          <w:szCs w:val="24"/>
        </w:rPr>
        <w:t xml:space="preserve">It will involve developing or enhancing a relationship between the prospect and </w:t>
      </w:r>
      <w:r w:rsidR="005115D3" w:rsidRPr="003F6838">
        <w:rPr>
          <w:rFonts w:ascii="Arial" w:hAnsi="Arial" w:cs="Arial"/>
          <w:szCs w:val="24"/>
        </w:rPr>
        <w:t>TS Alliance</w:t>
      </w:r>
      <w:r w:rsidRPr="003F6838">
        <w:rPr>
          <w:rFonts w:ascii="Arial" w:hAnsi="Arial" w:cs="Arial"/>
          <w:szCs w:val="24"/>
        </w:rPr>
        <w:t>, identifying the type of proposal most likely to result in a maximum gift, planning and implementing the sol</w:t>
      </w:r>
      <w:r w:rsidR="004245B5" w:rsidRPr="003F6838">
        <w:rPr>
          <w:rFonts w:ascii="Arial" w:hAnsi="Arial" w:cs="Arial"/>
          <w:szCs w:val="24"/>
        </w:rPr>
        <w:t xml:space="preserve">icitation, and </w:t>
      </w:r>
      <w:r w:rsidR="00CF381D" w:rsidRPr="003F6838">
        <w:rPr>
          <w:rFonts w:ascii="Arial" w:hAnsi="Arial" w:cs="Arial"/>
          <w:szCs w:val="24"/>
        </w:rPr>
        <w:t>closin</w:t>
      </w:r>
      <w:r w:rsidR="004245B5" w:rsidRPr="003F6838">
        <w:rPr>
          <w:rFonts w:ascii="Arial" w:hAnsi="Arial" w:cs="Arial"/>
          <w:szCs w:val="24"/>
        </w:rPr>
        <w:t xml:space="preserve">g the gift. To </w:t>
      </w:r>
      <w:r w:rsidRPr="003F6838">
        <w:rPr>
          <w:rFonts w:ascii="Arial" w:hAnsi="Arial" w:cs="Arial"/>
          <w:szCs w:val="24"/>
        </w:rPr>
        <w:t>ensure an active and continuing solicitation process, the following solicitati</w:t>
      </w:r>
      <w:r w:rsidR="00746459" w:rsidRPr="003F6838">
        <w:rPr>
          <w:rFonts w:ascii="Arial" w:hAnsi="Arial" w:cs="Arial"/>
          <w:szCs w:val="24"/>
        </w:rPr>
        <w:t>on strategies will be employed.</w:t>
      </w:r>
    </w:p>
    <w:p w14:paraId="233AEDFE" w14:textId="77777777" w:rsidR="007F72F8" w:rsidRPr="003F6838" w:rsidRDefault="00D33700" w:rsidP="0068153C">
      <w:pPr>
        <w:pStyle w:val="NoSpacing"/>
        <w:numPr>
          <w:ilvl w:val="0"/>
          <w:numId w:val="50"/>
        </w:numPr>
        <w:spacing w:line="264" w:lineRule="auto"/>
        <w:rPr>
          <w:rFonts w:ascii="Arial" w:hAnsi="Arial" w:cs="Arial"/>
          <w:szCs w:val="24"/>
        </w:rPr>
      </w:pPr>
      <w:r w:rsidRPr="003F6838">
        <w:rPr>
          <w:rFonts w:ascii="Arial" w:hAnsi="Arial" w:cs="Arial"/>
          <w:szCs w:val="24"/>
        </w:rPr>
        <w:t>Recruit campaign leadership for ultimate solicitation involvement.</w:t>
      </w:r>
    </w:p>
    <w:p w14:paraId="26C8F541" w14:textId="3E533414" w:rsidR="007F72F8" w:rsidRPr="003F6838" w:rsidRDefault="00D33700" w:rsidP="0068153C">
      <w:pPr>
        <w:pStyle w:val="NoSpacing"/>
        <w:numPr>
          <w:ilvl w:val="0"/>
          <w:numId w:val="50"/>
        </w:numPr>
        <w:spacing w:line="264" w:lineRule="auto"/>
        <w:rPr>
          <w:rFonts w:ascii="Arial" w:hAnsi="Arial" w:cs="Arial"/>
          <w:szCs w:val="24"/>
        </w:rPr>
      </w:pPr>
      <w:r w:rsidRPr="003F6838">
        <w:rPr>
          <w:rFonts w:ascii="Arial" w:hAnsi="Arial" w:cs="Arial"/>
          <w:szCs w:val="24"/>
        </w:rPr>
        <w:t>Build campaign infrastructure, including daily, weekly</w:t>
      </w:r>
      <w:r w:rsidR="007A1993" w:rsidRPr="003F6838">
        <w:rPr>
          <w:rFonts w:ascii="Arial" w:hAnsi="Arial" w:cs="Arial"/>
          <w:szCs w:val="24"/>
        </w:rPr>
        <w:t>, and/or quarterly reports;</w:t>
      </w:r>
      <w:r w:rsidR="00291267" w:rsidRPr="003F6838">
        <w:rPr>
          <w:rFonts w:ascii="Arial" w:hAnsi="Arial" w:cs="Arial"/>
          <w:szCs w:val="24"/>
        </w:rPr>
        <w:t xml:space="preserve"> proposal templates</w:t>
      </w:r>
      <w:r w:rsidR="007A1993" w:rsidRPr="003F6838">
        <w:rPr>
          <w:rFonts w:ascii="Arial" w:hAnsi="Arial" w:cs="Arial"/>
          <w:szCs w:val="24"/>
        </w:rPr>
        <w:t>;</w:t>
      </w:r>
      <w:r w:rsidRPr="003F6838">
        <w:rPr>
          <w:rFonts w:ascii="Arial" w:hAnsi="Arial" w:cs="Arial"/>
          <w:szCs w:val="24"/>
        </w:rPr>
        <w:t xml:space="preserve"> regularly sch</w:t>
      </w:r>
      <w:r w:rsidR="007A1993" w:rsidRPr="003F6838">
        <w:rPr>
          <w:rFonts w:ascii="Arial" w:hAnsi="Arial" w:cs="Arial"/>
          <w:szCs w:val="24"/>
        </w:rPr>
        <w:t>eduled prospect</w:t>
      </w:r>
      <w:r w:rsidR="00F8073A" w:rsidRPr="003F6838">
        <w:rPr>
          <w:rFonts w:ascii="Arial" w:hAnsi="Arial" w:cs="Arial"/>
          <w:szCs w:val="24"/>
        </w:rPr>
        <w:t xml:space="preserve"> </w:t>
      </w:r>
      <w:r w:rsidR="007A1993" w:rsidRPr="003F6838">
        <w:rPr>
          <w:rFonts w:ascii="Arial" w:hAnsi="Arial" w:cs="Arial"/>
          <w:szCs w:val="24"/>
        </w:rPr>
        <w:t>review meetings;</w:t>
      </w:r>
      <w:r w:rsidRPr="003F6838">
        <w:rPr>
          <w:rFonts w:ascii="Arial" w:hAnsi="Arial" w:cs="Arial"/>
          <w:szCs w:val="24"/>
        </w:rPr>
        <w:t xml:space="preserve"> and major gift </w:t>
      </w:r>
      <w:r w:rsidRPr="003F6838">
        <w:rPr>
          <w:rFonts w:ascii="Arial" w:hAnsi="Arial" w:cs="Arial"/>
          <w:szCs w:val="24"/>
        </w:rPr>
        <w:lastRenderedPageBreak/>
        <w:t xml:space="preserve">officer metrics that measure contacts and moves of prospects through the gift cycle. </w:t>
      </w:r>
    </w:p>
    <w:p w14:paraId="06757923" w14:textId="77777777" w:rsidR="007F72F8" w:rsidRPr="003F6838" w:rsidRDefault="00D33700" w:rsidP="0068153C">
      <w:pPr>
        <w:pStyle w:val="NoSpacing"/>
        <w:numPr>
          <w:ilvl w:val="0"/>
          <w:numId w:val="50"/>
        </w:numPr>
        <w:spacing w:line="264" w:lineRule="auto"/>
        <w:rPr>
          <w:rFonts w:ascii="Arial" w:hAnsi="Arial" w:cs="Arial"/>
          <w:szCs w:val="24"/>
        </w:rPr>
      </w:pPr>
      <w:r w:rsidRPr="003F6838">
        <w:rPr>
          <w:rFonts w:ascii="Arial" w:hAnsi="Arial" w:cs="Arial"/>
          <w:szCs w:val="24"/>
        </w:rPr>
        <w:t>Develop a robust prospect pool and tracking system.</w:t>
      </w:r>
    </w:p>
    <w:p w14:paraId="63B4E1DE" w14:textId="77777777" w:rsidR="007F72F8" w:rsidRPr="003F6838" w:rsidRDefault="00D33700" w:rsidP="0068153C">
      <w:pPr>
        <w:pStyle w:val="NoSpacing"/>
        <w:numPr>
          <w:ilvl w:val="0"/>
          <w:numId w:val="50"/>
        </w:numPr>
        <w:spacing w:line="264" w:lineRule="auto"/>
        <w:rPr>
          <w:rFonts w:ascii="Arial" w:hAnsi="Arial" w:cs="Arial"/>
          <w:szCs w:val="24"/>
        </w:rPr>
      </w:pPr>
      <w:r w:rsidRPr="003F6838">
        <w:rPr>
          <w:rFonts w:ascii="Arial" w:hAnsi="Arial" w:cs="Arial"/>
          <w:szCs w:val="24"/>
        </w:rPr>
        <w:t>Identify top prospects for cultivation, solicitation, and stewardship.</w:t>
      </w:r>
    </w:p>
    <w:p w14:paraId="2D49FDA8" w14:textId="7C871E73" w:rsidR="007F72F8" w:rsidRPr="003F6838" w:rsidRDefault="00D33700" w:rsidP="0068153C">
      <w:pPr>
        <w:pStyle w:val="NoSpacing"/>
        <w:numPr>
          <w:ilvl w:val="0"/>
          <w:numId w:val="50"/>
        </w:numPr>
        <w:spacing w:line="264" w:lineRule="auto"/>
        <w:rPr>
          <w:rFonts w:ascii="Arial" w:hAnsi="Arial" w:cs="Arial"/>
          <w:szCs w:val="24"/>
        </w:rPr>
      </w:pPr>
      <w:r w:rsidRPr="003F6838">
        <w:rPr>
          <w:rFonts w:ascii="Arial" w:hAnsi="Arial" w:cs="Arial"/>
          <w:szCs w:val="24"/>
        </w:rPr>
        <w:t xml:space="preserve">Develop solicitation </w:t>
      </w:r>
      <w:r w:rsidR="000C3711" w:rsidRPr="003F6838">
        <w:rPr>
          <w:rFonts w:ascii="Arial" w:hAnsi="Arial" w:cs="Arial"/>
          <w:szCs w:val="24"/>
        </w:rPr>
        <w:t>plans and presentations</w:t>
      </w:r>
      <w:r w:rsidRPr="003F6838">
        <w:rPr>
          <w:rFonts w:ascii="Arial" w:hAnsi="Arial" w:cs="Arial"/>
          <w:szCs w:val="24"/>
        </w:rPr>
        <w:t xml:space="preserve"> tailored for each lead prospect.</w:t>
      </w:r>
    </w:p>
    <w:p w14:paraId="0A94E11D" w14:textId="77777777" w:rsidR="007F72F8" w:rsidRPr="003F6838" w:rsidRDefault="00D33700" w:rsidP="0068153C">
      <w:pPr>
        <w:pStyle w:val="NoSpacing"/>
        <w:numPr>
          <w:ilvl w:val="0"/>
          <w:numId w:val="50"/>
        </w:numPr>
        <w:spacing w:line="264" w:lineRule="auto"/>
        <w:rPr>
          <w:rFonts w:ascii="Arial" w:hAnsi="Arial" w:cs="Arial"/>
          <w:szCs w:val="24"/>
        </w:rPr>
      </w:pPr>
      <w:r w:rsidRPr="003F6838">
        <w:rPr>
          <w:rFonts w:ascii="Arial" w:hAnsi="Arial" w:cs="Arial"/>
          <w:szCs w:val="24"/>
        </w:rPr>
        <w:t>Solicit stretch gifts in face-to-face, peer-to-peer settings with a partner or solicitation team.</w:t>
      </w:r>
    </w:p>
    <w:p w14:paraId="0C8CC92A" w14:textId="3C7AEE2E" w:rsidR="007F72F8" w:rsidRPr="003F6838" w:rsidRDefault="00D33700" w:rsidP="0068153C">
      <w:pPr>
        <w:pStyle w:val="NoSpacing"/>
        <w:numPr>
          <w:ilvl w:val="0"/>
          <w:numId w:val="50"/>
        </w:numPr>
        <w:spacing w:line="264" w:lineRule="auto"/>
        <w:rPr>
          <w:rFonts w:ascii="Arial" w:hAnsi="Arial" w:cs="Arial"/>
          <w:szCs w:val="24"/>
        </w:rPr>
      </w:pPr>
      <w:r w:rsidRPr="003F6838">
        <w:rPr>
          <w:rFonts w:ascii="Arial" w:hAnsi="Arial" w:cs="Arial"/>
          <w:szCs w:val="24"/>
        </w:rPr>
        <w:t>Engage additional volunteers for expanded solicitation</w:t>
      </w:r>
      <w:r w:rsidR="00136647" w:rsidRPr="003F6838">
        <w:rPr>
          <w:rFonts w:ascii="Arial" w:hAnsi="Arial" w:cs="Arial"/>
          <w:szCs w:val="24"/>
        </w:rPr>
        <w:t xml:space="preserve"> as the campaign progresses</w:t>
      </w:r>
      <w:r w:rsidRPr="003F6838">
        <w:rPr>
          <w:rFonts w:ascii="Arial" w:hAnsi="Arial" w:cs="Arial"/>
          <w:szCs w:val="24"/>
        </w:rPr>
        <w:t>.</w:t>
      </w:r>
    </w:p>
    <w:p w14:paraId="7B464DE2" w14:textId="6D9A3CC8" w:rsidR="00A91D63" w:rsidRPr="003F6838" w:rsidRDefault="00531BC1" w:rsidP="0068153C">
      <w:pPr>
        <w:pStyle w:val="NoSpacing"/>
        <w:numPr>
          <w:ilvl w:val="0"/>
          <w:numId w:val="50"/>
        </w:numPr>
        <w:spacing w:line="264" w:lineRule="auto"/>
        <w:rPr>
          <w:rFonts w:ascii="Arial" w:hAnsi="Arial" w:cs="Arial"/>
          <w:szCs w:val="24"/>
        </w:rPr>
      </w:pPr>
      <w:r w:rsidRPr="003F6838">
        <w:rPr>
          <w:rFonts w:ascii="Arial" w:hAnsi="Arial" w:cs="Arial"/>
          <w:szCs w:val="24"/>
        </w:rPr>
        <w:t>Track and conduct follow-</w:t>
      </w:r>
      <w:r w:rsidR="00D33700" w:rsidRPr="003F6838">
        <w:rPr>
          <w:rFonts w:ascii="Arial" w:hAnsi="Arial" w:cs="Arial"/>
          <w:szCs w:val="24"/>
        </w:rPr>
        <w:t>up to all solicitations.</w:t>
      </w:r>
    </w:p>
    <w:p w14:paraId="2B191CF0" w14:textId="77777777" w:rsidR="008F77CC" w:rsidRPr="003F6838" w:rsidRDefault="008F77CC" w:rsidP="00742834">
      <w:pPr>
        <w:pStyle w:val="NoSpacing"/>
        <w:spacing w:line="264" w:lineRule="auto"/>
        <w:rPr>
          <w:rFonts w:ascii="Arial" w:hAnsi="Arial" w:cs="Arial"/>
          <w:szCs w:val="24"/>
        </w:rPr>
      </w:pPr>
    </w:p>
    <w:p w14:paraId="5326C698" w14:textId="77777777" w:rsidR="000C3711" w:rsidRPr="003F6838" w:rsidRDefault="000C3711" w:rsidP="009E6E34">
      <w:pPr>
        <w:pStyle w:val="Heading3"/>
        <w:numPr>
          <w:ilvl w:val="0"/>
          <w:numId w:val="0"/>
        </w:numPr>
        <w:tabs>
          <w:tab w:val="clear" w:pos="4590"/>
          <w:tab w:val="num" w:pos="720"/>
        </w:tabs>
        <w:spacing w:after="120" w:line="312" w:lineRule="auto"/>
        <w:contextualSpacing/>
        <w:jc w:val="both"/>
        <w:rPr>
          <w:rFonts w:ascii="Arial" w:hAnsi="Arial" w:cs="Arial"/>
          <w:szCs w:val="24"/>
        </w:rPr>
      </w:pPr>
      <w:r w:rsidRPr="003F6838">
        <w:rPr>
          <w:rFonts w:ascii="Arial" w:hAnsi="Arial" w:cs="Arial"/>
          <w:szCs w:val="24"/>
        </w:rPr>
        <w:t xml:space="preserve">F. </w:t>
      </w:r>
      <w:r w:rsidR="007A1993" w:rsidRPr="003F6838">
        <w:rPr>
          <w:rFonts w:ascii="Arial" w:hAnsi="Arial" w:cs="Arial"/>
          <w:szCs w:val="24"/>
        </w:rPr>
        <w:tab/>
      </w:r>
      <w:r w:rsidRPr="003F6838">
        <w:rPr>
          <w:rFonts w:ascii="Arial" w:hAnsi="Arial" w:cs="Arial"/>
          <w:szCs w:val="24"/>
        </w:rPr>
        <w:t>KEY CAMPAIGN STRATEGIES</w:t>
      </w:r>
    </w:p>
    <w:p w14:paraId="119D99DA" w14:textId="277F93A1" w:rsidR="000C3711" w:rsidRPr="003F6838" w:rsidRDefault="000C3711" w:rsidP="00742834">
      <w:pPr>
        <w:pStyle w:val="NoSpacing"/>
        <w:spacing w:line="264" w:lineRule="auto"/>
        <w:rPr>
          <w:rFonts w:ascii="Arial" w:hAnsi="Arial" w:cs="Arial"/>
          <w:szCs w:val="24"/>
        </w:rPr>
      </w:pPr>
      <w:r w:rsidRPr="003F6838">
        <w:rPr>
          <w:rFonts w:ascii="Arial" w:hAnsi="Arial" w:cs="Arial"/>
          <w:szCs w:val="24"/>
        </w:rPr>
        <w:t xml:space="preserve">The following sections of this plan provide detailed campaign strategies and steps for implementation; an overview of the key strategies that are detailed follows. In addition to the </w:t>
      </w:r>
      <w:r w:rsidR="00E1382F" w:rsidRPr="003F6838">
        <w:rPr>
          <w:rFonts w:ascii="Arial" w:hAnsi="Arial" w:cs="Arial"/>
          <w:szCs w:val="24"/>
        </w:rPr>
        <w:t xml:space="preserve">fundraising principles </w:t>
      </w:r>
      <w:r w:rsidRPr="003F6838">
        <w:rPr>
          <w:rFonts w:ascii="Arial" w:hAnsi="Arial" w:cs="Arial"/>
          <w:szCs w:val="24"/>
        </w:rPr>
        <w:t>presente</w:t>
      </w:r>
      <w:r w:rsidR="00E56ADB" w:rsidRPr="003F6838">
        <w:rPr>
          <w:rFonts w:ascii="Arial" w:hAnsi="Arial" w:cs="Arial"/>
          <w:szCs w:val="24"/>
        </w:rPr>
        <w:t xml:space="preserve">d in </w:t>
      </w:r>
      <w:r w:rsidR="00446830" w:rsidRPr="003F6838">
        <w:rPr>
          <w:rFonts w:ascii="Arial" w:hAnsi="Arial" w:cs="Arial"/>
          <w:szCs w:val="24"/>
        </w:rPr>
        <w:t>S</w:t>
      </w:r>
      <w:r w:rsidR="00E56ADB" w:rsidRPr="003F6838">
        <w:rPr>
          <w:rFonts w:ascii="Arial" w:hAnsi="Arial" w:cs="Arial"/>
          <w:szCs w:val="24"/>
        </w:rPr>
        <w:t xml:space="preserve">ection </w:t>
      </w:r>
      <w:r w:rsidR="00E1382F" w:rsidRPr="003F6838">
        <w:rPr>
          <w:rFonts w:ascii="Arial" w:hAnsi="Arial" w:cs="Arial"/>
          <w:szCs w:val="24"/>
        </w:rPr>
        <w:t>2</w:t>
      </w:r>
      <w:r w:rsidR="00E56ADB" w:rsidRPr="003F6838">
        <w:rPr>
          <w:rFonts w:ascii="Arial" w:hAnsi="Arial" w:cs="Arial"/>
          <w:szCs w:val="24"/>
        </w:rPr>
        <w:t xml:space="preserve">C, these strategies are designed to maximize </w:t>
      </w:r>
      <w:r w:rsidR="005115D3" w:rsidRPr="003F6838">
        <w:rPr>
          <w:rFonts w:ascii="Arial" w:hAnsi="Arial" w:cs="Arial"/>
          <w:szCs w:val="24"/>
        </w:rPr>
        <w:t>TS Alliance</w:t>
      </w:r>
      <w:r w:rsidR="00E56ADB" w:rsidRPr="003F6838">
        <w:rPr>
          <w:rFonts w:ascii="Arial" w:hAnsi="Arial" w:cs="Arial"/>
          <w:szCs w:val="24"/>
        </w:rPr>
        <w:t xml:space="preserve">’s fundraising potential </w:t>
      </w:r>
      <w:r w:rsidRPr="003F6838">
        <w:rPr>
          <w:rFonts w:ascii="Arial" w:hAnsi="Arial" w:cs="Arial"/>
          <w:szCs w:val="24"/>
        </w:rPr>
        <w:t>within the context of best practices</w:t>
      </w:r>
      <w:r w:rsidR="00513D78" w:rsidRPr="003F6838">
        <w:rPr>
          <w:rFonts w:ascii="Arial" w:hAnsi="Arial" w:cs="Arial"/>
          <w:szCs w:val="24"/>
        </w:rPr>
        <w:t xml:space="preserve">, its </w:t>
      </w:r>
      <w:r w:rsidRPr="003F6838">
        <w:rPr>
          <w:rFonts w:ascii="Arial" w:hAnsi="Arial" w:cs="Arial"/>
          <w:szCs w:val="24"/>
        </w:rPr>
        <w:t>culture</w:t>
      </w:r>
      <w:r w:rsidR="00513D78" w:rsidRPr="003F6838">
        <w:rPr>
          <w:rFonts w:ascii="Arial" w:hAnsi="Arial" w:cs="Arial"/>
          <w:szCs w:val="24"/>
        </w:rPr>
        <w:t>,</w:t>
      </w:r>
      <w:r w:rsidRPr="003F6838">
        <w:rPr>
          <w:rFonts w:ascii="Arial" w:hAnsi="Arial" w:cs="Arial"/>
          <w:szCs w:val="24"/>
        </w:rPr>
        <w:t xml:space="preserve"> and its fundraising history.</w:t>
      </w:r>
    </w:p>
    <w:p w14:paraId="6623F17F" w14:textId="77777777" w:rsidR="000C3711" w:rsidRPr="003F6838" w:rsidRDefault="000C3711" w:rsidP="00742834">
      <w:pPr>
        <w:pStyle w:val="NoSpacing"/>
        <w:spacing w:line="264" w:lineRule="auto"/>
        <w:rPr>
          <w:rFonts w:ascii="Arial" w:hAnsi="Arial" w:cs="Arial"/>
          <w:szCs w:val="24"/>
        </w:rPr>
      </w:pPr>
    </w:p>
    <w:p w14:paraId="0BF482E9" w14:textId="5C04CDCA" w:rsidR="007F72F8" w:rsidRPr="003F6838" w:rsidRDefault="000C3711" w:rsidP="0068153C">
      <w:pPr>
        <w:pStyle w:val="NoSpacing"/>
        <w:numPr>
          <w:ilvl w:val="0"/>
          <w:numId w:val="51"/>
        </w:numPr>
        <w:spacing w:line="264" w:lineRule="auto"/>
        <w:rPr>
          <w:rFonts w:ascii="Arial" w:hAnsi="Arial" w:cs="Arial"/>
          <w:szCs w:val="24"/>
        </w:rPr>
      </w:pPr>
      <w:r w:rsidRPr="003F6838">
        <w:rPr>
          <w:rFonts w:ascii="Arial" w:hAnsi="Arial" w:cs="Arial"/>
          <w:szCs w:val="24"/>
        </w:rPr>
        <w:t>Secure 100 percent support from</w:t>
      </w:r>
      <w:r w:rsidR="00C169B0" w:rsidRPr="003F6838">
        <w:rPr>
          <w:rFonts w:ascii="Arial" w:hAnsi="Arial" w:cs="Arial"/>
          <w:szCs w:val="24"/>
        </w:rPr>
        <w:t xml:space="preserve"> </w:t>
      </w:r>
      <w:r w:rsidR="00A44DA8" w:rsidRPr="003F6838">
        <w:rPr>
          <w:rFonts w:ascii="Arial" w:hAnsi="Arial" w:cs="Arial"/>
          <w:szCs w:val="24"/>
        </w:rPr>
        <w:t xml:space="preserve">Board </w:t>
      </w:r>
      <w:r w:rsidR="00C169B0" w:rsidRPr="003F6838">
        <w:rPr>
          <w:rFonts w:ascii="Arial" w:hAnsi="Arial" w:cs="Arial"/>
          <w:szCs w:val="24"/>
        </w:rPr>
        <w:t xml:space="preserve">members </w:t>
      </w:r>
      <w:r w:rsidR="00171B81" w:rsidRPr="003F6838">
        <w:rPr>
          <w:rFonts w:ascii="Arial" w:hAnsi="Arial" w:cs="Arial"/>
          <w:szCs w:val="24"/>
        </w:rPr>
        <w:t xml:space="preserve">and </w:t>
      </w:r>
      <w:r w:rsidR="00C169B0" w:rsidRPr="003F6838">
        <w:rPr>
          <w:rFonts w:ascii="Arial" w:hAnsi="Arial" w:cs="Arial"/>
          <w:szCs w:val="24"/>
        </w:rPr>
        <w:t xml:space="preserve">the </w:t>
      </w:r>
      <w:r w:rsidR="00C00FDF" w:rsidRPr="003F6838">
        <w:rPr>
          <w:rFonts w:ascii="Arial" w:hAnsi="Arial" w:cs="Arial"/>
          <w:szCs w:val="24"/>
        </w:rPr>
        <w:t xml:space="preserve">Campaign Steering Committee </w:t>
      </w:r>
      <w:r w:rsidRPr="003F6838">
        <w:rPr>
          <w:rFonts w:ascii="Arial" w:hAnsi="Arial" w:cs="Arial"/>
          <w:szCs w:val="24"/>
        </w:rPr>
        <w:t xml:space="preserve">during </w:t>
      </w:r>
      <w:r w:rsidR="00171B81" w:rsidRPr="003F6838">
        <w:rPr>
          <w:rFonts w:ascii="Arial" w:hAnsi="Arial" w:cs="Arial"/>
          <w:szCs w:val="24"/>
        </w:rPr>
        <w:t xml:space="preserve">either </w:t>
      </w:r>
      <w:r w:rsidRPr="003F6838">
        <w:rPr>
          <w:rFonts w:ascii="Arial" w:hAnsi="Arial" w:cs="Arial"/>
          <w:szCs w:val="24"/>
        </w:rPr>
        <w:t xml:space="preserve">the </w:t>
      </w:r>
      <w:r w:rsidR="00171B81" w:rsidRPr="003F6838">
        <w:rPr>
          <w:rFonts w:ascii="Arial" w:hAnsi="Arial" w:cs="Arial"/>
          <w:szCs w:val="24"/>
        </w:rPr>
        <w:t xml:space="preserve">Organizational or the </w:t>
      </w:r>
      <w:r w:rsidR="00837BD9" w:rsidRPr="003F6838">
        <w:rPr>
          <w:rFonts w:ascii="Arial" w:hAnsi="Arial" w:cs="Arial"/>
          <w:szCs w:val="24"/>
        </w:rPr>
        <w:t>Quiet Phase</w:t>
      </w:r>
      <w:r w:rsidRPr="003F6838">
        <w:rPr>
          <w:rFonts w:ascii="Arial" w:hAnsi="Arial" w:cs="Arial"/>
          <w:szCs w:val="24"/>
        </w:rPr>
        <w:t xml:space="preserve"> of the campaign.</w:t>
      </w:r>
    </w:p>
    <w:p w14:paraId="7A917CDF" w14:textId="0EF21068" w:rsidR="005338C1" w:rsidRPr="003F6838" w:rsidRDefault="00901519" w:rsidP="0068153C">
      <w:pPr>
        <w:pStyle w:val="NoSpacing"/>
        <w:numPr>
          <w:ilvl w:val="0"/>
          <w:numId w:val="51"/>
        </w:numPr>
        <w:spacing w:line="264" w:lineRule="auto"/>
        <w:rPr>
          <w:rFonts w:ascii="Arial" w:hAnsi="Arial" w:cs="Arial"/>
          <w:szCs w:val="24"/>
        </w:rPr>
      </w:pPr>
      <w:r w:rsidRPr="003F6838">
        <w:rPr>
          <w:rFonts w:ascii="Arial" w:hAnsi="Arial" w:cs="Arial"/>
          <w:szCs w:val="24"/>
        </w:rPr>
        <w:t xml:space="preserve">Continue throughout the </w:t>
      </w:r>
      <w:r w:rsidR="00837BD9" w:rsidRPr="003F6838">
        <w:rPr>
          <w:rFonts w:ascii="Arial" w:hAnsi="Arial" w:cs="Arial"/>
          <w:szCs w:val="24"/>
        </w:rPr>
        <w:t>Quiet Phase</w:t>
      </w:r>
      <w:r w:rsidRPr="003F6838">
        <w:rPr>
          <w:rFonts w:ascii="Arial" w:hAnsi="Arial" w:cs="Arial"/>
          <w:szCs w:val="24"/>
        </w:rPr>
        <w:t xml:space="preserve"> to test the level of prospect engagement and to broaden the prospect pool in order to </w:t>
      </w:r>
      <w:r w:rsidR="005338C1" w:rsidRPr="003F6838">
        <w:rPr>
          <w:rFonts w:ascii="Arial" w:hAnsi="Arial" w:cs="Arial"/>
          <w:szCs w:val="24"/>
        </w:rPr>
        <w:t>better qualify the campaign goal for ultimate public announcement.</w:t>
      </w:r>
    </w:p>
    <w:p w14:paraId="3E4EDC18" w14:textId="16B78199" w:rsidR="007F72F8" w:rsidRPr="003F6838" w:rsidRDefault="00171B81" w:rsidP="0068153C">
      <w:pPr>
        <w:pStyle w:val="NoSpacing"/>
        <w:numPr>
          <w:ilvl w:val="0"/>
          <w:numId w:val="51"/>
        </w:numPr>
        <w:spacing w:line="264" w:lineRule="auto"/>
        <w:rPr>
          <w:rFonts w:ascii="Arial" w:hAnsi="Arial" w:cs="Arial"/>
          <w:color w:val="000000" w:themeColor="text1"/>
          <w:szCs w:val="24"/>
        </w:rPr>
      </w:pPr>
      <w:r w:rsidRPr="003F6838">
        <w:rPr>
          <w:rFonts w:ascii="Arial" w:hAnsi="Arial" w:cs="Arial"/>
          <w:color w:val="000000" w:themeColor="text1"/>
          <w:szCs w:val="24"/>
        </w:rPr>
        <w:t xml:space="preserve">Reach approximately </w:t>
      </w:r>
      <w:r w:rsidR="00136647" w:rsidRPr="003F6838">
        <w:rPr>
          <w:rFonts w:ascii="Arial" w:hAnsi="Arial" w:cs="Arial"/>
          <w:color w:val="000000" w:themeColor="text1"/>
          <w:szCs w:val="24"/>
        </w:rPr>
        <w:t>65</w:t>
      </w:r>
      <w:r w:rsidR="00A94705" w:rsidRPr="003F6838">
        <w:rPr>
          <w:rFonts w:ascii="Arial" w:hAnsi="Arial" w:cs="Arial"/>
          <w:color w:val="000000" w:themeColor="text1"/>
          <w:szCs w:val="24"/>
        </w:rPr>
        <w:t xml:space="preserve"> percent </w:t>
      </w:r>
      <w:r w:rsidR="000C3711" w:rsidRPr="003F6838">
        <w:rPr>
          <w:rFonts w:ascii="Arial" w:hAnsi="Arial" w:cs="Arial"/>
          <w:color w:val="000000" w:themeColor="text1"/>
          <w:szCs w:val="24"/>
        </w:rPr>
        <w:t xml:space="preserve">of campaign goal before entering the </w:t>
      </w:r>
      <w:r w:rsidR="00E56ADB" w:rsidRPr="003F6838">
        <w:rPr>
          <w:rFonts w:ascii="Arial" w:hAnsi="Arial" w:cs="Arial"/>
          <w:color w:val="000000" w:themeColor="text1"/>
          <w:szCs w:val="24"/>
        </w:rPr>
        <w:t>Public Phase</w:t>
      </w:r>
      <w:r w:rsidR="000C3711" w:rsidRPr="003F6838">
        <w:rPr>
          <w:rFonts w:ascii="Arial" w:hAnsi="Arial" w:cs="Arial"/>
          <w:color w:val="000000" w:themeColor="text1"/>
          <w:szCs w:val="24"/>
        </w:rPr>
        <w:t>.</w:t>
      </w:r>
    </w:p>
    <w:p w14:paraId="725E4814" w14:textId="77777777" w:rsidR="00233082" w:rsidRPr="003F6838" w:rsidRDefault="000C3711" w:rsidP="0068153C">
      <w:pPr>
        <w:pStyle w:val="NoSpacing"/>
        <w:numPr>
          <w:ilvl w:val="0"/>
          <w:numId w:val="51"/>
        </w:numPr>
        <w:spacing w:line="264" w:lineRule="auto"/>
        <w:rPr>
          <w:rFonts w:ascii="Arial" w:hAnsi="Arial" w:cs="Arial"/>
          <w:szCs w:val="24"/>
        </w:rPr>
      </w:pPr>
      <w:r w:rsidRPr="003F6838">
        <w:rPr>
          <w:rFonts w:ascii="Arial" w:hAnsi="Arial" w:cs="Arial"/>
          <w:szCs w:val="24"/>
        </w:rPr>
        <w:t>Establish an effective campaign structure that engages committed and active volunteer leadership</w:t>
      </w:r>
      <w:r w:rsidR="00233082" w:rsidRPr="003F6838">
        <w:rPr>
          <w:rFonts w:ascii="Arial" w:hAnsi="Arial" w:cs="Arial"/>
          <w:szCs w:val="24"/>
        </w:rPr>
        <w:t>.</w:t>
      </w:r>
    </w:p>
    <w:p w14:paraId="26000C6C" w14:textId="491CB3FB" w:rsidR="007F72F8" w:rsidRPr="003F6838" w:rsidRDefault="000C3711" w:rsidP="0068153C">
      <w:pPr>
        <w:pStyle w:val="NoSpacing"/>
        <w:numPr>
          <w:ilvl w:val="0"/>
          <w:numId w:val="51"/>
        </w:numPr>
        <w:spacing w:line="264" w:lineRule="auto"/>
        <w:rPr>
          <w:rFonts w:ascii="Arial" w:hAnsi="Arial" w:cs="Arial"/>
          <w:szCs w:val="24"/>
        </w:rPr>
      </w:pPr>
      <w:r w:rsidRPr="003F6838">
        <w:rPr>
          <w:rFonts w:ascii="Arial" w:hAnsi="Arial" w:cs="Arial"/>
          <w:szCs w:val="24"/>
        </w:rPr>
        <w:t>Utilize Raiser’s Edge reporting capabilities, coupled with strategic staff and volunteer prospect review sessions, to identify additional prospects, establish specific gift targets, manage all prospect contacts, and meet campaign goals.</w:t>
      </w:r>
    </w:p>
    <w:p w14:paraId="12598F4F" w14:textId="77777777" w:rsidR="00233082" w:rsidRPr="003F6838" w:rsidRDefault="000C3711" w:rsidP="0068153C">
      <w:pPr>
        <w:pStyle w:val="NoSpacing"/>
        <w:numPr>
          <w:ilvl w:val="0"/>
          <w:numId w:val="51"/>
        </w:numPr>
        <w:spacing w:line="264" w:lineRule="auto"/>
        <w:rPr>
          <w:rFonts w:ascii="Arial" w:hAnsi="Arial" w:cs="Arial"/>
          <w:szCs w:val="24"/>
        </w:rPr>
      </w:pPr>
      <w:r w:rsidRPr="003F6838">
        <w:rPr>
          <w:rFonts w:ascii="Arial" w:hAnsi="Arial" w:cs="Arial"/>
          <w:szCs w:val="24"/>
        </w:rPr>
        <w:t xml:space="preserve">Establish an ongoing review and prospect management process to monitor the overall progress of the campaign as well as volunteer and staff efforts.  </w:t>
      </w:r>
    </w:p>
    <w:p w14:paraId="45A6C864" w14:textId="730488E0" w:rsidR="007F72F8" w:rsidRPr="003F6838" w:rsidRDefault="000C3711" w:rsidP="0068153C">
      <w:pPr>
        <w:pStyle w:val="NoSpacing"/>
        <w:numPr>
          <w:ilvl w:val="0"/>
          <w:numId w:val="51"/>
        </w:numPr>
        <w:spacing w:line="264" w:lineRule="auto"/>
        <w:rPr>
          <w:rFonts w:ascii="Arial" w:hAnsi="Arial" w:cs="Arial"/>
          <w:szCs w:val="24"/>
        </w:rPr>
      </w:pPr>
      <w:r w:rsidRPr="003F6838">
        <w:rPr>
          <w:rFonts w:ascii="Arial" w:hAnsi="Arial" w:cs="Arial"/>
          <w:szCs w:val="24"/>
        </w:rPr>
        <w:t>Develop</w:t>
      </w:r>
      <w:r w:rsidR="00233082" w:rsidRPr="003F6838">
        <w:rPr>
          <w:rFonts w:ascii="Arial" w:hAnsi="Arial" w:cs="Arial"/>
          <w:szCs w:val="24"/>
        </w:rPr>
        <w:t xml:space="preserve"> </w:t>
      </w:r>
      <w:r w:rsidRPr="003F6838">
        <w:rPr>
          <w:rFonts w:ascii="Arial" w:hAnsi="Arial" w:cs="Arial"/>
          <w:szCs w:val="24"/>
        </w:rPr>
        <w:t>an integrated donor recognition and stewardship program that provides consistent and timely support of all donors</w:t>
      </w:r>
      <w:r w:rsidR="00233082" w:rsidRPr="003F6838">
        <w:rPr>
          <w:rFonts w:ascii="Arial" w:hAnsi="Arial" w:cs="Arial"/>
          <w:szCs w:val="24"/>
        </w:rPr>
        <w:t xml:space="preserve"> </w:t>
      </w:r>
      <w:r w:rsidR="00863265" w:rsidRPr="003F6838">
        <w:rPr>
          <w:rFonts w:ascii="Arial" w:hAnsi="Arial" w:cs="Arial"/>
          <w:szCs w:val="24"/>
        </w:rPr>
        <w:t>before and</w:t>
      </w:r>
      <w:r w:rsidRPr="003F6838">
        <w:rPr>
          <w:rFonts w:ascii="Arial" w:hAnsi="Arial" w:cs="Arial"/>
          <w:szCs w:val="24"/>
        </w:rPr>
        <w:t xml:space="preserve"> during</w:t>
      </w:r>
      <w:r w:rsidR="00863265" w:rsidRPr="003F6838">
        <w:rPr>
          <w:rFonts w:ascii="Arial" w:hAnsi="Arial" w:cs="Arial"/>
          <w:szCs w:val="24"/>
        </w:rPr>
        <w:t xml:space="preserve"> the lifetime of the campaign, as well as after its conclusion.</w:t>
      </w:r>
    </w:p>
    <w:p w14:paraId="2271C80F" w14:textId="086AF913" w:rsidR="005E7167" w:rsidRPr="003F6838" w:rsidRDefault="00D51C23" w:rsidP="0068153C">
      <w:pPr>
        <w:pStyle w:val="NoSpacing"/>
        <w:numPr>
          <w:ilvl w:val="0"/>
          <w:numId w:val="51"/>
        </w:numPr>
        <w:spacing w:line="264" w:lineRule="auto"/>
        <w:rPr>
          <w:rFonts w:ascii="Arial" w:hAnsi="Arial" w:cs="Arial"/>
          <w:szCs w:val="24"/>
        </w:rPr>
      </w:pPr>
      <w:r w:rsidRPr="003F6838">
        <w:rPr>
          <w:rFonts w:ascii="Arial" w:hAnsi="Arial" w:cs="Arial"/>
          <w:szCs w:val="24"/>
        </w:rPr>
        <w:t>As appropriate, i</w:t>
      </w:r>
      <w:r w:rsidR="000C3711" w:rsidRPr="003F6838">
        <w:rPr>
          <w:rFonts w:ascii="Arial" w:hAnsi="Arial" w:cs="Arial"/>
          <w:szCs w:val="24"/>
        </w:rPr>
        <w:t>nclude a planned giving component in solicitation pla</w:t>
      </w:r>
      <w:r w:rsidRPr="003F6838">
        <w:rPr>
          <w:rFonts w:ascii="Arial" w:hAnsi="Arial" w:cs="Arial"/>
          <w:szCs w:val="24"/>
        </w:rPr>
        <w:t>ns</w:t>
      </w:r>
      <w:r w:rsidR="000C3711" w:rsidRPr="003F6838">
        <w:rPr>
          <w:rFonts w:ascii="Arial" w:hAnsi="Arial" w:cs="Arial"/>
          <w:szCs w:val="24"/>
        </w:rPr>
        <w:t xml:space="preserve">, preferably as </w:t>
      </w:r>
      <w:r w:rsidR="00013902" w:rsidRPr="003F6838">
        <w:rPr>
          <w:rFonts w:ascii="Arial" w:hAnsi="Arial" w:cs="Arial"/>
          <w:szCs w:val="24"/>
        </w:rPr>
        <w:t xml:space="preserve">a </w:t>
      </w:r>
      <w:r w:rsidR="000C3711" w:rsidRPr="003F6838">
        <w:rPr>
          <w:rFonts w:ascii="Arial" w:hAnsi="Arial" w:cs="Arial"/>
          <w:szCs w:val="24"/>
        </w:rPr>
        <w:t>way to get</w:t>
      </w:r>
      <w:r w:rsidR="005E3783" w:rsidRPr="003F6838">
        <w:rPr>
          <w:rFonts w:ascii="Arial" w:hAnsi="Arial" w:cs="Arial"/>
          <w:szCs w:val="24"/>
        </w:rPr>
        <w:t xml:space="preserve"> donors to specific gift </w:t>
      </w:r>
      <w:r w:rsidR="000C3711" w:rsidRPr="003F6838">
        <w:rPr>
          <w:rFonts w:ascii="Arial" w:hAnsi="Arial" w:cs="Arial"/>
          <w:szCs w:val="24"/>
        </w:rPr>
        <w:t xml:space="preserve">levels. </w:t>
      </w:r>
    </w:p>
    <w:p w14:paraId="7D92CE2E" w14:textId="77777777" w:rsidR="00742834" w:rsidRDefault="00381A1A" w:rsidP="00742834">
      <w:pPr>
        <w:pBdr>
          <w:bottom w:val="single" w:sz="8" w:space="1" w:color="auto"/>
        </w:pBdr>
        <w:spacing w:line="312" w:lineRule="auto"/>
        <w:jc w:val="center"/>
        <w:rPr>
          <w:rFonts w:ascii="Arial" w:hAnsi="Arial" w:cs="Arial"/>
          <w:b/>
          <w:sz w:val="32"/>
          <w:szCs w:val="36"/>
        </w:rPr>
      </w:pPr>
      <w:r w:rsidRPr="003F6838">
        <w:rPr>
          <w:rFonts w:ascii="Arial" w:hAnsi="Arial" w:cs="Arial"/>
          <w:b/>
        </w:rPr>
        <w:br w:type="page"/>
      </w:r>
      <w:r w:rsidR="00742834" w:rsidRPr="00C240C7">
        <w:rPr>
          <w:rFonts w:ascii="Arial" w:hAnsi="Arial" w:cs="Arial"/>
          <w:b/>
          <w:sz w:val="32"/>
          <w:szCs w:val="36"/>
        </w:rPr>
        <w:lastRenderedPageBreak/>
        <w:t xml:space="preserve">SECTION 3 – </w:t>
      </w:r>
      <w:r w:rsidR="00742834">
        <w:rPr>
          <w:rFonts w:ascii="Arial" w:hAnsi="Arial" w:cs="Arial"/>
          <w:b/>
          <w:sz w:val="32"/>
          <w:szCs w:val="36"/>
        </w:rPr>
        <w:t>TS Alliance</w:t>
      </w:r>
      <w:r w:rsidR="00742834" w:rsidRPr="00C240C7">
        <w:rPr>
          <w:rFonts w:ascii="Arial" w:hAnsi="Arial" w:cs="Arial"/>
          <w:b/>
          <w:sz w:val="32"/>
          <w:szCs w:val="36"/>
        </w:rPr>
        <w:t xml:space="preserve"> </w:t>
      </w:r>
      <w:r w:rsidR="00742834">
        <w:rPr>
          <w:rFonts w:ascii="Arial" w:hAnsi="Arial" w:cs="Arial"/>
          <w:b/>
          <w:sz w:val="32"/>
          <w:szCs w:val="36"/>
        </w:rPr>
        <w:t>Campaign</w:t>
      </w:r>
    </w:p>
    <w:p w14:paraId="03FCAD6E" w14:textId="77777777" w:rsidR="00742834" w:rsidRPr="00C240C7" w:rsidRDefault="00742834" w:rsidP="00742834">
      <w:pPr>
        <w:pBdr>
          <w:bottom w:val="single" w:sz="8" w:space="1" w:color="auto"/>
        </w:pBdr>
        <w:spacing w:line="312" w:lineRule="auto"/>
        <w:jc w:val="center"/>
        <w:rPr>
          <w:rFonts w:ascii="Arial" w:hAnsi="Arial" w:cs="Arial"/>
          <w:b/>
          <w:sz w:val="28"/>
          <w:szCs w:val="36"/>
        </w:rPr>
      </w:pPr>
      <w:r w:rsidRPr="00C240C7">
        <w:rPr>
          <w:rFonts w:ascii="Arial" w:hAnsi="Arial" w:cs="Arial"/>
          <w:b/>
          <w:sz w:val="32"/>
          <w:szCs w:val="36"/>
        </w:rPr>
        <w:t>P</w:t>
      </w:r>
      <w:r>
        <w:rPr>
          <w:rFonts w:ascii="Arial" w:hAnsi="Arial" w:cs="Arial"/>
          <w:b/>
          <w:sz w:val="32"/>
          <w:szCs w:val="36"/>
        </w:rPr>
        <w:t>riorities, Funding, Phases, and Roles</w:t>
      </w:r>
    </w:p>
    <w:p w14:paraId="6DB8CE8C" w14:textId="0F960C09" w:rsidR="004C4023" w:rsidRPr="00A3313B" w:rsidRDefault="004C4023" w:rsidP="00742834">
      <w:pPr>
        <w:pStyle w:val="NoSpacing"/>
        <w:spacing w:line="264" w:lineRule="auto"/>
        <w:rPr>
          <w:rFonts w:ascii="Georgia" w:hAnsi="Georgia"/>
          <w:b/>
          <w:szCs w:val="24"/>
        </w:rPr>
      </w:pPr>
    </w:p>
    <w:p w14:paraId="65D8D2A3" w14:textId="0C0ABEA5" w:rsidR="004C4023" w:rsidRPr="003F6838" w:rsidRDefault="00A32FDA" w:rsidP="0068153C">
      <w:pPr>
        <w:pStyle w:val="ListParagraph"/>
        <w:numPr>
          <w:ilvl w:val="0"/>
          <w:numId w:val="3"/>
        </w:numPr>
        <w:spacing w:after="120" w:line="312" w:lineRule="auto"/>
        <w:ind w:left="360"/>
        <w:jc w:val="both"/>
        <w:rPr>
          <w:rFonts w:ascii="Arial" w:hAnsi="Arial" w:cs="Arial"/>
          <w:b/>
          <w:sz w:val="24"/>
          <w:szCs w:val="24"/>
        </w:rPr>
      </w:pPr>
      <w:r w:rsidRPr="003F6838">
        <w:rPr>
          <w:rFonts w:ascii="Arial" w:hAnsi="Arial" w:cs="Arial"/>
          <w:b/>
          <w:sz w:val="24"/>
          <w:szCs w:val="24"/>
        </w:rPr>
        <w:t xml:space="preserve">CAMPAIGN PRIORITIES </w:t>
      </w:r>
    </w:p>
    <w:p w14:paraId="1B108996" w14:textId="7B42B3EC" w:rsidR="004C4023" w:rsidRPr="003F6838" w:rsidRDefault="009A3FF1" w:rsidP="00742834">
      <w:pPr>
        <w:pStyle w:val="NoSpacing"/>
        <w:spacing w:line="264" w:lineRule="auto"/>
        <w:rPr>
          <w:rFonts w:ascii="Arial" w:hAnsi="Arial" w:cs="Arial"/>
          <w:szCs w:val="24"/>
        </w:rPr>
      </w:pPr>
      <w:r w:rsidRPr="003F6838">
        <w:rPr>
          <w:rFonts w:ascii="Arial" w:hAnsi="Arial" w:cs="Arial"/>
          <w:szCs w:val="24"/>
        </w:rPr>
        <w:t xml:space="preserve">In </w:t>
      </w:r>
      <w:r w:rsidR="00062588" w:rsidRPr="003F6838">
        <w:rPr>
          <w:rFonts w:ascii="Arial" w:hAnsi="Arial" w:cs="Arial"/>
          <w:szCs w:val="24"/>
        </w:rPr>
        <w:t>October 2019</w:t>
      </w:r>
      <w:r w:rsidRPr="003F6838">
        <w:rPr>
          <w:rFonts w:ascii="Arial" w:hAnsi="Arial" w:cs="Arial"/>
          <w:szCs w:val="24"/>
        </w:rPr>
        <w:t xml:space="preserve">, </w:t>
      </w:r>
      <w:r w:rsidR="00062588" w:rsidRPr="003F6838">
        <w:rPr>
          <w:rFonts w:ascii="Arial" w:hAnsi="Arial" w:cs="Arial"/>
          <w:szCs w:val="24"/>
        </w:rPr>
        <w:t xml:space="preserve">the </w:t>
      </w:r>
      <w:r w:rsidR="005115D3" w:rsidRPr="003F6838">
        <w:rPr>
          <w:rFonts w:ascii="Arial" w:hAnsi="Arial" w:cs="Arial"/>
          <w:szCs w:val="24"/>
        </w:rPr>
        <w:t>TS Alliance</w:t>
      </w:r>
      <w:r w:rsidR="00614DB0" w:rsidRPr="003F6838">
        <w:rPr>
          <w:rFonts w:ascii="Arial" w:hAnsi="Arial" w:cs="Arial"/>
          <w:szCs w:val="24"/>
        </w:rPr>
        <w:t xml:space="preserve"> </w:t>
      </w:r>
      <w:r w:rsidR="00062588" w:rsidRPr="003F6838">
        <w:rPr>
          <w:rFonts w:ascii="Arial" w:hAnsi="Arial" w:cs="Arial"/>
          <w:szCs w:val="24"/>
        </w:rPr>
        <w:t xml:space="preserve">Operating Board agreed to move forward with </w:t>
      </w:r>
      <w:r w:rsidRPr="003F6838">
        <w:rPr>
          <w:rFonts w:ascii="Arial" w:hAnsi="Arial" w:cs="Arial"/>
          <w:szCs w:val="24"/>
        </w:rPr>
        <w:t xml:space="preserve">a </w:t>
      </w:r>
      <w:r w:rsidR="00062588" w:rsidRPr="003F6838">
        <w:rPr>
          <w:rFonts w:ascii="Arial" w:hAnsi="Arial" w:cs="Arial"/>
          <w:szCs w:val="24"/>
        </w:rPr>
        <w:t xml:space="preserve">fundraising campaign </w:t>
      </w:r>
      <w:r w:rsidR="000128C6" w:rsidRPr="003F6838">
        <w:rPr>
          <w:rFonts w:ascii="Arial" w:hAnsi="Arial" w:cs="Arial"/>
          <w:szCs w:val="24"/>
        </w:rPr>
        <w:t xml:space="preserve">to support </w:t>
      </w:r>
      <w:r w:rsidR="00062588" w:rsidRPr="003F6838">
        <w:rPr>
          <w:rFonts w:ascii="Arial" w:hAnsi="Arial" w:cs="Arial"/>
          <w:szCs w:val="24"/>
        </w:rPr>
        <w:t xml:space="preserve">priorities detailed in </w:t>
      </w:r>
      <w:r w:rsidR="00614DB0" w:rsidRPr="003F6838">
        <w:rPr>
          <w:rFonts w:ascii="Arial" w:hAnsi="Arial" w:cs="Arial"/>
          <w:szCs w:val="24"/>
        </w:rPr>
        <w:t xml:space="preserve">its </w:t>
      </w:r>
      <w:r w:rsidR="00062588" w:rsidRPr="003F6838">
        <w:rPr>
          <w:rFonts w:ascii="Arial" w:hAnsi="Arial" w:cs="Arial"/>
          <w:szCs w:val="24"/>
        </w:rPr>
        <w:t>Research Business Plan.</w:t>
      </w:r>
      <w:r w:rsidR="00F8073A" w:rsidRPr="003F6838">
        <w:rPr>
          <w:rFonts w:ascii="Arial" w:hAnsi="Arial" w:cs="Arial"/>
          <w:szCs w:val="24"/>
        </w:rPr>
        <w:t xml:space="preserve"> </w:t>
      </w:r>
      <w:r w:rsidR="004C4023" w:rsidRPr="003F6838">
        <w:rPr>
          <w:rFonts w:ascii="Arial" w:hAnsi="Arial" w:cs="Arial"/>
          <w:szCs w:val="24"/>
        </w:rPr>
        <w:t>All members of</w:t>
      </w:r>
      <w:r w:rsidR="00AD50C2" w:rsidRPr="003F6838">
        <w:rPr>
          <w:rFonts w:ascii="Arial" w:hAnsi="Arial" w:cs="Arial"/>
          <w:szCs w:val="24"/>
        </w:rPr>
        <w:t xml:space="preserve"> the</w:t>
      </w:r>
      <w:r w:rsidR="004C4023" w:rsidRPr="003F6838">
        <w:rPr>
          <w:rFonts w:ascii="Arial" w:hAnsi="Arial" w:cs="Arial"/>
          <w:szCs w:val="24"/>
        </w:rPr>
        <w:t xml:space="preserve"> </w:t>
      </w:r>
      <w:r w:rsidR="005115D3" w:rsidRPr="003F6838">
        <w:rPr>
          <w:rFonts w:ascii="Arial" w:hAnsi="Arial" w:cs="Arial"/>
          <w:szCs w:val="24"/>
        </w:rPr>
        <w:t>TS Alliance</w:t>
      </w:r>
      <w:r w:rsidR="004C4023" w:rsidRPr="003F6838">
        <w:rPr>
          <w:rFonts w:ascii="Arial" w:hAnsi="Arial" w:cs="Arial"/>
          <w:szCs w:val="24"/>
        </w:rPr>
        <w:t xml:space="preserve"> community</w:t>
      </w:r>
      <w:r w:rsidR="00F8073A" w:rsidRPr="003F6838">
        <w:rPr>
          <w:rFonts w:ascii="Arial" w:hAnsi="Arial" w:cs="Arial"/>
          <w:szCs w:val="24"/>
        </w:rPr>
        <w:t>—</w:t>
      </w:r>
      <w:r w:rsidR="00E770B4" w:rsidRPr="003F6838">
        <w:rPr>
          <w:rFonts w:ascii="Arial" w:hAnsi="Arial" w:cs="Arial"/>
          <w:szCs w:val="24"/>
        </w:rPr>
        <w:t xml:space="preserve">Board </w:t>
      </w:r>
      <w:r w:rsidR="00614DB0" w:rsidRPr="003F6838">
        <w:rPr>
          <w:rFonts w:ascii="Arial" w:hAnsi="Arial" w:cs="Arial"/>
          <w:szCs w:val="24"/>
        </w:rPr>
        <w:t xml:space="preserve">members, </w:t>
      </w:r>
      <w:r w:rsidR="004C4023" w:rsidRPr="003F6838">
        <w:rPr>
          <w:rFonts w:ascii="Arial" w:hAnsi="Arial" w:cs="Arial"/>
          <w:szCs w:val="24"/>
        </w:rPr>
        <w:t>staff,</w:t>
      </w:r>
      <w:r w:rsidR="00614DB0" w:rsidRPr="003F6838">
        <w:rPr>
          <w:rFonts w:ascii="Arial" w:hAnsi="Arial" w:cs="Arial"/>
          <w:szCs w:val="24"/>
        </w:rPr>
        <w:t xml:space="preserve"> families, </w:t>
      </w:r>
      <w:r w:rsidR="004C4023" w:rsidRPr="003F6838">
        <w:rPr>
          <w:rFonts w:ascii="Arial" w:hAnsi="Arial" w:cs="Arial"/>
          <w:szCs w:val="24"/>
        </w:rPr>
        <w:t xml:space="preserve">friends, </w:t>
      </w:r>
      <w:r w:rsidR="00062588" w:rsidRPr="003F6838">
        <w:rPr>
          <w:rFonts w:ascii="Arial" w:hAnsi="Arial" w:cs="Arial"/>
          <w:szCs w:val="24"/>
        </w:rPr>
        <w:t xml:space="preserve">donors, and </w:t>
      </w:r>
      <w:r w:rsidR="004C4023" w:rsidRPr="003F6838">
        <w:rPr>
          <w:rFonts w:ascii="Arial" w:hAnsi="Arial" w:cs="Arial"/>
          <w:szCs w:val="24"/>
        </w:rPr>
        <w:t>corporat</w:t>
      </w:r>
      <w:r w:rsidR="00062588" w:rsidRPr="003F6838">
        <w:rPr>
          <w:rFonts w:ascii="Arial" w:hAnsi="Arial" w:cs="Arial"/>
          <w:szCs w:val="24"/>
        </w:rPr>
        <w:t xml:space="preserve">e and </w:t>
      </w:r>
      <w:r w:rsidR="004C4023" w:rsidRPr="003F6838">
        <w:rPr>
          <w:rFonts w:ascii="Arial" w:hAnsi="Arial" w:cs="Arial"/>
          <w:szCs w:val="24"/>
        </w:rPr>
        <w:t>foundation</w:t>
      </w:r>
      <w:r w:rsidR="00062588" w:rsidRPr="003F6838">
        <w:rPr>
          <w:rFonts w:ascii="Arial" w:hAnsi="Arial" w:cs="Arial"/>
          <w:szCs w:val="24"/>
        </w:rPr>
        <w:t xml:space="preserve"> partners</w:t>
      </w:r>
      <w:r w:rsidR="00F8073A" w:rsidRPr="003F6838">
        <w:rPr>
          <w:rFonts w:ascii="Arial" w:hAnsi="Arial" w:cs="Arial"/>
          <w:szCs w:val="24"/>
        </w:rPr>
        <w:t>—</w:t>
      </w:r>
      <w:r w:rsidR="004C4023" w:rsidRPr="003F6838">
        <w:rPr>
          <w:rFonts w:ascii="Arial" w:hAnsi="Arial" w:cs="Arial"/>
          <w:szCs w:val="24"/>
        </w:rPr>
        <w:t xml:space="preserve">will be asked, as appropriate, to support the </w:t>
      </w:r>
      <w:r w:rsidR="000128C6" w:rsidRPr="003F6838">
        <w:rPr>
          <w:rFonts w:ascii="Arial" w:hAnsi="Arial" w:cs="Arial"/>
          <w:szCs w:val="24"/>
        </w:rPr>
        <w:t xml:space="preserve">following </w:t>
      </w:r>
      <w:r w:rsidR="004C4023" w:rsidRPr="003F6838">
        <w:rPr>
          <w:rFonts w:ascii="Arial" w:hAnsi="Arial" w:cs="Arial"/>
          <w:szCs w:val="24"/>
        </w:rPr>
        <w:t>campaign</w:t>
      </w:r>
      <w:r w:rsidR="000128C6" w:rsidRPr="003F6838">
        <w:rPr>
          <w:rFonts w:ascii="Arial" w:hAnsi="Arial" w:cs="Arial"/>
          <w:szCs w:val="24"/>
        </w:rPr>
        <w:t xml:space="preserve"> priorities:</w:t>
      </w:r>
    </w:p>
    <w:p w14:paraId="180F022D" w14:textId="77777777" w:rsidR="005C3625" w:rsidRPr="003F6838" w:rsidRDefault="005C3625" w:rsidP="00742834">
      <w:pPr>
        <w:pStyle w:val="NoSpacing"/>
        <w:spacing w:line="264" w:lineRule="auto"/>
        <w:rPr>
          <w:rFonts w:ascii="Arial" w:hAnsi="Arial" w:cs="Arial"/>
          <w:szCs w:val="24"/>
        </w:rPr>
      </w:pPr>
    </w:p>
    <w:p w14:paraId="1282CC41" w14:textId="28C9DAE7" w:rsidR="00EB61A2" w:rsidRPr="003F6838" w:rsidRDefault="00EB61A2" w:rsidP="00742834">
      <w:pPr>
        <w:pStyle w:val="NoSpacing"/>
        <w:spacing w:line="264" w:lineRule="auto"/>
        <w:rPr>
          <w:rFonts w:ascii="Arial" w:hAnsi="Arial" w:cs="Arial"/>
          <w:b/>
          <w:color w:val="000000" w:themeColor="text1"/>
          <w:szCs w:val="24"/>
        </w:rPr>
      </w:pPr>
      <w:r w:rsidRPr="003F6838">
        <w:rPr>
          <w:rFonts w:ascii="Arial" w:hAnsi="Arial" w:cs="Arial"/>
          <w:b/>
          <w:color w:val="000000" w:themeColor="text1"/>
          <w:szCs w:val="24"/>
        </w:rPr>
        <w:t>Natural History Database - Biosample Repository</w:t>
      </w:r>
    </w:p>
    <w:p w14:paraId="62DFA928" w14:textId="77777777" w:rsidR="00742834" w:rsidRPr="003F6838" w:rsidRDefault="00742834" w:rsidP="00742834">
      <w:pPr>
        <w:pStyle w:val="NoSpacing"/>
        <w:spacing w:line="264" w:lineRule="auto"/>
        <w:rPr>
          <w:rFonts w:ascii="Arial" w:hAnsi="Arial" w:cs="Arial"/>
          <w:b/>
          <w:color w:val="000000" w:themeColor="text1"/>
          <w:szCs w:val="24"/>
        </w:rPr>
      </w:pPr>
    </w:p>
    <w:p w14:paraId="13B8E3A0" w14:textId="723D1952" w:rsidR="00EB61A2" w:rsidRPr="003F6838" w:rsidRDefault="00EB61A2" w:rsidP="00742834">
      <w:pPr>
        <w:pStyle w:val="NoSpacing"/>
        <w:spacing w:line="264" w:lineRule="auto"/>
        <w:rPr>
          <w:rFonts w:ascii="Arial" w:hAnsi="Arial" w:cs="Arial"/>
          <w:color w:val="000000" w:themeColor="text1"/>
          <w:szCs w:val="24"/>
        </w:rPr>
      </w:pPr>
      <w:r w:rsidRPr="003F6838">
        <w:rPr>
          <w:rFonts w:ascii="Arial" w:hAnsi="Arial" w:cs="Arial"/>
          <w:color w:val="000000" w:themeColor="text1"/>
          <w:szCs w:val="24"/>
        </w:rPr>
        <w:t>To better understand why TSC affects individuals so differently, researchers need both biosamples and clinical data to enable risk prediction, biomarker identification, and targeted drug development. To better support these efforts, TS Alliance seeks to:</w:t>
      </w:r>
    </w:p>
    <w:p w14:paraId="37013682" w14:textId="77777777" w:rsidR="00EB61A2" w:rsidRPr="003F6838" w:rsidRDefault="00EB61A2" w:rsidP="0068153C">
      <w:pPr>
        <w:pStyle w:val="NoSpacing"/>
        <w:numPr>
          <w:ilvl w:val="0"/>
          <w:numId w:val="52"/>
        </w:numPr>
        <w:spacing w:line="264" w:lineRule="auto"/>
        <w:rPr>
          <w:rFonts w:ascii="Arial" w:hAnsi="Arial" w:cs="Arial"/>
          <w:color w:val="000000" w:themeColor="text1"/>
          <w:szCs w:val="24"/>
        </w:rPr>
      </w:pPr>
      <w:r w:rsidRPr="003F6838">
        <w:rPr>
          <w:rFonts w:ascii="Arial" w:hAnsi="Arial" w:cs="Arial"/>
          <w:color w:val="000000" w:themeColor="text1"/>
          <w:szCs w:val="24"/>
        </w:rPr>
        <w:t>Expand the database to enable participation nation-wide</w:t>
      </w:r>
    </w:p>
    <w:p w14:paraId="4494FAB5" w14:textId="77777777" w:rsidR="00EB61A2" w:rsidRPr="003F6838" w:rsidRDefault="00EB61A2" w:rsidP="0068153C">
      <w:pPr>
        <w:pStyle w:val="NoSpacing"/>
        <w:numPr>
          <w:ilvl w:val="0"/>
          <w:numId w:val="52"/>
        </w:numPr>
        <w:spacing w:line="264" w:lineRule="auto"/>
        <w:rPr>
          <w:rFonts w:ascii="Arial" w:hAnsi="Arial" w:cs="Arial"/>
          <w:color w:val="000000" w:themeColor="text1"/>
          <w:szCs w:val="24"/>
        </w:rPr>
      </w:pPr>
      <w:r w:rsidRPr="003F6838">
        <w:rPr>
          <w:rFonts w:ascii="Arial" w:hAnsi="Arial" w:cs="Arial"/>
          <w:color w:val="000000" w:themeColor="text1"/>
          <w:szCs w:val="24"/>
        </w:rPr>
        <w:t>Establish efficient processes for medical data and biosample collection from anyone living with TSC</w:t>
      </w:r>
    </w:p>
    <w:p w14:paraId="2262D7A9" w14:textId="77777777" w:rsidR="00EB61A2" w:rsidRPr="003F6838" w:rsidRDefault="00EB61A2" w:rsidP="0068153C">
      <w:pPr>
        <w:pStyle w:val="NoSpacing"/>
        <w:numPr>
          <w:ilvl w:val="0"/>
          <w:numId w:val="52"/>
        </w:numPr>
        <w:spacing w:line="264" w:lineRule="auto"/>
        <w:rPr>
          <w:rFonts w:ascii="Arial" w:hAnsi="Arial" w:cs="Arial"/>
          <w:color w:val="000000" w:themeColor="text1"/>
          <w:szCs w:val="24"/>
        </w:rPr>
      </w:pPr>
      <w:r w:rsidRPr="003F6838">
        <w:rPr>
          <w:rFonts w:ascii="Arial" w:hAnsi="Arial" w:cs="Arial"/>
          <w:color w:val="000000" w:themeColor="text1"/>
          <w:szCs w:val="24"/>
        </w:rPr>
        <w:t>Implement centralized and standardized genetic and biochemical analysis of biosamples</w:t>
      </w:r>
    </w:p>
    <w:p w14:paraId="44F82312" w14:textId="267E20DA" w:rsidR="00EB61A2" w:rsidRPr="003F6838" w:rsidRDefault="00EB61A2" w:rsidP="0068153C">
      <w:pPr>
        <w:pStyle w:val="NoSpacing"/>
        <w:numPr>
          <w:ilvl w:val="0"/>
          <w:numId w:val="52"/>
        </w:numPr>
        <w:spacing w:line="264" w:lineRule="auto"/>
        <w:rPr>
          <w:rFonts w:ascii="Arial" w:hAnsi="Arial" w:cs="Arial"/>
          <w:color w:val="000000" w:themeColor="text1"/>
          <w:szCs w:val="24"/>
        </w:rPr>
      </w:pPr>
      <w:r w:rsidRPr="003F6838">
        <w:rPr>
          <w:rFonts w:ascii="Arial" w:hAnsi="Arial" w:cs="Arial"/>
          <w:color w:val="000000" w:themeColor="text1"/>
          <w:szCs w:val="24"/>
        </w:rPr>
        <w:t>Invest in bioinformatics for data management and analysis</w:t>
      </w:r>
    </w:p>
    <w:p w14:paraId="7EBC3AF4" w14:textId="77777777" w:rsidR="00742834" w:rsidRPr="003F6838" w:rsidRDefault="00742834" w:rsidP="00742834">
      <w:pPr>
        <w:pStyle w:val="NoSpacing"/>
        <w:spacing w:line="264" w:lineRule="auto"/>
        <w:rPr>
          <w:rFonts w:ascii="Arial" w:hAnsi="Arial" w:cs="Arial"/>
          <w:b/>
          <w:color w:val="000000" w:themeColor="text1"/>
          <w:szCs w:val="24"/>
        </w:rPr>
      </w:pPr>
    </w:p>
    <w:p w14:paraId="7048FCCC" w14:textId="162E90F0" w:rsidR="00EB61A2" w:rsidRPr="003F6838" w:rsidRDefault="00EB61A2" w:rsidP="00742834">
      <w:pPr>
        <w:pStyle w:val="NoSpacing"/>
        <w:spacing w:line="264" w:lineRule="auto"/>
        <w:rPr>
          <w:rFonts w:ascii="Arial" w:hAnsi="Arial" w:cs="Arial"/>
          <w:b/>
          <w:color w:val="000000" w:themeColor="text1"/>
          <w:szCs w:val="24"/>
        </w:rPr>
      </w:pPr>
      <w:r w:rsidRPr="003F6838">
        <w:rPr>
          <w:rFonts w:ascii="Arial" w:hAnsi="Arial" w:cs="Arial"/>
          <w:b/>
          <w:color w:val="000000" w:themeColor="text1"/>
          <w:szCs w:val="24"/>
        </w:rPr>
        <w:t>Preclinical Consortium</w:t>
      </w:r>
    </w:p>
    <w:p w14:paraId="137B090D" w14:textId="77777777" w:rsidR="00742834" w:rsidRPr="003F6838" w:rsidRDefault="00742834" w:rsidP="00742834">
      <w:pPr>
        <w:pStyle w:val="NoSpacing"/>
        <w:spacing w:line="264" w:lineRule="auto"/>
        <w:rPr>
          <w:rFonts w:ascii="Arial" w:hAnsi="Arial" w:cs="Arial"/>
          <w:b/>
          <w:color w:val="000000" w:themeColor="text1"/>
          <w:szCs w:val="24"/>
        </w:rPr>
      </w:pPr>
    </w:p>
    <w:p w14:paraId="7818495B" w14:textId="62EC0E15" w:rsidR="00742834" w:rsidRPr="003F6838" w:rsidRDefault="00EB61A2" w:rsidP="00742834">
      <w:pPr>
        <w:pStyle w:val="NoSpacing"/>
        <w:spacing w:line="264" w:lineRule="auto"/>
        <w:rPr>
          <w:rFonts w:ascii="Arial" w:hAnsi="Arial" w:cs="Arial"/>
          <w:color w:val="000000" w:themeColor="text1"/>
          <w:szCs w:val="24"/>
        </w:rPr>
      </w:pPr>
      <w:r w:rsidRPr="003F6838">
        <w:rPr>
          <w:rFonts w:ascii="Arial" w:hAnsi="Arial" w:cs="Arial"/>
          <w:color w:val="000000" w:themeColor="text1"/>
          <w:szCs w:val="24"/>
        </w:rPr>
        <w:t>The need for standardized, rigorous preclinical testing of potential new TSC therapies prior to clinical trials could not be more critical. The Preclinical Consortium makes this possible by allowing commercial and academic members to utilize standardized procedures and outcome measures, providing an unbiased platform for this critical stage in the drug development pipeline. TS Alliance support for the Consortium will:</w:t>
      </w:r>
    </w:p>
    <w:p w14:paraId="27E195B7" w14:textId="77777777" w:rsidR="00EB61A2" w:rsidRPr="003F6838" w:rsidRDefault="00EB61A2" w:rsidP="0068153C">
      <w:pPr>
        <w:pStyle w:val="NoSpacing"/>
        <w:numPr>
          <w:ilvl w:val="0"/>
          <w:numId w:val="53"/>
        </w:numPr>
        <w:spacing w:line="264" w:lineRule="auto"/>
        <w:rPr>
          <w:rFonts w:ascii="Arial" w:hAnsi="Arial" w:cs="Arial"/>
          <w:color w:val="000000" w:themeColor="text1"/>
          <w:szCs w:val="24"/>
        </w:rPr>
      </w:pPr>
      <w:r w:rsidRPr="003F6838">
        <w:rPr>
          <w:rFonts w:ascii="Arial" w:hAnsi="Arial" w:cs="Arial"/>
          <w:color w:val="000000" w:themeColor="text1"/>
          <w:szCs w:val="24"/>
        </w:rPr>
        <w:t>Add additional animal models, such as those relevant for TSC-associated neuropsychiatric disorders or LAM</w:t>
      </w:r>
    </w:p>
    <w:p w14:paraId="14395EEE" w14:textId="77777777" w:rsidR="00EB61A2" w:rsidRPr="003F6838" w:rsidRDefault="00EB61A2" w:rsidP="0068153C">
      <w:pPr>
        <w:pStyle w:val="NoSpacing"/>
        <w:numPr>
          <w:ilvl w:val="0"/>
          <w:numId w:val="53"/>
        </w:numPr>
        <w:spacing w:line="264" w:lineRule="auto"/>
        <w:rPr>
          <w:rFonts w:ascii="Arial" w:hAnsi="Arial" w:cs="Arial"/>
          <w:color w:val="000000" w:themeColor="text1"/>
          <w:szCs w:val="24"/>
        </w:rPr>
      </w:pPr>
      <w:r w:rsidRPr="003F6838">
        <w:rPr>
          <w:rFonts w:ascii="Arial" w:hAnsi="Arial" w:cs="Arial"/>
          <w:color w:val="000000" w:themeColor="text1"/>
          <w:szCs w:val="24"/>
        </w:rPr>
        <w:t>Evaluate novel drug mechanisms</w:t>
      </w:r>
    </w:p>
    <w:p w14:paraId="281EB478" w14:textId="4B100C3C" w:rsidR="00EB61A2" w:rsidRPr="003F6838" w:rsidRDefault="00EB61A2" w:rsidP="0068153C">
      <w:pPr>
        <w:pStyle w:val="NoSpacing"/>
        <w:numPr>
          <w:ilvl w:val="0"/>
          <w:numId w:val="53"/>
        </w:numPr>
        <w:spacing w:line="264" w:lineRule="auto"/>
        <w:rPr>
          <w:rFonts w:ascii="Arial" w:hAnsi="Arial" w:cs="Arial"/>
          <w:color w:val="000000" w:themeColor="text1"/>
          <w:szCs w:val="24"/>
        </w:rPr>
      </w:pPr>
      <w:r w:rsidRPr="003F6838">
        <w:rPr>
          <w:rFonts w:ascii="Arial" w:hAnsi="Arial" w:cs="Arial"/>
          <w:color w:val="000000" w:themeColor="text1"/>
          <w:szCs w:val="24"/>
        </w:rPr>
        <w:t>Move more drug candidates forward toward clinical trials</w:t>
      </w:r>
    </w:p>
    <w:p w14:paraId="41B22CBE" w14:textId="77777777" w:rsidR="00742834" w:rsidRPr="003F6838" w:rsidRDefault="00742834" w:rsidP="00742834">
      <w:pPr>
        <w:pStyle w:val="NoSpacing"/>
        <w:spacing w:line="264" w:lineRule="auto"/>
        <w:ind w:left="720"/>
        <w:rPr>
          <w:rFonts w:ascii="Arial" w:hAnsi="Arial" w:cs="Arial"/>
          <w:color w:val="000000" w:themeColor="text1"/>
          <w:szCs w:val="24"/>
        </w:rPr>
      </w:pPr>
    </w:p>
    <w:p w14:paraId="35BA876F" w14:textId="48FD5C18" w:rsidR="00EB61A2" w:rsidRPr="003F6838" w:rsidRDefault="00EB61A2" w:rsidP="00742834">
      <w:pPr>
        <w:pStyle w:val="NoSpacing"/>
        <w:spacing w:line="264" w:lineRule="auto"/>
        <w:rPr>
          <w:rFonts w:ascii="Arial" w:hAnsi="Arial" w:cs="Arial"/>
          <w:b/>
          <w:color w:val="000000" w:themeColor="text1"/>
          <w:szCs w:val="24"/>
        </w:rPr>
      </w:pPr>
      <w:r w:rsidRPr="003F6838">
        <w:rPr>
          <w:rFonts w:ascii="Arial" w:hAnsi="Arial" w:cs="Arial"/>
          <w:b/>
          <w:color w:val="000000" w:themeColor="text1"/>
          <w:szCs w:val="24"/>
        </w:rPr>
        <w:t xml:space="preserve">Clinical Research </w:t>
      </w:r>
    </w:p>
    <w:p w14:paraId="3AC2EC32" w14:textId="77777777" w:rsidR="00F8073A" w:rsidRPr="003F6838" w:rsidRDefault="00F8073A" w:rsidP="00742834">
      <w:pPr>
        <w:pStyle w:val="NoSpacing"/>
        <w:spacing w:line="264" w:lineRule="auto"/>
        <w:rPr>
          <w:rFonts w:ascii="Arial" w:hAnsi="Arial" w:cs="Arial"/>
          <w:b/>
          <w:color w:val="000000" w:themeColor="text1"/>
          <w:szCs w:val="24"/>
        </w:rPr>
      </w:pPr>
    </w:p>
    <w:p w14:paraId="71C93984" w14:textId="48D61053" w:rsidR="00EB61A2" w:rsidRPr="003F6838" w:rsidRDefault="00EB61A2" w:rsidP="00742834">
      <w:pPr>
        <w:pStyle w:val="NoSpacing"/>
        <w:spacing w:line="264" w:lineRule="auto"/>
        <w:rPr>
          <w:rFonts w:ascii="Arial" w:hAnsi="Arial" w:cs="Arial"/>
          <w:color w:val="000000" w:themeColor="text1"/>
          <w:szCs w:val="24"/>
        </w:rPr>
      </w:pPr>
      <w:r w:rsidRPr="003F6838">
        <w:rPr>
          <w:rFonts w:ascii="Arial" w:hAnsi="Arial" w:cs="Arial"/>
          <w:color w:val="000000" w:themeColor="text1"/>
          <w:szCs w:val="24"/>
        </w:rPr>
        <w:t xml:space="preserve">Clinical studies require extensive planning and collaboration. Since 2012, the TSC Clinical Research Consortium has implemented multiple clinical research studies efficiently, effectively, and safely. TS Alliance funding supported the Consortium’s establishment, and with the number of TSC-related clinical trials expected to grow </w:t>
      </w:r>
      <w:r w:rsidRPr="003F6838">
        <w:rPr>
          <w:rFonts w:ascii="Arial" w:hAnsi="Arial" w:cs="Arial"/>
          <w:color w:val="000000" w:themeColor="text1"/>
          <w:szCs w:val="24"/>
        </w:rPr>
        <w:lastRenderedPageBreak/>
        <w:t>significantly in the near future, TS Alliance must ensure new trials build on what has been learned by:</w:t>
      </w:r>
    </w:p>
    <w:p w14:paraId="4FB06DB8" w14:textId="77777777" w:rsidR="00EB61A2" w:rsidRPr="003F6838" w:rsidRDefault="00EB61A2" w:rsidP="0068153C">
      <w:pPr>
        <w:pStyle w:val="NoSpacing"/>
        <w:numPr>
          <w:ilvl w:val="0"/>
          <w:numId w:val="54"/>
        </w:numPr>
        <w:spacing w:line="264" w:lineRule="auto"/>
        <w:rPr>
          <w:rFonts w:ascii="Arial" w:hAnsi="Arial" w:cs="Arial"/>
          <w:color w:val="000000" w:themeColor="text1"/>
          <w:szCs w:val="24"/>
        </w:rPr>
      </w:pPr>
      <w:r w:rsidRPr="003F6838">
        <w:rPr>
          <w:rFonts w:ascii="Arial" w:hAnsi="Arial" w:cs="Arial"/>
          <w:color w:val="000000" w:themeColor="text1"/>
          <w:szCs w:val="24"/>
        </w:rPr>
        <w:t>Establishing a Clinical Research Acceleration Fund to overcome hurdles to participating in trials such as travel costs and to speed clinical studies by adding additional sites or clinical study coordinators</w:t>
      </w:r>
    </w:p>
    <w:p w14:paraId="3E6E13EB" w14:textId="77777777" w:rsidR="00EB61A2" w:rsidRPr="003F6838" w:rsidRDefault="00EB61A2" w:rsidP="0068153C">
      <w:pPr>
        <w:pStyle w:val="NoSpacing"/>
        <w:numPr>
          <w:ilvl w:val="0"/>
          <w:numId w:val="54"/>
        </w:numPr>
        <w:spacing w:line="264" w:lineRule="auto"/>
        <w:rPr>
          <w:rFonts w:ascii="Arial" w:hAnsi="Arial" w:cs="Arial"/>
          <w:color w:val="000000" w:themeColor="text1"/>
          <w:szCs w:val="24"/>
        </w:rPr>
      </w:pPr>
      <w:r w:rsidRPr="003F6838">
        <w:rPr>
          <w:rFonts w:ascii="Arial" w:hAnsi="Arial" w:cs="Arial"/>
          <w:color w:val="000000" w:themeColor="text1"/>
          <w:szCs w:val="24"/>
        </w:rPr>
        <w:t>Launching clinical studies to develop new biomarkers, preventative trials, and new drugs</w:t>
      </w:r>
    </w:p>
    <w:p w14:paraId="2C0B05D9" w14:textId="17F9BDF5" w:rsidR="00EB61A2" w:rsidRPr="003F6838" w:rsidRDefault="00EB61A2" w:rsidP="0068153C">
      <w:pPr>
        <w:pStyle w:val="NoSpacing"/>
        <w:numPr>
          <w:ilvl w:val="0"/>
          <w:numId w:val="54"/>
        </w:numPr>
        <w:spacing w:line="264" w:lineRule="auto"/>
        <w:rPr>
          <w:rFonts w:ascii="Arial" w:hAnsi="Arial" w:cs="Arial"/>
          <w:color w:val="000000" w:themeColor="text1"/>
          <w:szCs w:val="24"/>
        </w:rPr>
      </w:pPr>
      <w:r w:rsidRPr="003F6838">
        <w:rPr>
          <w:rFonts w:ascii="Arial" w:hAnsi="Arial" w:cs="Arial"/>
          <w:color w:val="000000" w:themeColor="text1"/>
          <w:szCs w:val="24"/>
        </w:rPr>
        <w:t>Supporting efficient analysis and sharing of clinical trial and study data</w:t>
      </w:r>
    </w:p>
    <w:p w14:paraId="5FB4C528" w14:textId="77777777" w:rsidR="00742834" w:rsidRPr="003F6838" w:rsidRDefault="00742834" w:rsidP="00742834">
      <w:pPr>
        <w:pStyle w:val="NoSpacing"/>
        <w:spacing w:line="264" w:lineRule="auto"/>
        <w:rPr>
          <w:rFonts w:ascii="Arial" w:hAnsi="Arial" w:cs="Arial"/>
          <w:b/>
          <w:color w:val="000000" w:themeColor="text1"/>
          <w:szCs w:val="24"/>
        </w:rPr>
      </w:pPr>
    </w:p>
    <w:p w14:paraId="7B792772" w14:textId="34FC695F" w:rsidR="00EB61A2" w:rsidRPr="003F6838" w:rsidRDefault="00EB61A2" w:rsidP="00742834">
      <w:pPr>
        <w:pStyle w:val="NoSpacing"/>
        <w:spacing w:line="264" w:lineRule="auto"/>
        <w:rPr>
          <w:rFonts w:ascii="Arial" w:hAnsi="Arial" w:cs="Arial"/>
          <w:b/>
          <w:color w:val="000000" w:themeColor="text1"/>
          <w:szCs w:val="24"/>
        </w:rPr>
      </w:pPr>
      <w:r w:rsidRPr="003F6838">
        <w:rPr>
          <w:rFonts w:ascii="Arial" w:hAnsi="Arial" w:cs="Arial"/>
          <w:b/>
          <w:color w:val="000000" w:themeColor="text1"/>
          <w:szCs w:val="24"/>
        </w:rPr>
        <w:t>Innovative Research</w:t>
      </w:r>
    </w:p>
    <w:p w14:paraId="5263332F" w14:textId="77777777" w:rsidR="00742834" w:rsidRPr="003F6838" w:rsidRDefault="00742834" w:rsidP="00742834">
      <w:pPr>
        <w:pStyle w:val="NoSpacing"/>
        <w:spacing w:line="264" w:lineRule="auto"/>
        <w:rPr>
          <w:rFonts w:ascii="Arial" w:hAnsi="Arial" w:cs="Arial"/>
          <w:b/>
          <w:color w:val="000000" w:themeColor="text1"/>
          <w:szCs w:val="24"/>
        </w:rPr>
      </w:pPr>
    </w:p>
    <w:p w14:paraId="66B0C66A" w14:textId="1832C238" w:rsidR="00EB61A2" w:rsidRPr="003F6838" w:rsidRDefault="00EB61A2" w:rsidP="00742834">
      <w:pPr>
        <w:pStyle w:val="NoSpacing"/>
        <w:spacing w:line="264" w:lineRule="auto"/>
        <w:rPr>
          <w:rFonts w:ascii="Arial" w:hAnsi="Arial" w:cs="Arial"/>
          <w:color w:val="000000" w:themeColor="text1"/>
          <w:szCs w:val="24"/>
        </w:rPr>
      </w:pPr>
      <w:r w:rsidRPr="003F6838">
        <w:rPr>
          <w:rFonts w:ascii="Arial" w:hAnsi="Arial" w:cs="Arial"/>
          <w:color w:val="000000" w:themeColor="text1"/>
          <w:szCs w:val="24"/>
        </w:rPr>
        <w:t>Since 1984, TS Alliance has awarded more than $20 million in research grants to over 120 researchers. Our goal is to award even more in new research grants annually and sponsor international research conferences and workshops to bring stakeholders together to identify needs and prioritize research. New funding will allow TS Alliance to:</w:t>
      </w:r>
    </w:p>
    <w:p w14:paraId="26B8AC99" w14:textId="77777777" w:rsidR="00EB61A2" w:rsidRPr="003F6838" w:rsidRDefault="00EB61A2" w:rsidP="0068153C">
      <w:pPr>
        <w:pStyle w:val="NoSpacing"/>
        <w:numPr>
          <w:ilvl w:val="0"/>
          <w:numId w:val="55"/>
        </w:numPr>
        <w:spacing w:line="264" w:lineRule="auto"/>
        <w:rPr>
          <w:rFonts w:ascii="Arial" w:hAnsi="Arial" w:cs="Arial"/>
          <w:color w:val="000000" w:themeColor="text1"/>
          <w:szCs w:val="24"/>
        </w:rPr>
      </w:pPr>
      <w:r w:rsidRPr="003F6838">
        <w:rPr>
          <w:rFonts w:ascii="Arial" w:hAnsi="Arial" w:cs="Arial"/>
          <w:color w:val="000000" w:themeColor="text1"/>
          <w:szCs w:val="24"/>
        </w:rPr>
        <w:t>Identify key needs to be addressed by research, such as adding TSC to newborn screening panels or preventing angiomyolipomas</w:t>
      </w:r>
    </w:p>
    <w:p w14:paraId="15C22621" w14:textId="77777777" w:rsidR="00EB61A2" w:rsidRPr="003F6838" w:rsidRDefault="00EB61A2" w:rsidP="0068153C">
      <w:pPr>
        <w:pStyle w:val="NoSpacing"/>
        <w:numPr>
          <w:ilvl w:val="0"/>
          <w:numId w:val="55"/>
        </w:numPr>
        <w:spacing w:line="264" w:lineRule="auto"/>
        <w:rPr>
          <w:rFonts w:ascii="Arial" w:hAnsi="Arial" w:cs="Arial"/>
          <w:color w:val="000000" w:themeColor="text1"/>
          <w:szCs w:val="24"/>
        </w:rPr>
      </w:pPr>
      <w:r w:rsidRPr="003F6838">
        <w:rPr>
          <w:rFonts w:ascii="Arial" w:hAnsi="Arial" w:cs="Arial"/>
          <w:color w:val="000000" w:themeColor="text1"/>
          <w:szCs w:val="24"/>
        </w:rPr>
        <w:t>Bring new researchers into the TSC field</w:t>
      </w:r>
    </w:p>
    <w:p w14:paraId="7A96CB7D" w14:textId="58BBA17E" w:rsidR="00FF3D1F" w:rsidRPr="003F6838" w:rsidRDefault="00EB61A2" w:rsidP="0068153C">
      <w:pPr>
        <w:pStyle w:val="NoSpacing"/>
        <w:numPr>
          <w:ilvl w:val="0"/>
          <w:numId w:val="55"/>
        </w:numPr>
        <w:spacing w:line="264" w:lineRule="auto"/>
        <w:rPr>
          <w:rFonts w:ascii="Arial" w:hAnsi="Arial" w:cs="Arial"/>
          <w:color w:val="000000" w:themeColor="text1"/>
          <w:szCs w:val="24"/>
        </w:rPr>
      </w:pPr>
      <w:r w:rsidRPr="003F6838">
        <w:rPr>
          <w:rFonts w:ascii="Arial" w:hAnsi="Arial" w:cs="Arial"/>
          <w:color w:val="000000" w:themeColor="text1"/>
          <w:szCs w:val="24"/>
        </w:rPr>
        <w:t>Fund proposals through the Innovation Fund to urgently fill key gaps in our knowledge of TSC</w:t>
      </w:r>
    </w:p>
    <w:p w14:paraId="312F370A" w14:textId="77777777" w:rsidR="00A515CE" w:rsidRPr="003F6838" w:rsidRDefault="00A515CE" w:rsidP="00742834">
      <w:pPr>
        <w:pStyle w:val="NoSpacing"/>
        <w:spacing w:line="264" w:lineRule="auto"/>
        <w:rPr>
          <w:rFonts w:ascii="Arial" w:hAnsi="Arial" w:cs="Arial"/>
          <w:color w:val="000000" w:themeColor="text1"/>
          <w:szCs w:val="24"/>
        </w:rPr>
      </w:pPr>
    </w:p>
    <w:p w14:paraId="685F3950" w14:textId="77777777" w:rsidR="007B029B" w:rsidRPr="003F6838" w:rsidRDefault="00C40005" w:rsidP="0068153C">
      <w:pPr>
        <w:pStyle w:val="ListParagraph"/>
        <w:numPr>
          <w:ilvl w:val="0"/>
          <w:numId w:val="3"/>
        </w:numPr>
        <w:spacing w:after="120" w:line="312" w:lineRule="auto"/>
        <w:ind w:left="630" w:hanging="630"/>
        <w:jc w:val="both"/>
        <w:rPr>
          <w:rFonts w:ascii="Arial" w:hAnsi="Arial" w:cs="Arial"/>
          <w:b/>
          <w:sz w:val="24"/>
          <w:szCs w:val="24"/>
        </w:rPr>
      </w:pPr>
      <w:r w:rsidRPr="003F6838">
        <w:rPr>
          <w:rFonts w:ascii="Arial" w:hAnsi="Arial" w:cs="Arial"/>
          <w:b/>
          <w:sz w:val="24"/>
          <w:szCs w:val="24"/>
        </w:rPr>
        <w:t>CAMPAIGN FUNDING AND PROJECTED EXPENSES</w:t>
      </w:r>
    </w:p>
    <w:p w14:paraId="55F70101" w14:textId="5456ABF3" w:rsidR="00341ED6" w:rsidRPr="003F6838" w:rsidRDefault="009A4444" w:rsidP="00742834">
      <w:pPr>
        <w:pStyle w:val="NoSpacing"/>
        <w:spacing w:line="264" w:lineRule="auto"/>
        <w:rPr>
          <w:rFonts w:ascii="Arial" w:hAnsi="Arial" w:cs="Arial"/>
          <w:szCs w:val="24"/>
        </w:rPr>
      </w:pPr>
      <w:r w:rsidRPr="003F6838">
        <w:rPr>
          <w:rFonts w:ascii="Arial" w:hAnsi="Arial" w:cs="Arial"/>
          <w:szCs w:val="24"/>
        </w:rPr>
        <w:t xml:space="preserve">Several projections </w:t>
      </w:r>
      <w:r w:rsidR="00D4736B" w:rsidRPr="003F6838">
        <w:rPr>
          <w:rFonts w:ascii="Arial" w:hAnsi="Arial" w:cs="Arial"/>
          <w:szCs w:val="24"/>
        </w:rPr>
        <w:t>must</w:t>
      </w:r>
      <w:r w:rsidRPr="003F6838">
        <w:rPr>
          <w:rFonts w:ascii="Arial" w:hAnsi="Arial" w:cs="Arial"/>
          <w:szCs w:val="24"/>
        </w:rPr>
        <w:t xml:space="preserve"> be made in</w:t>
      </w:r>
      <w:r w:rsidR="00865ED7" w:rsidRPr="003F6838">
        <w:rPr>
          <w:rFonts w:ascii="Arial" w:hAnsi="Arial" w:cs="Arial"/>
          <w:szCs w:val="24"/>
        </w:rPr>
        <w:t xml:space="preserve"> planning for the execution of </w:t>
      </w:r>
      <w:r w:rsidR="005115D3" w:rsidRPr="003F6838">
        <w:rPr>
          <w:rFonts w:ascii="Arial" w:hAnsi="Arial" w:cs="Arial"/>
          <w:szCs w:val="24"/>
        </w:rPr>
        <w:t>TS Alliance</w:t>
      </w:r>
      <w:r w:rsidR="00F75C0D" w:rsidRPr="003F6838">
        <w:rPr>
          <w:rFonts w:ascii="Arial" w:hAnsi="Arial" w:cs="Arial"/>
          <w:szCs w:val="24"/>
        </w:rPr>
        <w:t>’s c</w:t>
      </w:r>
      <w:r w:rsidRPr="003F6838">
        <w:rPr>
          <w:rFonts w:ascii="Arial" w:hAnsi="Arial" w:cs="Arial"/>
          <w:szCs w:val="24"/>
        </w:rPr>
        <w:t>ampaign: projected cash and pledge flows, estimated campaign expenses, and how to address the cost of executing the campaign</w:t>
      </w:r>
      <w:r w:rsidR="00A515CE" w:rsidRPr="003F6838">
        <w:rPr>
          <w:rFonts w:ascii="Arial" w:hAnsi="Arial" w:cs="Arial"/>
          <w:szCs w:val="24"/>
        </w:rPr>
        <w:t>. Pledge and cash flow projections are available later in this document. Campaign expenses will evolve over the lifetime of the campaign. Industry standards suggest that nonprofit organizations generally spend between 10% and 20% of their campaign goal executing a campaign. Graham-Pelton clients typically report campaign expenses totaling 10%</w:t>
      </w:r>
      <w:r w:rsidR="005273AD" w:rsidRPr="003F6838">
        <w:rPr>
          <w:rFonts w:ascii="Arial" w:hAnsi="Arial" w:cs="Arial"/>
          <w:szCs w:val="24"/>
        </w:rPr>
        <w:t>—</w:t>
      </w:r>
      <w:r w:rsidR="00A515CE" w:rsidRPr="003F6838">
        <w:rPr>
          <w:rFonts w:ascii="Arial" w:hAnsi="Arial" w:cs="Arial"/>
          <w:szCs w:val="24"/>
        </w:rPr>
        <w:t>12% of their goals or less.  Current TS Alliance process calls for campaign expenses to be covered through the allocation of 15% of gift revenue toward indirect costs.</w:t>
      </w:r>
    </w:p>
    <w:p w14:paraId="62DED8AE" w14:textId="77777777" w:rsidR="00742834" w:rsidRPr="003F6838" w:rsidRDefault="00742834" w:rsidP="00742834">
      <w:pPr>
        <w:pStyle w:val="NoSpacing"/>
        <w:spacing w:line="264" w:lineRule="auto"/>
        <w:rPr>
          <w:rFonts w:ascii="Arial" w:hAnsi="Arial" w:cs="Arial"/>
          <w:szCs w:val="24"/>
        </w:rPr>
      </w:pPr>
    </w:p>
    <w:p w14:paraId="33ABDBE5" w14:textId="7FEE56E8" w:rsidR="00162DA5" w:rsidRPr="003F6838" w:rsidRDefault="00341ED6" w:rsidP="00742834">
      <w:pPr>
        <w:pStyle w:val="NoSpacing"/>
        <w:spacing w:line="264" w:lineRule="auto"/>
        <w:rPr>
          <w:rFonts w:ascii="Arial" w:hAnsi="Arial" w:cs="Arial"/>
          <w:i/>
          <w:szCs w:val="24"/>
        </w:rPr>
      </w:pPr>
      <w:r w:rsidRPr="003F6838">
        <w:rPr>
          <w:rFonts w:ascii="Arial" w:hAnsi="Arial" w:cs="Arial"/>
          <w:i/>
          <w:szCs w:val="24"/>
        </w:rPr>
        <w:t>*Information on pledge and cash flow projections may be found in Addendum B.</w:t>
      </w:r>
    </w:p>
    <w:p w14:paraId="7EE94488" w14:textId="77777777" w:rsidR="00341ED6" w:rsidRPr="003F6838" w:rsidRDefault="00341ED6" w:rsidP="00A3313B">
      <w:pPr>
        <w:spacing w:line="312" w:lineRule="auto"/>
        <w:ind w:left="-72"/>
        <w:jc w:val="both"/>
        <w:rPr>
          <w:rFonts w:ascii="Arial" w:hAnsi="Arial" w:cs="Arial"/>
          <w:i/>
        </w:rPr>
      </w:pPr>
    </w:p>
    <w:p w14:paraId="646D9212" w14:textId="77777777" w:rsidR="007B029B" w:rsidRPr="003F6838" w:rsidRDefault="00C40005" w:rsidP="0068153C">
      <w:pPr>
        <w:pStyle w:val="ListParagraph"/>
        <w:numPr>
          <w:ilvl w:val="0"/>
          <w:numId w:val="3"/>
        </w:numPr>
        <w:spacing w:after="120" w:line="312" w:lineRule="auto"/>
        <w:ind w:left="634" w:hanging="634"/>
        <w:jc w:val="both"/>
        <w:rPr>
          <w:rFonts w:ascii="Arial" w:hAnsi="Arial" w:cs="Arial"/>
          <w:b/>
          <w:sz w:val="24"/>
          <w:szCs w:val="24"/>
        </w:rPr>
      </w:pPr>
      <w:r w:rsidRPr="003F6838">
        <w:rPr>
          <w:rFonts w:ascii="Arial" w:hAnsi="Arial" w:cs="Arial"/>
          <w:b/>
          <w:sz w:val="24"/>
          <w:szCs w:val="24"/>
        </w:rPr>
        <w:t>CAMPAIGN PHASES</w:t>
      </w:r>
    </w:p>
    <w:p w14:paraId="6CA56A09" w14:textId="2E6F2B82" w:rsidR="009A4444" w:rsidRPr="00D72DBA" w:rsidRDefault="00D4736B" w:rsidP="00742834">
      <w:pPr>
        <w:pStyle w:val="NoSpacing"/>
        <w:spacing w:line="264" w:lineRule="auto"/>
        <w:rPr>
          <w:rFonts w:ascii="Arial" w:hAnsi="Arial" w:cs="Arial"/>
          <w:szCs w:val="24"/>
        </w:rPr>
      </w:pPr>
      <w:r w:rsidRPr="003F6838">
        <w:rPr>
          <w:rFonts w:ascii="Arial" w:hAnsi="Arial" w:cs="Arial"/>
          <w:szCs w:val="24"/>
        </w:rPr>
        <w:t xml:space="preserve">The </w:t>
      </w:r>
      <w:r w:rsidR="003574BD" w:rsidRPr="003F6838">
        <w:rPr>
          <w:rFonts w:ascii="Arial" w:hAnsi="Arial" w:cs="Arial"/>
          <w:szCs w:val="24"/>
        </w:rPr>
        <w:t>Campaign Plan</w:t>
      </w:r>
      <w:r w:rsidRPr="003F6838">
        <w:rPr>
          <w:rFonts w:ascii="Arial" w:hAnsi="Arial" w:cs="Arial"/>
          <w:szCs w:val="24"/>
        </w:rPr>
        <w:t xml:space="preserve">ning Study recommendation for </w:t>
      </w:r>
      <w:r w:rsidR="005115D3" w:rsidRPr="003F6838">
        <w:rPr>
          <w:rFonts w:ascii="Arial" w:hAnsi="Arial" w:cs="Arial"/>
          <w:szCs w:val="24"/>
        </w:rPr>
        <w:t>TS Alliance</w:t>
      </w:r>
      <w:r w:rsidR="007B029B" w:rsidRPr="003F6838">
        <w:rPr>
          <w:rFonts w:ascii="Arial" w:hAnsi="Arial" w:cs="Arial"/>
          <w:szCs w:val="24"/>
        </w:rPr>
        <w:t xml:space="preserve"> </w:t>
      </w:r>
      <w:r w:rsidR="009A4444" w:rsidRPr="003F6838">
        <w:rPr>
          <w:rFonts w:ascii="Arial" w:hAnsi="Arial" w:cs="Arial"/>
          <w:szCs w:val="24"/>
        </w:rPr>
        <w:t xml:space="preserve">is </w:t>
      </w:r>
      <w:r w:rsidRPr="003F6838">
        <w:rPr>
          <w:rFonts w:ascii="Arial" w:hAnsi="Arial" w:cs="Arial"/>
          <w:szCs w:val="24"/>
        </w:rPr>
        <w:t xml:space="preserve">to initiate </w:t>
      </w:r>
      <w:r w:rsidR="00F75C0D" w:rsidRPr="003F6838">
        <w:rPr>
          <w:rFonts w:ascii="Arial" w:hAnsi="Arial" w:cs="Arial"/>
          <w:szCs w:val="24"/>
        </w:rPr>
        <w:t xml:space="preserve">a </w:t>
      </w:r>
      <w:r w:rsidR="00753305" w:rsidRPr="003F6838">
        <w:rPr>
          <w:rFonts w:ascii="Arial" w:hAnsi="Arial" w:cs="Arial"/>
          <w:szCs w:val="24"/>
        </w:rPr>
        <w:t>seven</w:t>
      </w:r>
      <w:r w:rsidR="009A4444" w:rsidRPr="003F6838">
        <w:rPr>
          <w:rFonts w:ascii="Arial" w:hAnsi="Arial" w:cs="Arial"/>
          <w:szCs w:val="24"/>
        </w:rPr>
        <w:t xml:space="preserve">-year campaign </w:t>
      </w:r>
      <w:r w:rsidR="007B029B" w:rsidRPr="003F6838">
        <w:rPr>
          <w:rFonts w:ascii="Arial" w:hAnsi="Arial" w:cs="Arial"/>
          <w:szCs w:val="24"/>
        </w:rPr>
        <w:t xml:space="preserve">conducted from </w:t>
      </w:r>
      <w:r w:rsidR="00BF1C65" w:rsidRPr="003F6838">
        <w:rPr>
          <w:rFonts w:ascii="Arial" w:hAnsi="Arial" w:cs="Arial"/>
          <w:szCs w:val="24"/>
        </w:rPr>
        <w:t xml:space="preserve">August </w:t>
      </w:r>
      <w:r w:rsidR="00753305" w:rsidRPr="003F6838">
        <w:rPr>
          <w:rFonts w:ascii="Arial" w:hAnsi="Arial" w:cs="Arial"/>
          <w:szCs w:val="24"/>
        </w:rPr>
        <w:t>2019</w:t>
      </w:r>
      <w:r w:rsidR="0012311C">
        <w:rPr>
          <w:rFonts w:ascii="Arial" w:hAnsi="Arial" w:cs="Arial"/>
          <w:szCs w:val="24"/>
        </w:rPr>
        <w:t xml:space="preserve"> </w:t>
      </w:r>
      <w:r w:rsidR="006F57AB" w:rsidRPr="003F6838">
        <w:rPr>
          <w:rFonts w:ascii="Arial" w:hAnsi="Arial" w:cs="Arial"/>
          <w:szCs w:val="24"/>
        </w:rPr>
        <w:t xml:space="preserve">through </w:t>
      </w:r>
      <w:r w:rsidR="0012311C">
        <w:rPr>
          <w:rFonts w:ascii="Arial" w:hAnsi="Arial" w:cs="Arial"/>
          <w:szCs w:val="24"/>
        </w:rPr>
        <w:t>December</w:t>
      </w:r>
      <w:r w:rsidR="00BF1C65" w:rsidRPr="003F6838">
        <w:rPr>
          <w:rFonts w:ascii="Arial" w:hAnsi="Arial" w:cs="Arial"/>
          <w:szCs w:val="24"/>
        </w:rPr>
        <w:t xml:space="preserve"> 202</w:t>
      </w:r>
      <w:r w:rsidR="0012311C">
        <w:rPr>
          <w:rFonts w:ascii="Arial" w:hAnsi="Arial" w:cs="Arial"/>
          <w:szCs w:val="24"/>
        </w:rPr>
        <w:t>5</w:t>
      </w:r>
      <w:r w:rsidR="007B029B" w:rsidRPr="003F6838">
        <w:rPr>
          <w:rFonts w:ascii="Arial" w:hAnsi="Arial" w:cs="Arial"/>
          <w:szCs w:val="24"/>
        </w:rPr>
        <w:t>. It</w:t>
      </w:r>
      <w:r w:rsidR="00F75C0D" w:rsidRPr="003F6838">
        <w:rPr>
          <w:rFonts w:ascii="Arial" w:hAnsi="Arial" w:cs="Arial"/>
          <w:szCs w:val="24"/>
        </w:rPr>
        <w:t xml:space="preserve"> includes three</w:t>
      </w:r>
      <w:r w:rsidR="007B029B" w:rsidRPr="003F6838">
        <w:rPr>
          <w:rFonts w:ascii="Arial" w:hAnsi="Arial" w:cs="Arial"/>
          <w:szCs w:val="24"/>
        </w:rPr>
        <w:t xml:space="preserve"> main phas</w:t>
      </w:r>
      <w:r w:rsidR="005E1BB0" w:rsidRPr="003F6838">
        <w:rPr>
          <w:rFonts w:ascii="Arial" w:hAnsi="Arial" w:cs="Arial"/>
          <w:szCs w:val="24"/>
        </w:rPr>
        <w:t xml:space="preserve">es. As </w:t>
      </w:r>
      <w:r w:rsidR="00ED796E" w:rsidRPr="003F6838">
        <w:rPr>
          <w:rFonts w:ascii="Arial" w:hAnsi="Arial" w:cs="Arial"/>
          <w:szCs w:val="24"/>
        </w:rPr>
        <w:t xml:space="preserve">outlined in </w:t>
      </w:r>
      <w:r w:rsidR="003B6443" w:rsidRPr="003F6838">
        <w:rPr>
          <w:rFonts w:ascii="Arial" w:hAnsi="Arial" w:cs="Arial"/>
          <w:szCs w:val="24"/>
        </w:rPr>
        <w:t>Se</w:t>
      </w:r>
      <w:r w:rsidR="00ED796E" w:rsidRPr="003F6838">
        <w:rPr>
          <w:rFonts w:ascii="Arial" w:hAnsi="Arial" w:cs="Arial"/>
          <w:szCs w:val="24"/>
        </w:rPr>
        <w:t>ction 1C, e</w:t>
      </w:r>
      <w:r w:rsidR="007B029B" w:rsidRPr="003F6838">
        <w:rPr>
          <w:rFonts w:ascii="Arial" w:hAnsi="Arial" w:cs="Arial"/>
          <w:szCs w:val="24"/>
        </w:rPr>
        <w:t>ach phase has distinct leadership requirements, timetable</w:t>
      </w:r>
      <w:r w:rsidR="007E550A" w:rsidRPr="003F6838">
        <w:rPr>
          <w:rFonts w:ascii="Arial" w:hAnsi="Arial" w:cs="Arial"/>
          <w:szCs w:val="24"/>
        </w:rPr>
        <w:t>s</w:t>
      </w:r>
      <w:r w:rsidR="007B029B" w:rsidRPr="003F6838">
        <w:rPr>
          <w:rFonts w:ascii="Arial" w:hAnsi="Arial" w:cs="Arial"/>
          <w:szCs w:val="24"/>
        </w:rPr>
        <w:t>, prospects, and plan</w:t>
      </w:r>
      <w:r w:rsidR="005E1BB0" w:rsidRPr="003F6838">
        <w:rPr>
          <w:rFonts w:ascii="Arial" w:hAnsi="Arial" w:cs="Arial"/>
          <w:szCs w:val="24"/>
        </w:rPr>
        <w:t>s. T</w:t>
      </w:r>
      <w:r w:rsidR="007B029B" w:rsidRPr="003F6838">
        <w:rPr>
          <w:rFonts w:ascii="Arial" w:hAnsi="Arial" w:cs="Arial"/>
          <w:szCs w:val="24"/>
        </w:rPr>
        <w:t xml:space="preserve">he phases support each other, and failure in a preceding phase of the campaign will </w:t>
      </w:r>
      <w:r w:rsidR="005C4EF8" w:rsidRPr="003F6838">
        <w:rPr>
          <w:rFonts w:ascii="Arial" w:hAnsi="Arial" w:cs="Arial"/>
          <w:szCs w:val="24"/>
        </w:rPr>
        <w:t xml:space="preserve">adversely affect the next phase. </w:t>
      </w:r>
      <w:r w:rsidR="007B029B" w:rsidRPr="003F6838">
        <w:rPr>
          <w:rFonts w:ascii="Arial" w:hAnsi="Arial" w:cs="Arial"/>
          <w:szCs w:val="24"/>
        </w:rPr>
        <w:t>The campaign phases are as follows:</w:t>
      </w:r>
    </w:p>
    <w:p w14:paraId="0B33F7BD" w14:textId="67BB2D3C" w:rsidR="00754AA6" w:rsidRPr="003F6838" w:rsidRDefault="0018622A" w:rsidP="00742834">
      <w:pPr>
        <w:pStyle w:val="NoSpacing"/>
        <w:spacing w:line="264" w:lineRule="auto"/>
        <w:rPr>
          <w:rFonts w:ascii="Arial" w:hAnsi="Arial" w:cs="Arial"/>
          <w:b/>
          <w:szCs w:val="24"/>
        </w:rPr>
      </w:pPr>
      <w:r w:rsidRPr="003F6838">
        <w:rPr>
          <w:rFonts w:ascii="Arial" w:hAnsi="Arial" w:cs="Arial"/>
          <w:b/>
          <w:szCs w:val="24"/>
        </w:rPr>
        <w:lastRenderedPageBreak/>
        <w:t xml:space="preserve">1. The </w:t>
      </w:r>
      <w:r w:rsidR="00ED796E" w:rsidRPr="003F6838">
        <w:rPr>
          <w:rFonts w:ascii="Arial" w:hAnsi="Arial" w:cs="Arial"/>
          <w:b/>
          <w:szCs w:val="24"/>
        </w:rPr>
        <w:t>Organizational Phase (</w:t>
      </w:r>
      <w:r w:rsidR="00BF1C65" w:rsidRPr="003F6838">
        <w:rPr>
          <w:rFonts w:ascii="Arial" w:hAnsi="Arial" w:cs="Arial"/>
          <w:b/>
          <w:szCs w:val="24"/>
        </w:rPr>
        <w:t>August</w:t>
      </w:r>
      <w:r w:rsidR="00ED796E" w:rsidRPr="003F6838">
        <w:rPr>
          <w:rFonts w:ascii="Arial" w:hAnsi="Arial" w:cs="Arial"/>
          <w:b/>
          <w:szCs w:val="24"/>
        </w:rPr>
        <w:t xml:space="preserve"> 201</w:t>
      </w:r>
      <w:r w:rsidR="00BF1C65" w:rsidRPr="003F6838">
        <w:rPr>
          <w:rFonts w:ascii="Arial" w:hAnsi="Arial" w:cs="Arial"/>
          <w:b/>
          <w:szCs w:val="24"/>
        </w:rPr>
        <w:t>9</w:t>
      </w:r>
      <w:r w:rsidR="00421A5A" w:rsidRPr="003F6838">
        <w:rPr>
          <w:rFonts w:ascii="Arial" w:hAnsi="Arial" w:cs="Arial"/>
          <w:b/>
          <w:szCs w:val="24"/>
        </w:rPr>
        <w:t>‒</w:t>
      </w:r>
      <w:r w:rsidR="00BF1C65" w:rsidRPr="003F6838">
        <w:rPr>
          <w:rFonts w:ascii="Arial" w:hAnsi="Arial" w:cs="Arial"/>
          <w:b/>
          <w:szCs w:val="24"/>
        </w:rPr>
        <w:t>October</w:t>
      </w:r>
      <w:r w:rsidR="00ED796E" w:rsidRPr="003F6838">
        <w:rPr>
          <w:rFonts w:ascii="Arial" w:hAnsi="Arial" w:cs="Arial"/>
          <w:b/>
          <w:szCs w:val="24"/>
        </w:rPr>
        <w:t xml:space="preserve"> 201</w:t>
      </w:r>
      <w:r w:rsidR="00BF1C65" w:rsidRPr="003F6838">
        <w:rPr>
          <w:rFonts w:ascii="Arial" w:hAnsi="Arial" w:cs="Arial"/>
          <w:b/>
          <w:szCs w:val="24"/>
        </w:rPr>
        <w:t>9</w:t>
      </w:r>
      <w:r w:rsidR="009A4444" w:rsidRPr="003F6838">
        <w:rPr>
          <w:rFonts w:ascii="Arial" w:hAnsi="Arial" w:cs="Arial"/>
          <w:b/>
          <w:szCs w:val="24"/>
        </w:rPr>
        <w:t>)</w:t>
      </w:r>
    </w:p>
    <w:p w14:paraId="10689454" w14:textId="77777777" w:rsidR="00742834" w:rsidRPr="003F6838" w:rsidRDefault="00742834" w:rsidP="00742834">
      <w:pPr>
        <w:pStyle w:val="NoSpacing"/>
        <w:spacing w:line="264" w:lineRule="auto"/>
        <w:rPr>
          <w:rFonts w:ascii="Arial" w:hAnsi="Arial" w:cs="Arial"/>
          <w:b/>
          <w:szCs w:val="24"/>
        </w:rPr>
      </w:pPr>
    </w:p>
    <w:p w14:paraId="1193FAD1" w14:textId="329239A5" w:rsidR="00293133" w:rsidRPr="003F6838" w:rsidRDefault="00293133" w:rsidP="00742834">
      <w:pPr>
        <w:pStyle w:val="NoSpacing"/>
        <w:spacing w:line="264" w:lineRule="auto"/>
        <w:rPr>
          <w:rFonts w:ascii="Arial" w:hAnsi="Arial" w:cs="Arial"/>
          <w:b/>
          <w:szCs w:val="24"/>
        </w:rPr>
      </w:pPr>
      <w:r w:rsidRPr="003F6838">
        <w:rPr>
          <w:rFonts w:ascii="Arial" w:hAnsi="Arial" w:cs="Arial"/>
          <w:bCs/>
          <w:spacing w:val="-4"/>
          <w:szCs w:val="24"/>
        </w:rPr>
        <w:t xml:space="preserve">Conducted over a period </w:t>
      </w:r>
      <w:r w:rsidR="00272269" w:rsidRPr="003F6838">
        <w:rPr>
          <w:rFonts w:ascii="Arial" w:hAnsi="Arial" w:cs="Arial"/>
          <w:bCs/>
          <w:spacing w:val="-4"/>
          <w:szCs w:val="24"/>
        </w:rPr>
        <w:t xml:space="preserve">of </w:t>
      </w:r>
      <w:r w:rsidR="00BF1C65" w:rsidRPr="003F6838">
        <w:rPr>
          <w:rFonts w:ascii="Arial" w:hAnsi="Arial" w:cs="Arial"/>
          <w:bCs/>
          <w:spacing w:val="-4"/>
          <w:szCs w:val="24"/>
        </w:rPr>
        <w:t>three</w:t>
      </w:r>
      <w:r w:rsidR="00272269" w:rsidRPr="003F6838">
        <w:rPr>
          <w:rFonts w:ascii="Arial" w:hAnsi="Arial" w:cs="Arial"/>
          <w:bCs/>
          <w:spacing w:val="-4"/>
          <w:szCs w:val="24"/>
        </w:rPr>
        <w:t xml:space="preserve"> </w:t>
      </w:r>
      <w:r w:rsidRPr="003F6838">
        <w:rPr>
          <w:rFonts w:ascii="Arial" w:hAnsi="Arial" w:cs="Arial"/>
          <w:bCs/>
          <w:spacing w:val="-4"/>
          <w:szCs w:val="24"/>
        </w:rPr>
        <w:t xml:space="preserve">months, </w:t>
      </w:r>
      <w:r w:rsidR="00BF1C65" w:rsidRPr="003F6838">
        <w:rPr>
          <w:rFonts w:ascii="Arial" w:hAnsi="Arial" w:cs="Arial"/>
          <w:bCs/>
          <w:spacing w:val="-4"/>
          <w:szCs w:val="24"/>
        </w:rPr>
        <w:t xml:space="preserve">the Organizational Phase is the time during which </w:t>
      </w:r>
      <w:r w:rsidR="005115D3" w:rsidRPr="003F6838">
        <w:rPr>
          <w:rFonts w:ascii="Arial" w:hAnsi="Arial" w:cs="Arial"/>
          <w:bCs/>
          <w:spacing w:val="-4"/>
          <w:szCs w:val="24"/>
        </w:rPr>
        <w:t>TS Alliance</w:t>
      </w:r>
      <w:r w:rsidRPr="003F6838">
        <w:rPr>
          <w:rFonts w:ascii="Arial" w:hAnsi="Arial" w:cs="Arial"/>
          <w:bCs/>
          <w:spacing w:val="-4"/>
          <w:szCs w:val="24"/>
        </w:rPr>
        <w:t xml:space="preserve"> will lay </w:t>
      </w:r>
      <w:r w:rsidR="00F71761" w:rsidRPr="003F6838">
        <w:rPr>
          <w:rFonts w:ascii="Arial" w:hAnsi="Arial" w:cs="Arial"/>
          <w:bCs/>
          <w:spacing w:val="-4"/>
          <w:szCs w:val="24"/>
        </w:rPr>
        <w:t xml:space="preserve">the groundwork for the </w:t>
      </w:r>
      <w:r w:rsidRPr="003F6838">
        <w:rPr>
          <w:rFonts w:ascii="Arial" w:hAnsi="Arial" w:cs="Arial"/>
          <w:bCs/>
          <w:spacing w:val="-4"/>
          <w:szCs w:val="24"/>
        </w:rPr>
        <w:t>campaign</w:t>
      </w:r>
      <w:r w:rsidR="00F504DE" w:rsidRPr="003F6838">
        <w:rPr>
          <w:rFonts w:ascii="Arial" w:hAnsi="Arial" w:cs="Arial"/>
          <w:bCs/>
          <w:spacing w:val="-4"/>
          <w:szCs w:val="24"/>
        </w:rPr>
        <w:t xml:space="preserve"> and begin to cultivate and solicit lead gifts that will set the campaign’s momentum</w:t>
      </w:r>
      <w:r w:rsidRPr="003F6838">
        <w:rPr>
          <w:rFonts w:ascii="Arial" w:hAnsi="Arial" w:cs="Arial"/>
          <w:bCs/>
          <w:spacing w:val="-4"/>
          <w:szCs w:val="24"/>
        </w:rPr>
        <w:t>.</w:t>
      </w:r>
      <w:r w:rsidR="005273AD" w:rsidRPr="003F6838">
        <w:rPr>
          <w:rFonts w:ascii="Arial" w:hAnsi="Arial" w:cs="Arial"/>
          <w:bCs/>
          <w:spacing w:val="-4"/>
          <w:szCs w:val="24"/>
        </w:rPr>
        <w:t xml:space="preserve"> </w:t>
      </w:r>
      <w:r w:rsidRPr="003F6838">
        <w:rPr>
          <w:rFonts w:ascii="Arial" w:hAnsi="Arial" w:cs="Arial"/>
          <w:szCs w:val="24"/>
        </w:rPr>
        <w:t xml:space="preserve">Activities to be addressed during this phase of the campaign include: </w:t>
      </w:r>
    </w:p>
    <w:p w14:paraId="7509DA52" w14:textId="77777777" w:rsidR="00293133" w:rsidRPr="003F6838" w:rsidRDefault="00293133" w:rsidP="00742834">
      <w:pPr>
        <w:pStyle w:val="NoSpacing"/>
        <w:spacing w:line="264" w:lineRule="auto"/>
        <w:rPr>
          <w:rFonts w:ascii="Arial" w:hAnsi="Arial" w:cs="Arial"/>
          <w:szCs w:val="24"/>
        </w:rPr>
      </w:pPr>
    </w:p>
    <w:p w14:paraId="746E3687" w14:textId="1CC636F8" w:rsidR="00F435F7" w:rsidRPr="003F6838" w:rsidRDefault="00F435F7" w:rsidP="0068153C">
      <w:pPr>
        <w:pStyle w:val="NoSpacing"/>
        <w:numPr>
          <w:ilvl w:val="0"/>
          <w:numId w:val="56"/>
        </w:numPr>
        <w:spacing w:line="264" w:lineRule="auto"/>
        <w:rPr>
          <w:rFonts w:ascii="Arial" w:hAnsi="Arial" w:cs="Arial"/>
          <w:szCs w:val="24"/>
        </w:rPr>
      </w:pPr>
      <w:r w:rsidRPr="003F6838">
        <w:rPr>
          <w:rFonts w:ascii="Arial" w:hAnsi="Arial" w:cs="Arial"/>
          <w:szCs w:val="24"/>
        </w:rPr>
        <w:t xml:space="preserve">Implementing </w:t>
      </w:r>
      <w:r w:rsidR="00BF1C65" w:rsidRPr="003F6838">
        <w:rPr>
          <w:rFonts w:ascii="Arial" w:hAnsi="Arial" w:cs="Arial"/>
          <w:szCs w:val="24"/>
        </w:rPr>
        <w:t xml:space="preserve">infrastructure </w:t>
      </w:r>
      <w:r w:rsidRPr="003F6838">
        <w:rPr>
          <w:rFonts w:ascii="Arial" w:hAnsi="Arial" w:cs="Arial"/>
          <w:szCs w:val="24"/>
        </w:rPr>
        <w:t>recommendations</w:t>
      </w:r>
      <w:r w:rsidR="00BF1C65" w:rsidRPr="003F6838">
        <w:rPr>
          <w:rFonts w:ascii="Arial" w:hAnsi="Arial" w:cs="Arial"/>
          <w:szCs w:val="24"/>
        </w:rPr>
        <w:t xml:space="preserve"> as outlined in the Planning Study final report</w:t>
      </w:r>
      <w:r w:rsidRPr="003F6838">
        <w:rPr>
          <w:rFonts w:ascii="Arial" w:hAnsi="Arial" w:cs="Arial"/>
          <w:szCs w:val="24"/>
        </w:rPr>
        <w:t>.</w:t>
      </w:r>
    </w:p>
    <w:p w14:paraId="6FD3805F" w14:textId="432ECD55" w:rsidR="003E5913" w:rsidRPr="003F6838" w:rsidRDefault="003E5913" w:rsidP="0068153C">
      <w:pPr>
        <w:pStyle w:val="NoSpacing"/>
        <w:numPr>
          <w:ilvl w:val="0"/>
          <w:numId w:val="56"/>
        </w:numPr>
        <w:spacing w:line="264" w:lineRule="auto"/>
        <w:rPr>
          <w:rFonts w:ascii="Arial" w:hAnsi="Arial" w:cs="Arial"/>
          <w:szCs w:val="24"/>
        </w:rPr>
      </w:pPr>
      <w:r w:rsidRPr="003F6838">
        <w:rPr>
          <w:rFonts w:ascii="Arial" w:hAnsi="Arial" w:cs="Arial"/>
          <w:szCs w:val="24"/>
        </w:rPr>
        <w:t xml:space="preserve">Refining the </w:t>
      </w:r>
      <w:r w:rsidR="003574BD" w:rsidRPr="003F6838">
        <w:rPr>
          <w:rFonts w:ascii="Arial" w:hAnsi="Arial" w:cs="Arial"/>
          <w:szCs w:val="24"/>
        </w:rPr>
        <w:t>Case for Support</w:t>
      </w:r>
      <w:r w:rsidRPr="003F6838">
        <w:rPr>
          <w:rFonts w:ascii="Arial" w:hAnsi="Arial" w:cs="Arial"/>
          <w:szCs w:val="24"/>
        </w:rPr>
        <w:t>.</w:t>
      </w:r>
    </w:p>
    <w:p w14:paraId="2E2F0064" w14:textId="3C392A4F" w:rsidR="00293133" w:rsidRPr="003F6838" w:rsidRDefault="00293133" w:rsidP="0068153C">
      <w:pPr>
        <w:pStyle w:val="NoSpacing"/>
        <w:numPr>
          <w:ilvl w:val="0"/>
          <w:numId w:val="56"/>
        </w:numPr>
        <w:spacing w:line="264" w:lineRule="auto"/>
        <w:rPr>
          <w:rFonts w:ascii="Arial" w:hAnsi="Arial" w:cs="Arial"/>
          <w:szCs w:val="24"/>
        </w:rPr>
      </w:pPr>
      <w:r w:rsidRPr="003F6838">
        <w:rPr>
          <w:rFonts w:ascii="Arial" w:hAnsi="Arial" w:cs="Arial"/>
          <w:szCs w:val="24"/>
        </w:rPr>
        <w:t>Identifying and recruit</w:t>
      </w:r>
      <w:r w:rsidR="001322DE" w:rsidRPr="003F6838">
        <w:rPr>
          <w:rFonts w:ascii="Arial" w:hAnsi="Arial" w:cs="Arial"/>
          <w:szCs w:val="24"/>
        </w:rPr>
        <w:t>ing 6</w:t>
      </w:r>
      <w:r w:rsidR="005273AD" w:rsidRPr="003F6838">
        <w:rPr>
          <w:rFonts w:ascii="Arial" w:hAnsi="Arial" w:cs="Arial"/>
          <w:szCs w:val="24"/>
        </w:rPr>
        <w:t>‒</w:t>
      </w:r>
      <w:r w:rsidR="001322DE" w:rsidRPr="003F6838">
        <w:rPr>
          <w:rFonts w:ascii="Arial" w:hAnsi="Arial" w:cs="Arial"/>
          <w:szCs w:val="24"/>
        </w:rPr>
        <w:t xml:space="preserve">10 key leadership volunteers to serve on </w:t>
      </w:r>
      <w:r w:rsidR="00BF1C65" w:rsidRPr="003F6838">
        <w:rPr>
          <w:rFonts w:ascii="Arial" w:hAnsi="Arial" w:cs="Arial"/>
          <w:szCs w:val="24"/>
        </w:rPr>
        <w:t>the</w:t>
      </w:r>
      <w:r w:rsidR="00335FD9" w:rsidRPr="003F6838">
        <w:rPr>
          <w:rFonts w:ascii="Arial" w:hAnsi="Arial" w:cs="Arial"/>
          <w:szCs w:val="24"/>
        </w:rPr>
        <w:t xml:space="preserve"> </w:t>
      </w:r>
      <w:r w:rsidR="00C00FDF" w:rsidRPr="003F6838">
        <w:rPr>
          <w:rFonts w:ascii="Arial" w:hAnsi="Arial" w:cs="Arial"/>
          <w:szCs w:val="24"/>
        </w:rPr>
        <w:t xml:space="preserve">Campaign Steering </w:t>
      </w:r>
      <w:r w:rsidR="00D53944" w:rsidRPr="003F6838">
        <w:rPr>
          <w:rFonts w:ascii="Arial" w:hAnsi="Arial" w:cs="Arial"/>
          <w:szCs w:val="24"/>
        </w:rPr>
        <w:t>Committee</w:t>
      </w:r>
      <w:r w:rsidR="001322DE" w:rsidRPr="003F6838">
        <w:rPr>
          <w:rFonts w:ascii="Arial" w:hAnsi="Arial" w:cs="Arial"/>
          <w:szCs w:val="24"/>
        </w:rPr>
        <w:t xml:space="preserve">, each of whom </w:t>
      </w:r>
      <w:r w:rsidR="00BF1C65" w:rsidRPr="003F6838">
        <w:rPr>
          <w:rFonts w:ascii="Arial" w:hAnsi="Arial" w:cs="Arial"/>
          <w:szCs w:val="24"/>
        </w:rPr>
        <w:t xml:space="preserve">will make a personally significant campaign commitment and </w:t>
      </w:r>
      <w:r w:rsidR="001322DE" w:rsidRPr="003F6838">
        <w:rPr>
          <w:rFonts w:ascii="Arial" w:hAnsi="Arial" w:cs="Arial"/>
          <w:szCs w:val="24"/>
        </w:rPr>
        <w:t xml:space="preserve">help cultivate pace-setting gifts. </w:t>
      </w:r>
    </w:p>
    <w:p w14:paraId="5C2ED411" w14:textId="7AC71301" w:rsidR="00293133" w:rsidRPr="003F6838" w:rsidRDefault="00293133" w:rsidP="0068153C">
      <w:pPr>
        <w:pStyle w:val="NoSpacing"/>
        <w:numPr>
          <w:ilvl w:val="0"/>
          <w:numId w:val="56"/>
        </w:numPr>
        <w:spacing w:line="264" w:lineRule="auto"/>
        <w:rPr>
          <w:rFonts w:ascii="Arial" w:hAnsi="Arial" w:cs="Arial"/>
          <w:szCs w:val="24"/>
        </w:rPr>
      </w:pPr>
      <w:r w:rsidRPr="003F6838">
        <w:rPr>
          <w:rFonts w:ascii="Arial" w:hAnsi="Arial" w:cs="Arial"/>
          <w:szCs w:val="24"/>
        </w:rPr>
        <w:t>Clearly outlining campaign priorities for both internal and external audiences.</w:t>
      </w:r>
    </w:p>
    <w:p w14:paraId="6BFD9B20" w14:textId="6162F034" w:rsidR="00293133" w:rsidRPr="003F6838" w:rsidRDefault="00D34898" w:rsidP="0068153C">
      <w:pPr>
        <w:pStyle w:val="NoSpacing"/>
        <w:numPr>
          <w:ilvl w:val="0"/>
          <w:numId w:val="56"/>
        </w:numPr>
        <w:spacing w:line="264" w:lineRule="auto"/>
        <w:rPr>
          <w:rFonts w:ascii="Arial" w:hAnsi="Arial" w:cs="Arial"/>
          <w:szCs w:val="24"/>
        </w:rPr>
      </w:pPr>
      <w:r w:rsidRPr="003F6838">
        <w:rPr>
          <w:rFonts w:ascii="Arial" w:hAnsi="Arial" w:cs="Arial"/>
          <w:szCs w:val="24"/>
        </w:rPr>
        <w:t xml:space="preserve">Testing </w:t>
      </w:r>
      <w:r w:rsidR="00BF1C65" w:rsidRPr="003F6838">
        <w:rPr>
          <w:rFonts w:ascii="Arial" w:hAnsi="Arial" w:cs="Arial"/>
          <w:szCs w:val="24"/>
        </w:rPr>
        <w:t xml:space="preserve">prospect </w:t>
      </w:r>
      <w:r w:rsidRPr="003F6838">
        <w:rPr>
          <w:rFonts w:ascii="Arial" w:hAnsi="Arial" w:cs="Arial"/>
          <w:szCs w:val="24"/>
        </w:rPr>
        <w:t xml:space="preserve">interest </w:t>
      </w:r>
      <w:r w:rsidR="00D43968" w:rsidRPr="003F6838">
        <w:rPr>
          <w:rFonts w:ascii="Arial" w:hAnsi="Arial" w:cs="Arial"/>
          <w:szCs w:val="24"/>
        </w:rPr>
        <w:t>in campaign priorities</w:t>
      </w:r>
      <w:r w:rsidR="0094561B" w:rsidRPr="003F6838">
        <w:rPr>
          <w:rFonts w:ascii="Arial" w:hAnsi="Arial" w:cs="Arial"/>
          <w:szCs w:val="24"/>
        </w:rPr>
        <w:t xml:space="preserve"> through executive briefings with select key stakeholders</w:t>
      </w:r>
      <w:r w:rsidR="00D43968" w:rsidRPr="003F6838">
        <w:rPr>
          <w:rFonts w:ascii="Arial" w:hAnsi="Arial" w:cs="Arial"/>
          <w:szCs w:val="24"/>
        </w:rPr>
        <w:t>.</w:t>
      </w:r>
    </w:p>
    <w:p w14:paraId="1B40719E" w14:textId="21F0E75D" w:rsidR="00297A7F" w:rsidRPr="003F6838" w:rsidRDefault="00297A7F" w:rsidP="0068153C">
      <w:pPr>
        <w:pStyle w:val="NoSpacing"/>
        <w:numPr>
          <w:ilvl w:val="0"/>
          <w:numId w:val="56"/>
        </w:numPr>
        <w:spacing w:line="264" w:lineRule="auto"/>
        <w:rPr>
          <w:rFonts w:ascii="Arial" w:hAnsi="Arial" w:cs="Arial"/>
          <w:bCs/>
          <w:szCs w:val="24"/>
        </w:rPr>
      </w:pPr>
      <w:r w:rsidRPr="003F6838">
        <w:rPr>
          <w:rFonts w:ascii="Arial" w:hAnsi="Arial" w:cs="Arial"/>
          <w:szCs w:val="24"/>
        </w:rPr>
        <w:t xml:space="preserve">Through early cultivation and solicitation, </w:t>
      </w:r>
      <w:r w:rsidR="00BF1C65" w:rsidRPr="003F6838">
        <w:rPr>
          <w:rFonts w:ascii="Arial" w:hAnsi="Arial" w:cs="Arial"/>
          <w:szCs w:val="24"/>
        </w:rPr>
        <w:t xml:space="preserve">assessing the </w:t>
      </w:r>
      <w:r w:rsidRPr="003F6838">
        <w:rPr>
          <w:rFonts w:ascii="Arial" w:hAnsi="Arial" w:cs="Arial"/>
          <w:szCs w:val="24"/>
        </w:rPr>
        <w:t>likely level of support for stated campaign priorities with the objective of solidifying an ambitious yet achievable campaign goal</w:t>
      </w:r>
      <w:r w:rsidR="00BF1C65" w:rsidRPr="003F6838">
        <w:rPr>
          <w:rFonts w:ascii="Arial" w:hAnsi="Arial" w:cs="Arial"/>
          <w:szCs w:val="24"/>
        </w:rPr>
        <w:t xml:space="preserve"> in advance of the campaign’s public launch</w:t>
      </w:r>
      <w:r w:rsidRPr="003F6838">
        <w:rPr>
          <w:rFonts w:ascii="Arial" w:hAnsi="Arial" w:cs="Arial"/>
          <w:szCs w:val="24"/>
        </w:rPr>
        <w:t>.</w:t>
      </w:r>
    </w:p>
    <w:p w14:paraId="60228BE5" w14:textId="0FE2BFEA" w:rsidR="004B3558" w:rsidRPr="003F6838" w:rsidRDefault="00EC685E" w:rsidP="0068153C">
      <w:pPr>
        <w:pStyle w:val="NoSpacing"/>
        <w:numPr>
          <w:ilvl w:val="0"/>
          <w:numId w:val="56"/>
        </w:numPr>
        <w:spacing w:line="264" w:lineRule="auto"/>
        <w:rPr>
          <w:rFonts w:ascii="Arial" w:hAnsi="Arial" w:cs="Arial"/>
          <w:bCs/>
          <w:szCs w:val="24"/>
        </w:rPr>
      </w:pPr>
      <w:r w:rsidRPr="003F6838">
        <w:rPr>
          <w:rFonts w:ascii="Arial" w:hAnsi="Arial" w:cs="Arial"/>
          <w:szCs w:val="24"/>
        </w:rPr>
        <w:t>Committing to</w:t>
      </w:r>
      <w:r w:rsidR="004B3558" w:rsidRPr="003F6838">
        <w:rPr>
          <w:rFonts w:ascii="Arial" w:hAnsi="Arial" w:cs="Arial"/>
          <w:szCs w:val="24"/>
        </w:rPr>
        <w:t xml:space="preserve"> a </w:t>
      </w:r>
      <w:r w:rsidR="003574BD" w:rsidRPr="003F6838">
        <w:rPr>
          <w:rFonts w:ascii="Arial" w:hAnsi="Arial" w:cs="Arial"/>
          <w:szCs w:val="24"/>
        </w:rPr>
        <w:t>Campaign Plan</w:t>
      </w:r>
      <w:r w:rsidR="004B3558" w:rsidRPr="003F6838">
        <w:rPr>
          <w:rFonts w:ascii="Arial" w:hAnsi="Arial" w:cs="Arial"/>
          <w:szCs w:val="24"/>
        </w:rPr>
        <w:t xml:space="preserve"> and timetable</w:t>
      </w:r>
      <w:r w:rsidRPr="003F6838">
        <w:rPr>
          <w:rFonts w:ascii="Arial" w:hAnsi="Arial" w:cs="Arial"/>
          <w:szCs w:val="24"/>
        </w:rPr>
        <w:t>;</w:t>
      </w:r>
      <w:r w:rsidR="004B3558" w:rsidRPr="003F6838">
        <w:rPr>
          <w:rFonts w:ascii="Arial" w:hAnsi="Arial" w:cs="Arial"/>
          <w:szCs w:val="24"/>
        </w:rPr>
        <w:t xml:space="preserve"> </w:t>
      </w:r>
      <w:r w:rsidRPr="003F6838">
        <w:rPr>
          <w:rFonts w:ascii="Arial" w:hAnsi="Arial" w:cs="Arial"/>
          <w:szCs w:val="24"/>
        </w:rPr>
        <w:t xml:space="preserve">developing </w:t>
      </w:r>
      <w:r w:rsidR="004B3558" w:rsidRPr="003F6838">
        <w:rPr>
          <w:rFonts w:ascii="Arial" w:hAnsi="Arial" w:cs="Arial"/>
          <w:szCs w:val="24"/>
        </w:rPr>
        <w:t xml:space="preserve">a </w:t>
      </w:r>
      <w:r w:rsidR="005E1BB0" w:rsidRPr="003F6838">
        <w:rPr>
          <w:rFonts w:ascii="Arial" w:hAnsi="Arial" w:cs="Arial"/>
          <w:szCs w:val="24"/>
        </w:rPr>
        <w:t>co</w:t>
      </w:r>
      <w:r w:rsidR="004B3558" w:rsidRPr="003F6838">
        <w:rPr>
          <w:rFonts w:ascii="Arial" w:hAnsi="Arial" w:cs="Arial"/>
          <w:szCs w:val="24"/>
        </w:rPr>
        <w:t>mmunication</w:t>
      </w:r>
      <w:r w:rsidR="005C0790" w:rsidRPr="003F6838">
        <w:rPr>
          <w:rFonts w:ascii="Arial" w:hAnsi="Arial" w:cs="Arial"/>
          <w:szCs w:val="24"/>
        </w:rPr>
        <w:t>s</w:t>
      </w:r>
      <w:r w:rsidR="004B3558" w:rsidRPr="003F6838">
        <w:rPr>
          <w:rFonts w:ascii="Arial" w:hAnsi="Arial" w:cs="Arial"/>
          <w:szCs w:val="24"/>
        </w:rPr>
        <w:t xml:space="preserve"> </w:t>
      </w:r>
      <w:r w:rsidR="005E1BB0" w:rsidRPr="003F6838">
        <w:rPr>
          <w:rFonts w:ascii="Arial" w:hAnsi="Arial" w:cs="Arial"/>
          <w:szCs w:val="24"/>
        </w:rPr>
        <w:t xml:space="preserve">plan </w:t>
      </w:r>
      <w:r w:rsidR="004B3558" w:rsidRPr="003F6838">
        <w:rPr>
          <w:rFonts w:ascii="Arial" w:hAnsi="Arial" w:cs="Arial"/>
          <w:szCs w:val="24"/>
        </w:rPr>
        <w:t xml:space="preserve">and other collateral materials including </w:t>
      </w:r>
      <w:r w:rsidR="005E1BB0" w:rsidRPr="003F6838">
        <w:rPr>
          <w:rFonts w:ascii="Arial" w:hAnsi="Arial" w:cs="Arial"/>
          <w:szCs w:val="24"/>
        </w:rPr>
        <w:t>a b</w:t>
      </w:r>
      <w:r w:rsidR="00A65F99" w:rsidRPr="003F6838">
        <w:rPr>
          <w:rFonts w:ascii="Arial" w:hAnsi="Arial" w:cs="Arial"/>
          <w:szCs w:val="24"/>
        </w:rPr>
        <w:t xml:space="preserve">riefing presentation, </w:t>
      </w:r>
      <w:r w:rsidRPr="003F6838">
        <w:rPr>
          <w:rFonts w:ascii="Arial" w:hAnsi="Arial" w:cs="Arial"/>
          <w:szCs w:val="24"/>
        </w:rPr>
        <w:t xml:space="preserve">campaign gift </w:t>
      </w:r>
      <w:r w:rsidR="00A17A78" w:rsidRPr="003F6838">
        <w:rPr>
          <w:rFonts w:ascii="Arial" w:hAnsi="Arial" w:cs="Arial"/>
          <w:szCs w:val="24"/>
        </w:rPr>
        <w:t xml:space="preserve">counting policy, </w:t>
      </w:r>
      <w:r w:rsidR="003342E0" w:rsidRPr="003F6838">
        <w:rPr>
          <w:rFonts w:ascii="Arial" w:hAnsi="Arial" w:cs="Arial"/>
          <w:szCs w:val="24"/>
        </w:rPr>
        <w:t>gift agreement/</w:t>
      </w:r>
      <w:r w:rsidR="004B3558" w:rsidRPr="003F6838">
        <w:rPr>
          <w:rFonts w:ascii="Arial" w:hAnsi="Arial" w:cs="Arial"/>
          <w:szCs w:val="24"/>
        </w:rPr>
        <w:t>letter of intent</w:t>
      </w:r>
      <w:r w:rsidRPr="003F6838">
        <w:rPr>
          <w:rFonts w:ascii="Arial" w:hAnsi="Arial" w:cs="Arial"/>
          <w:szCs w:val="24"/>
        </w:rPr>
        <w:t>,</w:t>
      </w:r>
      <w:r w:rsidR="009D67D9" w:rsidRPr="003F6838">
        <w:rPr>
          <w:rFonts w:ascii="Arial" w:hAnsi="Arial" w:cs="Arial"/>
          <w:szCs w:val="24"/>
        </w:rPr>
        <w:t xml:space="preserve"> and naming opportunities</w:t>
      </w:r>
      <w:r w:rsidRPr="003F6838">
        <w:rPr>
          <w:rFonts w:ascii="Arial" w:hAnsi="Arial" w:cs="Arial"/>
          <w:szCs w:val="24"/>
        </w:rPr>
        <w:t>; reviewing and, if necessary, refining gift acceptance policies</w:t>
      </w:r>
      <w:r w:rsidR="004B3558" w:rsidRPr="003F6838">
        <w:rPr>
          <w:rFonts w:ascii="Arial" w:hAnsi="Arial" w:cs="Arial"/>
          <w:szCs w:val="24"/>
        </w:rPr>
        <w:t>.</w:t>
      </w:r>
    </w:p>
    <w:p w14:paraId="42722380" w14:textId="120E4064" w:rsidR="007B029B" w:rsidRPr="003F6838" w:rsidRDefault="005C3E46" w:rsidP="0068153C">
      <w:pPr>
        <w:pStyle w:val="NoSpacing"/>
        <w:numPr>
          <w:ilvl w:val="0"/>
          <w:numId w:val="56"/>
        </w:numPr>
        <w:spacing w:line="264" w:lineRule="auto"/>
        <w:rPr>
          <w:rFonts w:ascii="Arial" w:hAnsi="Arial" w:cs="Arial"/>
          <w:szCs w:val="24"/>
        </w:rPr>
      </w:pPr>
      <w:r w:rsidRPr="003F6838">
        <w:rPr>
          <w:rFonts w:ascii="Arial" w:hAnsi="Arial" w:cs="Arial"/>
          <w:szCs w:val="24"/>
        </w:rPr>
        <w:t>Beginning Board solicitations with the goal of s</w:t>
      </w:r>
      <w:r w:rsidR="00EF590D" w:rsidRPr="003F6838">
        <w:rPr>
          <w:rFonts w:ascii="Arial" w:hAnsi="Arial" w:cs="Arial"/>
          <w:szCs w:val="24"/>
        </w:rPr>
        <w:t xml:space="preserve">ecuring </w:t>
      </w:r>
      <w:r w:rsidR="00EF590D" w:rsidRPr="003F6838">
        <w:rPr>
          <w:rFonts w:ascii="Arial" w:hAnsi="Arial" w:cs="Arial"/>
          <w:color w:val="000000" w:themeColor="text1"/>
          <w:szCs w:val="24"/>
        </w:rPr>
        <w:t xml:space="preserve">100 percent </w:t>
      </w:r>
      <w:r w:rsidR="00EF590D" w:rsidRPr="003F6838">
        <w:rPr>
          <w:rFonts w:ascii="Arial" w:hAnsi="Arial" w:cs="Arial"/>
          <w:szCs w:val="24"/>
        </w:rPr>
        <w:t>participation</w:t>
      </w:r>
      <w:r w:rsidR="003342E0" w:rsidRPr="003F6838">
        <w:rPr>
          <w:rFonts w:ascii="Arial" w:hAnsi="Arial" w:cs="Arial"/>
          <w:szCs w:val="24"/>
        </w:rPr>
        <w:t xml:space="preserve"> in the campaign</w:t>
      </w:r>
      <w:r w:rsidR="00DE2DC4" w:rsidRPr="003F6838">
        <w:rPr>
          <w:rFonts w:ascii="Arial" w:hAnsi="Arial" w:cs="Arial"/>
          <w:szCs w:val="24"/>
        </w:rPr>
        <w:t xml:space="preserve"> by </w:t>
      </w:r>
      <w:r w:rsidR="00A44DA8" w:rsidRPr="003F6838">
        <w:rPr>
          <w:rFonts w:ascii="Arial" w:hAnsi="Arial" w:cs="Arial"/>
          <w:szCs w:val="24"/>
        </w:rPr>
        <w:t xml:space="preserve">Board </w:t>
      </w:r>
      <w:r w:rsidR="00DE2DC4" w:rsidRPr="003F6838">
        <w:rPr>
          <w:rFonts w:ascii="Arial" w:hAnsi="Arial" w:cs="Arial"/>
          <w:szCs w:val="24"/>
        </w:rPr>
        <w:t>member</w:t>
      </w:r>
      <w:r w:rsidR="00A44DA8" w:rsidRPr="003F6838">
        <w:rPr>
          <w:rFonts w:ascii="Arial" w:hAnsi="Arial" w:cs="Arial"/>
          <w:szCs w:val="24"/>
        </w:rPr>
        <w:t>s</w:t>
      </w:r>
      <w:r w:rsidR="00EF590D" w:rsidRPr="003F6838">
        <w:rPr>
          <w:rFonts w:ascii="Arial" w:hAnsi="Arial" w:cs="Arial"/>
          <w:szCs w:val="24"/>
        </w:rPr>
        <w:t>.</w:t>
      </w:r>
    </w:p>
    <w:p w14:paraId="7ABC60A1" w14:textId="77777777" w:rsidR="00754AA6" w:rsidRPr="003F6838" w:rsidRDefault="00754AA6" w:rsidP="00742834">
      <w:pPr>
        <w:pStyle w:val="NoSpacing"/>
        <w:spacing w:line="264" w:lineRule="auto"/>
        <w:rPr>
          <w:rFonts w:ascii="Arial" w:hAnsi="Arial" w:cs="Arial"/>
          <w:szCs w:val="24"/>
        </w:rPr>
      </w:pPr>
    </w:p>
    <w:p w14:paraId="2FC8AE7B" w14:textId="7BE1205F" w:rsidR="007B029B" w:rsidRPr="003F6838" w:rsidRDefault="007B029B" w:rsidP="00742834">
      <w:pPr>
        <w:pStyle w:val="NoSpacing"/>
        <w:spacing w:line="264" w:lineRule="auto"/>
        <w:rPr>
          <w:rFonts w:ascii="Arial" w:hAnsi="Arial" w:cs="Arial"/>
          <w:szCs w:val="24"/>
        </w:rPr>
      </w:pPr>
      <w:r w:rsidRPr="003F6838">
        <w:rPr>
          <w:rFonts w:ascii="Arial" w:hAnsi="Arial" w:cs="Arial"/>
          <w:szCs w:val="24"/>
        </w:rPr>
        <w:t xml:space="preserve">The focus of this stage is </w:t>
      </w:r>
      <w:r w:rsidR="00453F89" w:rsidRPr="003F6838">
        <w:rPr>
          <w:rFonts w:ascii="Arial" w:hAnsi="Arial" w:cs="Arial"/>
          <w:szCs w:val="24"/>
        </w:rPr>
        <w:t>twofold: first, the focus is on optimizing operational preparedness</w:t>
      </w:r>
      <w:r w:rsidR="00AC7CDD" w:rsidRPr="003F6838">
        <w:rPr>
          <w:rFonts w:ascii="Arial" w:hAnsi="Arial" w:cs="Arial"/>
          <w:szCs w:val="24"/>
        </w:rPr>
        <w:t xml:space="preserve"> in order to increase the likelihood of campaign success; second, it is on cultivating </w:t>
      </w:r>
      <w:r w:rsidR="005C3E46" w:rsidRPr="003F6838">
        <w:rPr>
          <w:rFonts w:ascii="Arial" w:hAnsi="Arial" w:cs="Arial"/>
          <w:szCs w:val="24"/>
        </w:rPr>
        <w:t xml:space="preserve">and </w:t>
      </w:r>
      <w:r w:rsidR="00AC7CDD" w:rsidRPr="003F6838">
        <w:rPr>
          <w:rFonts w:ascii="Arial" w:hAnsi="Arial" w:cs="Arial"/>
          <w:szCs w:val="24"/>
        </w:rPr>
        <w:t>securing</w:t>
      </w:r>
      <w:r w:rsidR="00453F89" w:rsidRPr="003F6838">
        <w:rPr>
          <w:rFonts w:ascii="Arial" w:hAnsi="Arial" w:cs="Arial"/>
          <w:szCs w:val="24"/>
        </w:rPr>
        <w:t xml:space="preserve"> </w:t>
      </w:r>
      <w:r w:rsidRPr="003F6838">
        <w:rPr>
          <w:rFonts w:ascii="Arial" w:hAnsi="Arial" w:cs="Arial"/>
          <w:szCs w:val="24"/>
        </w:rPr>
        <w:t xml:space="preserve">lead, </w:t>
      </w:r>
      <w:r w:rsidR="0029160E" w:rsidRPr="003F6838">
        <w:rPr>
          <w:rFonts w:ascii="Arial" w:hAnsi="Arial" w:cs="Arial"/>
          <w:szCs w:val="24"/>
        </w:rPr>
        <w:t xml:space="preserve">pace-setting gifts. </w:t>
      </w:r>
      <w:r w:rsidRPr="003F6838">
        <w:rPr>
          <w:rFonts w:ascii="Arial" w:hAnsi="Arial" w:cs="Arial"/>
          <w:szCs w:val="24"/>
        </w:rPr>
        <w:t>After careful identification and research, each prospect is considered a “c</w:t>
      </w:r>
      <w:r w:rsidR="0029160E" w:rsidRPr="003F6838">
        <w:rPr>
          <w:rFonts w:ascii="Arial" w:hAnsi="Arial" w:cs="Arial"/>
          <w:szCs w:val="24"/>
        </w:rPr>
        <w:t>ampaign unto itse</w:t>
      </w:r>
      <w:r w:rsidR="005E1BB0" w:rsidRPr="003F6838">
        <w:rPr>
          <w:rFonts w:ascii="Arial" w:hAnsi="Arial" w:cs="Arial"/>
          <w:szCs w:val="24"/>
        </w:rPr>
        <w:t>lf</w:t>
      </w:r>
      <w:r w:rsidR="005273AD" w:rsidRPr="003F6838">
        <w:rPr>
          <w:rFonts w:ascii="Arial" w:hAnsi="Arial" w:cs="Arial"/>
          <w:szCs w:val="24"/>
        </w:rPr>
        <w:t>.</w:t>
      </w:r>
      <w:r w:rsidR="005E1BB0" w:rsidRPr="003F6838">
        <w:rPr>
          <w:rFonts w:ascii="Arial" w:hAnsi="Arial" w:cs="Arial"/>
          <w:szCs w:val="24"/>
        </w:rPr>
        <w:t xml:space="preserve">” A </w:t>
      </w:r>
      <w:r w:rsidRPr="003F6838">
        <w:rPr>
          <w:rFonts w:ascii="Arial" w:hAnsi="Arial" w:cs="Arial"/>
          <w:szCs w:val="24"/>
        </w:rPr>
        <w:t>cultivation and solicitation plan is created and executed for each individual.</w:t>
      </w:r>
      <w:r w:rsidR="005273AD" w:rsidRPr="003F6838">
        <w:rPr>
          <w:rFonts w:ascii="Arial" w:hAnsi="Arial" w:cs="Arial"/>
          <w:szCs w:val="24"/>
        </w:rPr>
        <w:t xml:space="preserve"> </w:t>
      </w:r>
      <w:r w:rsidR="00323025" w:rsidRPr="003F6838">
        <w:rPr>
          <w:rFonts w:ascii="Arial" w:hAnsi="Arial" w:cs="Arial"/>
          <w:szCs w:val="24"/>
        </w:rPr>
        <w:t>I</w:t>
      </w:r>
      <w:r w:rsidR="00F504DE" w:rsidRPr="003F6838">
        <w:rPr>
          <w:rFonts w:ascii="Arial" w:hAnsi="Arial" w:cs="Arial"/>
          <w:szCs w:val="24"/>
        </w:rPr>
        <w:t xml:space="preserve">t is essential to the campaign’s </w:t>
      </w:r>
      <w:r w:rsidRPr="003F6838">
        <w:rPr>
          <w:rFonts w:ascii="Arial" w:hAnsi="Arial" w:cs="Arial"/>
          <w:szCs w:val="24"/>
        </w:rPr>
        <w:t>s</w:t>
      </w:r>
      <w:r w:rsidR="00F504DE" w:rsidRPr="003F6838">
        <w:rPr>
          <w:rFonts w:ascii="Arial" w:hAnsi="Arial" w:cs="Arial"/>
          <w:szCs w:val="24"/>
        </w:rPr>
        <w:t xml:space="preserve">uccess that </w:t>
      </w:r>
      <w:r w:rsidR="00AC7CDD" w:rsidRPr="003F6838">
        <w:rPr>
          <w:rFonts w:ascii="Arial" w:hAnsi="Arial" w:cs="Arial"/>
          <w:szCs w:val="24"/>
        </w:rPr>
        <w:t xml:space="preserve">both professional Development </w:t>
      </w:r>
      <w:r w:rsidR="00F504DE" w:rsidRPr="003F6838">
        <w:rPr>
          <w:rFonts w:ascii="Arial" w:hAnsi="Arial" w:cs="Arial"/>
          <w:szCs w:val="24"/>
        </w:rPr>
        <w:t>staff</w:t>
      </w:r>
      <w:r w:rsidRPr="003F6838">
        <w:rPr>
          <w:rFonts w:ascii="Arial" w:hAnsi="Arial" w:cs="Arial"/>
          <w:szCs w:val="24"/>
        </w:rPr>
        <w:t xml:space="preserve"> and volunteers place a prio</w:t>
      </w:r>
      <w:r w:rsidR="00323025" w:rsidRPr="003F6838">
        <w:rPr>
          <w:rFonts w:ascii="Arial" w:hAnsi="Arial" w:cs="Arial"/>
          <w:szCs w:val="24"/>
        </w:rPr>
        <w:t>r</w:t>
      </w:r>
      <w:r w:rsidR="0029160E" w:rsidRPr="003F6838">
        <w:rPr>
          <w:rFonts w:ascii="Arial" w:hAnsi="Arial" w:cs="Arial"/>
          <w:szCs w:val="24"/>
        </w:rPr>
        <w:t xml:space="preserve">ity on cash pledges and gifts. </w:t>
      </w:r>
      <w:r w:rsidR="00323025" w:rsidRPr="003F6838">
        <w:rPr>
          <w:rFonts w:ascii="Arial" w:hAnsi="Arial" w:cs="Arial"/>
          <w:szCs w:val="24"/>
        </w:rPr>
        <w:t xml:space="preserve">Planned gifts will also play an important role in campaign success, offering options for continued gift negotiation </w:t>
      </w:r>
      <w:r w:rsidRPr="003F6838">
        <w:rPr>
          <w:rFonts w:ascii="Arial" w:hAnsi="Arial" w:cs="Arial"/>
          <w:szCs w:val="24"/>
        </w:rPr>
        <w:t>when other conversations have reached a stalemate</w:t>
      </w:r>
      <w:r w:rsidR="00865ED7" w:rsidRPr="003F6838">
        <w:rPr>
          <w:rFonts w:ascii="Arial" w:hAnsi="Arial" w:cs="Arial"/>
          <w:szCs w:val="24"/>
        </w:rPr>
        <w:t>,</w:t>
      </w:r>
      <w:r w:rsidRPr="003F6838">
        <w:rPr>
          <w:rFonts w:ascii="Arial" w:hAnsi="Arial" w:cs="Arial"/>
          <w:szCs w:val="24"/>
        </w:rPr>
        <w:t xml:space="preserve"> or to get a donor to a desired giving threshold (with a planned gift component) for recognition and stewardship purposes. </w:t>
      </w:r>
    </w:p>
    <w:p w14:paraId="40DA7B60" w14:textId="77777777" w:rsidR="007B029B" w:rsidRPr="003F6838" w:rsidRDefault="007B029B" w:rsidP="00742834">
      <w:pPr>
        <w:pStyle w:val="NoSpacing"/>
        <w:spacing w:line="264" w:lineRule="auto"/>
        <w:rPr>
          <w:rFonts w:ascii="Arial" w:hAnsi="Arial" w:cs="Arial"/>
          <w:szCs w:val="24"/>
        </w:rPr>
      </w:pPr>
    </w:p>
    <w:p w14:paraId="36B990A0" w14:textId="499C7765" w:rsidR="007B029B" w:rsidRPr="003F6838" w:rsidRDefault="007B029B" w:rsidP="00742834">
      <w:pPr>
        <w:pStyle w:val="NoSpacing"/>
        <w:spacing w:line="264" w:lineRule="auto"/>
        <w:rPr>
          <w:rFonts w:ascii="Arial" w:hAnsi="Arial" w:cs="Arial"/>
          <w:szCs w:val="24"/>
        </w:rPr>
      </w:pPr>
      <w:r w:rsidRPr="003F6838">
        <w:rPr>
          <w:rFonts w:ascii="Arial" w:hAnsi="Arial" w:cs="Arial"/>
          <w:szCs w:val="24"/>
        </w:rPr>
        <w:t xml:space="preserve">In addition, </w:t>
      </w:r>
      <w:r w:rsidR="00CA7B5D" w:rsidRPr="003F6838">
        <w:rPr>
          <w:rFonts w:ascii="Arial" w:hAnsi="Arial" w:cs="Arial"/>
          <w:szCs w:val="24"/>
        </w:rPr>
        <w:t xml:space="preserve">it is projected that </w:t>
      </w:r>
      <w:r w:rsidR="00CF6575" w:rsidRPr="003F6838">
        <w:rPr>
          <w:rFonts w:ascii="Arial" w:hAnsi="Arial" w:cs="Arial"/>
          <w:szCs w:val="24"/>
        </w:rPr>
        <w:t xml:space="preserve">the </w:t>
      </w:r>
      <w:r w:rsidR="00AC7CDD" w:rsidRPr="003F6838">
        <w:rPr>
          <w:rFonts w:ascii="Arial" w:hAnsi="Arial" w:cs="Arial"/>
          <w:szCs w:val="24"/>
        </w:rPr>
        <w:t xml:space="preserve">Organizational </w:t>
      </w:r>
      <w:r w:rsidR="00837BD9" w:rsidRPr="003F6838">
        <w:rPr>
          <w:rFonts w:ascii="Arial" w:hAnsi="Arial" w:cs="Arial"/>
          <w:szCs w:val="24"/>
        </w:rPr>
        <w:t>Phase</w:t>
      </w:r>
      <w:r w:rsidRPr="003F6838">
        <w:rPr>
          <w:rFonts w:ascii="Arial" w:hAnsi="Arial" w:cs="Arial"/>
          <w:szCs w:val="24"/>
        </w:rPr>
        <w:t xml:space="preserve"> is when the </w:t>
      </w:r>
      <w:r w:rsidR="00AC7CDD" w:rsidRPr="003F6838">
        <w:rPr>
          <w:rFonts w:ascii="Arial" w:hAnsi="Arial" w:cs="Arial"/>
          <w:szCs w:val="24"/>
        </w:rPr>
        <w:t xml:space="preserve">process of developing </w:t>
      </w:r>
      <w:r w:rsidRPr="003F6838">
        <w:rPr>
          <w:rFonts w:ascii="Arial" w:hAnsi="Arial" w:cs="Arial"/>
          <w:szCs w:val="24"/>
        </w:rPr>
        <w:t>campaign theme, identity</w:t>
      </w:r>
      <w:r w:rsidR="00865ED7" w:rsidRPr="003F6838">
        <w:rPr>
          <w:rFonts w:ascii="Arial" w:hAnsi="Arial" w:cs="Arial"/>
          <w:szCs w:val="24"/>
        </w:rPr>
        <w:t>,</w:t>
      </w:r>
      <w:r w:rsidR="00CF6575" w:rsidRPr="003F6838">
        <w:rPr>
          <w:rFonts w:ascii="Arial" w:hAnsi="Arial" w:cs="Arial"/>
          <w:szCs w:val="24"/>
        </w:rPr>
        <w:t xml:space="preserve"> and messag</w:t>
      </w:r>
      <w:r w:rsidR="0034142E" w:rsidRPr="003F6838">
        <w:rPr>
          <w:rFonts w:ascii="Arial" w:hAnsi="Arial" w:cs="Arial"/>
          <w:szCs w:val="24"/>
        </w:rPr>
        <w:t>ing</w:t>
      </w:r>
      <w:r w:rsidR="00F504DE" w:rsidRPr="003F6838">
        <w:rPr>
          <w:rFonts w:ascii="Arial" w:hAnsi="Arial" w:cs="Arial"/>
          <w:szCs w:val="24"/>
        </w:rPr>
        <w:t xml:space="preserve"> will be</w:t>
      </w:r>
      <w:r w:rsidR="00AC7CDD" w:rsidRPr="003F6838">
        <w:rPr>
          <w:rFonts w:ascii="Arial" w:hAnsi="Arial" w:cs="Arial"/>
          <w:szCs w:val="24"/>
        </w:rPr>
        <w:t xml:space="preserve"> initiated</w:t>
      </w:r>
      <w:r w:rsidRPr="003F6838">
        <w:rPr>
          <w:rFonts w:ascii="Arial" w:hAnsi="Arial" w:cs="Arial"/>
          <w:szCs w:val="24"/>
        </w:rPr>
        <w:t xml:space="preserve"> as part of the detailed communicat</w:t>
      </w:r>
      <w:r w:rsidR="00AC7CDD" w:rsidRPr="003F6838">
        <w:rPr>
          <w:rFonts w:ascii="Arial" w:hAnsi="Arial" w:cs="Arial"/>
          <w:szCs w:val="24"/>
        </w:rPr>
        <w:t xml:space="preserve">ions and marketing plan for </w:t>
      </w:r>
      <w:r w:rsidRPr="003F6838">
        <w:rPr>
          <w:rFonts w:ascii="Arial" w:hAnsi="Arial" w:cs="Arial"/>
          <w:szCs w:val="24"/>
        </w:rPr>
        <w:t>the campaign.</w:t>
      </w:r>
    </w:p>
    <w:p w14:paraId="44A05057" w14:textId="11EADCEE" w:rsidR="00F75C0D" w:rsidRDefault="00F75C0D" w:rsidP="00742834">
      <w:pPr>
        <w:pStyle w:val="NoSpacing"/>
        <w:spacing w:line="264" w:lineRule="auto"/>
        <w:rPr>
          <w:rFonts w:ascii="Arial" w:hAnsi="Arial" w:cs="Arial"/>
          <w:szCs w:val="24"/>
        </w:rPr>
      </w:pPr>
    </w:p>
    <w:p w14:paraId="7A2A5852" w14:textId="77777777" w:rsidR="00D72DBA" w:rsidRPr="003F6838" w:rsidRDefault="00D72DBA" w:rsidP="00742834">
      <w:pPr>
        <w:pStyle w:val="NoSpacing"/>
        <w:spacing w:line="264" w:lineRule="auto"/>
        <w:rPr>
          <w:rFonts w:ascii="Arial" w:hAnsi="Arial" w:cs="Arial"/>
          <w:szCs w:val="24"/>
        </w:rPr>
      </w:pPr>
    </w:p>
    <w:p w14:paraId="711B3D4F" w14:textId="3615BEDA" w:rsidR="00ED796E" w:rsidRPr="003F6838" w:rsidRDefault="00ED796E" w:rsidP="00742834">
      <w:pPr>
        <w:pStyle w:val="NoSpacing"/>
        <w:spacing w:line="264" w:lineRule="auto"/>
        <w:rPr>
          <w:rFonts w:ascii="Arial" w:hAnsi="Arial" w:cs="Arial"/>
          <w:b/>
          <w:szCs w:val="24"/>
        </w:rPr>
      </w:pPr>
      <w:r w:rsidRPr="003F6838">
        <w:rPr>
          <w:rFonts w:ascii="Arial" w:hAnsi="Arial" w:cs="Arial"/>
          <w:b/>
          <w:szCs w:val="24"/>
        </w:rPr>
        <w:lastRenderedPageBreak/>
        <w:t>2. Quiet Phase (</w:t>
      </w:r>
      <w:r w:rsidR="0012311C">
        <w:rPr>
          <w:rFonts w:ascii="Arial" w:hAnsi="Arial" w:cs="Arial"/>
          <w:b/>
          <w:szCs w:val="24"/>
        </w:rPr>
        <w:t>January 2020</w:t>
      </w:r>
      <w:r w:rsidR="00421A5A" w:rsidRPr="003F6838">
        <w:rPr>
          <w:rFonts w:ascii="Arial" w:hAnsi="Arial" w:cs="Arial"/>
          <w:b/>
          <w:szCs w:val="24"/>
        </w:rPr>
        <w:t>‒</w:t>
      </w:r>
      <w:r w:rsidR="0012311C">
        <w:rPr>
          <w:rFonts w:ascii="Arial" w:hAnsi="Arial" w:cs="Arial"/>
          <w:b/>
          <w:szCs w:val="24"/>
        </w:rPr>
        <w:t>December 2022</w:t>
      </w:r>
      <w:r w:rsidRPr="003F6838">
        <w:rPr>
          <w:rFonts w:ascii="Arial" w:hAnsi="Arial" w:cs="Arial"/>
          <w:b/>
          <w:szCs w:val="24"/>
        </w:rPr>
        <w:t>)</w:t>
      </w:r>
    </w:p>
    <w:p w14:paraId="625996AA" w14:textId="77777777" w:rsidR="00742834" w:rsidRPr="003F6838" w:rsidRDefault="00742834" w:rsidP="00742834">
      <w:pPr>
        <w:pStyle w:val="NoSpacing"/>
        <w:spacing w:line="264" w:lineRule="auto"/>
        <w:rPr>
          <w:rFonts w:ascii="Arial" w:hAnsi="Arial" w:cs="Arial"/>
          <w:b/>
          <w:szCs w:val="24"/>
        </w:rPr>
      </w:pPr>
    </w:p>
    <w:p w14:paraId="3419BD36" w14:textId="42253FF0" w:rsidR="00E1605E" w:rsidRPr="003F6838" w:rsidRDefault="00807B14" w:rsidP="00742834">
      <w:pPr>
        <w:pStyle w:val="NoSpacing"/>
        <w:spacing w:line="264" w:lineRule="auto"/>
        <w:rPr>
          <w:rFonts w:ascii="Arial" w:hAnsi="Arial" w:cs="Arial"/>
          <w:szCs w:val="24"/>
        </w:rPr>
      </w:pPr>
      <w:r w:rsidRPr="003F6838">
        <w:rPr>
          <w:rFonts w:ascii="Arial" w:hAnsi="Arial" w:cs="Arial"/>
          <w:szCs w:val="24"/>
        </w:rPr>
        <w:t>In the Quiet Phase, work begun during the</w:t>
      </w:r>
      <w:r w:rsidR="00CC5B64" w:rsidRPr="003F6838">
        <w:rPr>
          <w:rFonts w:ascii="Arial" w:hAnsi="Arial" w:cs="Arial"/>
          <w:szCs w:val="24"/>
        </w:rPr>
        <w:t xml:space="preserve"> Organizational Phase continues, with an emphasis on continued cultivation and solicitation of lead and major gi</w:t>
      </w:r>
      <w:r w:rsidR="005E1BB0" w:rsidRPr="003F6838">
        <w:rPr>
          <w:rFonts w:ascii="Arial" w:hAnsi="Arial" w:cs="Arial"/>
          <w:szCs w:val="24"/>
        </w:rPr>
        <w:t>fts. The p</w:t>
      </w:r>
      <w:r w:rsidR="00CC5B64" w:rsidRPr="003F6838">
        <w:rPr>
          <w:rFonts w:ascii="Arial" w:hAnsi="Arial" w:cs="Arial"/>
          <w:szCs w:val="24"/>
        </w:rPr>
        <w:t>rospect pool is broadened incrementally</w:t>
      </w:r>
      <w:r w:rsidR="00783894" w:rsidRPr="003F6838">
        <w:rPr>
          <w:rFonts w:ascii="Arial" w:hAnsi="Arial" w:cs="Arial"/>
          <w:szCs w:val="24"/>
        </w:rPr>
        <w:t>,</w:t>
      </w:r>
      <w:r w:rsidR="00CC5B64" w:rsidRPr="003F6838">
        <w:rPr>
          <w:rFonts w:ascii="Arial" w:hAnsi="Arial" w:cs="Arial"/>
          <w:szCs w:val="24"/>
        </w:rPr>
        <w:t xml:space="preserve"> and cultivation events are held to engage major gift prospects who require significant cultivation. </w:t>
      </w:r>
      <w:r w:rsidRPr="003F6838">
        <w:rPr>
          <w:rFonts w:ascii="Arial" w:hAnsi="Arial" w:cs="Arial"/>
          <w:szCs w:val="24"/>
        </w:rPr>
        <w:t xml:space="preserve"> </w:t>
      </w:r>
    </w:p>
    <w:p w14:paraId="770245E9" w14:textId="77777777" w:rsidR="00E1605E" w:rsidRPr="003F6838" w:rsidRDefault="00E1605E" w:rsidP="00742834">
      <w:pPr>
        <w:pStyle w:val="NoSpacing"/>
        <w:spacing w:line="264" w:lineRule="auto"/>
        <w:rPr>
          <w:rFonts w:ascii="Arial" w:hAnsi="Arial" w:cs="Arial"/>
          <w:szCs w:val="24"/>
        </w:rPr>
      </w:pPr>
    </w:p>
    <w:p w14:paraId="1983C31A" w14:textId="4A8F04A1" w:rsidR="00ED796E" w:rsidRPr="003F6838" w:rsidRDefault="00E1605E" w:rsidP="00742834">
      <w:pPr>
        <w:pStyle w:val="NoSpacing"/>
        <w:spacing w:line="264" w:lineRule="auto"/>
        <w:rPr>
          <w:rFonts w:ascii="Arial" w:hAnsi="Arial" w:cs="Arial"/>
          <w:szCs w:val="24"/>
        </w:rPr>
      </w:pPr>
      <w:r w:rsidRPr="003F6838">
        <w:rPr>
          <w:rFonts w:ascii="Arial" w:hAnsi="Arial" w:cs="Arial"/>
          <w:szCs w:val="24"/>
        </w:rPr>
        <w:t xml:space="preserve">By the conclusion </w:t>
      </w:r>
      <w:r w:rsidR="003850B4" w:rsidRPr="003F6838">
        <w:rPr>
          <w:rFonts w:ascii="Arial" w:hAnsi="Arial" w:cs="Arial"/>
          <w:bCs/>
          <w:spacing w:val="-4"/>
          <w:szCs w:val="24"/>
        </w:rPr>
        <w:t xml:space="preserve">of the Quiet Phase, the goal is to have </w:t>
      </w:r>
      <w:r w:rsidR="00807B14" w:rsidRPr="003F6838">
        <w:rPr>
          <w:rFonts w:ascii="Arial" w:hAnsi="Arial" w:cs="Arial"/>
          <w:bCs/>
          <w:spacing w:val="-4"/>
          <w:szCs w:val="24"/>
        </w:rPr>
        <w:t xml:space="preserve">raised </w:t>
      </w:r>
      <w:r w:rsidR="00F8471F" w:rsidRPr="003F6838">
        <w:rPr>
          <w:rFonts w:ascii="Arial" w:hAnsi="Arial" w:cs="Arial"/>
          <w:bCs/>
          <w:spacing w:val="-4"/>
          <w:szCs w:val="24"/>
        </w:rPr>
        <w:t xml:space="preserve">a total of </w:t>
      </w:r>
      <w:r w:rsidR="00783894" w:rsidRPr="003F6838">
        <w:rPr>
          <w:rFonts w:ascii="Arial" w:hAnsi="Arial" w:cs="Arial"/>
          <w:bCs/>
          <w:spacing w:val="-4"/>
          <w:szCs w:val="24"/>
        </w:rPr>
        <w:t>6</w:t>
      </w:r>
      <w:r w:rsidR="00754AA6" w:rsidRPr="003F6838">
        <w:rPr>
          <w:rFonts w:ascii="Arial" w:hAnsi="Arial" w:cs="Arial"/>
          <w:bCs/>
          <w:spacing w:val="-4"/>
          <w:szCs w:val="24"/>
        </w:rPr>
        <w:t xml:space="preserve">5 </w:t>
      </w:r>
      <w:r w:rsidRPr="003F6838">
        <w:rPr>
          <w:rFonts w:ascii="Arial" w:hAnsi="Arial" w:cs="Arial"/>
          <w:bCs/>
          <w:spacing w:val="-4"/>
          <w:szCs w:val="24"/>
        </w:rPr>
        <w:t>percent of the campaign goal</w:t>
      </w:r>
      <w:r w:rsidR="00754AA6" w:rsidRPr="003F6838">
        <w:rPr>
          <w:rFonts w:ascii="Arial" w:hAnsi="Arial" w:cs="Arial"/>
          <w:bCs/>
          <w:spacing w:val="-4"/>
          <w:szCs w:val="24"/>
        </w:rPr>
        <w:t xml:space="preserve">. </w:t>
      </w:r>
      <w:r w:rsidR="003850B4" w:rsidRPr="003F6838">
        <w:rPr>
          <w:rFonts w:ascii="Arial" w:hAnsi="Arial" w:cs="Arial"/>
          <w:szCs w:val="24"/>
          <w:u w:val="single"/>
        </w:rPr>
        <w:t>While an official announcement of a campaign should not be made at this time, nor should any public declaration of a tentative campaign goal be made</w:t>
      </w:r>
      <w:r w:rsidR="003850B4" w:rsidRPr="003F6838">
        <w:rPr>
          <w:rFonts w:ascii="Arial" w:hAnsi="Arial" w:cs="Arial"/>
          <w:szCs w:val="24"/>
        </w:rPr>
        <w:t>, pace-setting gifts and pledges that are properly documented can be publicized to create “fundraising” (as opposed to “campaign”) excitement and momentum.</w:t>
      </w:r>
      <w:r w:rsidR="00272269" w:rsidRPr="003F6838">
        <w:rPr>
          <w:rFonts w:ascii="Arial" w:hAnsi="Arial" w:cs="Arial"/>
          <w:szCs w:val="24"/>
        </w:rPr>
        <w:t xml:space="preserve"> </w:t>
      </w:r>
      <w:r w:rsidR="00754AA6" w:rsidRPr="003F6838">
        <w:rPr>
          <w:rFonts w:ascii="Arial" w:hAnsi="Arial" w:cs="Arial"/>
          <w:szCs w:val="24"/>
        </w:rPr>
        <w:t xml:space="preserve">Planning </w:t>
      </w:r>
      <w:r w:rsidR="00272269" w:rsidRPr="003F6838">
        <w:rPr>
          <w:rFonts w:ascii="Arial" w:hAnsi="Arial" w:cs="Arial"/>
          <w:szCs w:val="24"/>
        </w:rPr>
        <w:t xml:space="preserve">for the Public Phase launch </w:t>
      </w:r>
      <w:r w:rsidR="00754AA6" w:rsidRPr="003F6838">
        <w:rPr>
          <w:rFonts w:ascii="Arial" w:hAnsi="Arial" w:cs="Arial"/>
          <w:szCs w:val="24"/>
        </w:rPr>
        <w:t>also begins during this phase.</w:t>
      </w:r>
    </w:p>
    <w:p w14:paraId="45FC2137" w14:textId="77777777" w:rsidR="003850B4" w:rsidRPr="003F6838" w:rsidRDefault="003850B4" w:rsidP="00742834">
      <w:pPr>
        <w:pStyle w:val="NoSpacing"/>
        <w:spacing w:line="264" w:lineRule="auto"/>
        <w:rPr>
          <w:rFonts w:ascii="Arial" w:hAnsi="Arial" w:cs="Arial"/>
          <w:szCs w:val="24"/>
        </w:rPr>
      </w:pPr>
    </w:p>
    <w:p w14:paraId="6C56F23E" w14:textId="3B9520A9" w:rsidR="00754AA6" w:rsidRPr="003F6838" w:rsidRDefault="00ED796E" w:rsidP="00742834">
      <w:pPr>
        <w:pStyle w:val="NoSpacing"/>
        <w:spacing w:line="264" w:lineRule="auto"/>
        <w:rPr>
          <w:rFonts w:ascii="Arial" w:hAnsi="Arial" w:cs="Arial"/>
          <w:b/>
          <w:szCs w:val="24"/>
        </w:rPr>
      </w:pPr>
      <w:r w:rsidRPr="003F6838">
        <w:rPr>
          <w:rFonts w:ascii="Arial" w:hAnsi="Arial" w:cs="Arial"/>
          <w:b/>
          <w:szCs w:val="24"/>
        </w:rPr>
        <w:t>3</w:t>
      </w:r>
      <w:r w:rsidR="0029160E" w:rsidRPr="003F6838">
        <w:rPr>
          <w:rFonts w:ascii="Arial" w:hAnsi="Arial" w:cs="Arial"/>
          <w:b/>
          <w:szCs w:val="24"/>
        </w:rPr>
        <w:t>.</w:t>
      </w:r>
      <w:r w:rsidR="00CF6575" w:rsidRPr="003F6838">
        <w:rPr>
          <w:rFonts w:ascii="Arial" w:hAnsi="Arial" w:cs="Arial"/>
          <w:b/>
          <w:szCs w:val="24"/>
        </w:rPr>
        <w:t xml:space="preserve"> </w:t>
      </w:r>
      <w:r w:rsidRPr="003F6838">
        <w:rPr>
          <w:rFonts w:ascii="Arial" w:hAnsi="Arial" w:cs="Arial"/>
          <w:b/>
          <w:szCs w:val="24"/>
        </w:rPr>
        <w:t>Public Phase</w:t>
      </w:r>
      <w:r w:rsidR="0086196F" w:rsidRPr="003F6838">
        <w:rPr>
          <w:rFonts w:ascii="Arial" w:hAnsi="Arial" w:cs="Arial"/>
          <w:b/>
          <w:szCs w:val="24"/>
        </w:rPr>
        <w:t xml:space="preserve"> </w:t>
      </w:r>
      <w:r w:rsidR="004677B5">
        <w:rPr>
          <w:rFonts w:ascii="Arial" w:hAnsi="Arial" w:cs="Arial"/>
          <w:b/>
          <w:szCs w:val="24"/>
        </w:rPr>
        <w:t>(</w:t>
      </w:r>
      <w:r w:rsidR="0012311C">
        <w:rPr>
          <w:rFonts w:ascii="Arial" w:hAnsi="Arial" w:cs="Arial"/>
          <w:b/>
          <w:szCs w:val="24"/>
        </w:rPr>
        <w:t>January</w:t>
      </w:r>
      <w:r w:rsidR="004677B5">
        <w:rPr>
          <w:rFonts w:ascii="Arial" w:hAnsi="Arial" w:cs="Arial"/>
          <w:b/>
          <w:szCs w:val="24"/>
        </w:rPr>
        <w:t xml:space="preserve"> 2023‒</w:t>
      </w:r>
      <w:r w:rsidR="0012311C">
        <w:rPr>
          <w:rFonts w:ascii="Arial" w:hAnsi="Arial" w:cs="Arial"/>
          <w:b/>
          <w:szCs w:val="24"/>
        </w:rPr>
        <w:t>December</w:t>
      </w:r>
      <w:r w:rsidR="004677B5">
        <w:rPr>
          <w:rFonts w:ascii="Arial" w:hAnsi="Arial" w:cs="Arial"/>
          <w:b/>
          <w:szCs w:val="24"/>
        </w:rPr>
        <w:t xml:space="preserve"> 202</w:t>
      </w:r>
      <w:r w:rsidR="0012311C">
        <w:rPr>
          <w:rFonts w:ascii="Arial" w:hAnsi="Arial" w:cs="Arial"/>
          <w:b/>
          <w:szCs w:val="24"/>
        </w:rPr>
        <w:t>5</w:t>
      </w:r>
      <w:r w:rsidR="004677B5">
        <w:rPr>
          <w:rFonts w:ascii="Arial" w:hAnsi="Arial" w:cs="Arial"/>
          <w:b/>
          <w:szCs w:val="24"/>
        </w:rPr>
        <w:t xml:space="preserve">) </w:t>
      </w:r>
    </w:p>
    <w:p w14:paraId="1A9FDC54" w14:textId="77777777" w:rsidR="00742834" w:rsidRPr="003F6838" w:rsidRDefault="00742834" w:rsidP="00742834">
      <w:pPr>
        <w:pStyle w:val="NoSpacing"/>
        <w:spacing w:line="264" w:lineRule="auto"/>
        <w:rPr>
          <w:rFonts w:ascii="Arial" w:hAnsi="Arial" w:cs="Arial"/>
          <w:b/>
          <w:szCs w:val="24"/>
        </w:rPr>
      </w:pPr>
    </w:p>
    <w:p w14:paraId="1EA0474B" w14:textId="6EE92830" w:rsidR="003D2C01" w:rsidRPr="003F6838" w:rsidRDefault="00754AA6" w:rsidP="00742834">
      <w:pPr>
        <w:pStyle w:val="NoSpacing"/>
        <w:spacing w:line="264" w:lineRule="auto"/>
        <w:rPr>
          <w:rFonts w:ascii="Arial" w:hAnsi="Arial" w:cs="Arial"/>
          <w:szCs w:val="24"/>
        </w:rPr>
      </w:pPr>
      <w:r w:rsidRPr="003F6838">
        <w:rPr>
          <w:rFonts w:ascii="Arial" w:hAnsi="Arial" w:cs="Arial"/>
          <w:szCs w:val="24"/>
        </w:rPr>
        <w:t>T</w:t>
      </w:r>
      <w:r w:rsidR="007B029B" w:rsidRPr="003F6838">
        <w:rPr>
          <w:rFonts w:ascii="Arial" w:hAnsi="Arial" w:cs="Arial"/>
          <w:szCs w:val="24"/>
        </w:rPr>
        <w:t>he Public</w:t>
      </w:r>
      <w:r w:rsidR="00BF6265" w:rsidRPr="003F6838">
        <w:rPr>
          <w:rFonts w:ascii="Arial" w:hAnsi="Arial" w:cs="Arial"/>
          <w:szCs w:val="24"/>
        </w:rPr>
        <w:t xml:space="preserve"> Phase </w:t>
      </w:r>
      <w:r w:rsidRPr="003F6838">
        <w:rPr>
          <w:rFonts w:ascii="Arial" w:hAnsi="Arial" w:cs="Arial"/>
          <w:szCs w:val="24"/>
        </w:rPr>
        <w:t>signals the beginning of the process of engaging the entirety of TS Alliance’s constituent base in the campaign efforts. During this phase, t</w:t>
      </w:r>
      <w:r w:rsidR="00471E38" w:rsidRPr="003F6838">
        <w:rPr>
          <w:rFonts w:ascii="Arial" w:hAnsi="Arial" w:cs="Arial"/>
          <w:szCs w:val="24"/>
        </w:rPr>
        <w:t>he remai</w:t>
      </w:r>
      <w:r w:rsidR="00272269" w:rsidRPr="003F6838">
        <w:rPr>
          <w:rFonts w:ascii="Arial" w:hAnsi="Arial" w:cs="Arial"/>
          <w:szCs w:val="24"/>
        </w:rPr>
        <w:t xml:space="preserve">ning </w:t>
      </w:r>
      <w:r w:rsidRPr="003F6838">
        <w:rPr>
          <w:rFonts w:ascii="Arial" w:hAnsi="Arial" w:cs="Arial"/>
          <w:szCs w:val="24"/>
        </w:rPr>
        <w:t>35</w:t>
      </w:r>
      <w:r w:rsidR="00471E38" w:rsidRPr="003F6838">
        <w:rPr>
          <w:rFonts w:ascii="Arial" w:hAnsi="Arial" w:cs="Arial"/>
          <w:szCs w:val="24"/>
        </w:rPr>
        <w:t xml:space="preserve"> percent of the campaign goal is raise</w:t>
      </w:r>
      <w:r w:rsidRPr="003F6838">
        <w:rPr>
          <w:rFonts w:ascii="Arial" w:hAnsi="Arial" w:cs="Arial"/>
          <w:szCs w:val="24"/>
        </w:rPr>
        <w:t>d</w:t>
      </w:r>
      <w:r w:rsidR="00471E38" w:rsidRPr="003F6838">
        <w:rPr>
          <w:rFonts w:ascii="Arial" w:hAnsi="Arial" w:cs="Arial"/>
          <w:szCs w:val="24"/>
        </w:rPr>
        <w:t>.</w:t>
      </w:r>
      <w:r w:rsidR="0029160E" w:rsidRPr="003F6838">
        <w:rPr>
          <w:rFonts w:ascii="Arial" w:hAnsi="Arial" w:cs="Arial"/>
          <w:szCs w:val="24"/>
        </w:rPr>
        <w:t xml:space="preserve"> </w:t>
      </w:r>
      <w:r w:rsidRPr="003F6838">
        <w:rPr>
          <w:rFonts w:ascii="Arial" w:hAnsi="Arial" w:cs="Arial"/>
          <w:szCs w:val="24"/>
        </w:rPr>
        <w:t xml:space="preserve">Public Phase efforts </w:t>
      </w:r>
      <w:r w:rsidR="005E18F6" w:rsidRPr="003F6838">
        <w:rPr>
          <w:rFonts w:ascii="Arial" w:hAnsi="Arial" w:cs="Arial"/>
          <w:szCs w:val="24"/>
        </w:rPr>
        <w:t xml:space="preserve">focus on gifts at the lower levels of the </w:t>
      </w:r>
      <w:r w:rsidRPr="003F6838">
        <w:rPr>
          <w:rFonts w:ascii="Arial" w:hAnsi="Arial" w:cs="Arial"/>
          <w:szCs w:val="24"/>
        </w:rPr>
        <w:t xml:space="preserve">gift </w:t>
      </w:r>
      <w:r w:rsidR="005E18F6" w:rsidRPr="003F6838">
        <w:rPr>
          <w:rFonts w:ascii="Arial" w:hAnsi="Arial" w:cs="Arial"/>
          <w:szCs w:val="24"/>
        </w:rPr>
        <w:t xml:space="preserve">chart, but </w:t>
      </w:r>
      <w:r w:rsidRPr="003F6838">
        <w:rPr>
          <w:rFonts w:ascii="Arial" w:hAnsi="Arial" w:cs="Arial"/>
          <w:szCs w:val="24"/>
        </w:rPr>
        <w:t>they are</w:t>
      </w:r>
      <w:r w:rsidR="007B029B" w:rsidRPr="003F6838">
        <w:rPr>
          <w:rFonts w:ascii="Arial" w:hAnsi="Arial" w:cs="Arial"/>
          <w:szCs w:val="24"/>
        </w:rPr>
        <w:t xml:space="preserve"> </w:t>
      </w:r>
      <w:r w:rsidR="00AA385F" w:rsidRPr="003F6838">
        <w:rPr>
          <w:rFonts w:ascii="Arial" w:hAnsi="Arial" w:cs="Arial"/>
          <w:szCs w:val="24"/>
        </w:rPr>
        <w:t xml:space="preserve">also </w:t>
      </w:r>
      <w:r w:rsidR="007B029B" w:rsidRPr="003F6838">
        <w:rPr>
          <w:rFonts w:ascii="Arial" w:hAnsi="Arial" w:cs="Arial"/>
          <w:szCs w:val="24"/>
        </w:rPr>
        <w:t>marked by the continuation and “wrapping up” of any gift prospects at the higher levels of the gift</w:t>
      </w:r>
      <w:r w:rsidR="00AA385F" w:rsidRPr="003F6838">
        <w:rPr>
          <w:rFonts w:ascii="Arial" w:hAnsi="Arial" w:cs="Arial"/>
          <w:szCs w:val="24"/>
        </w:rPr>
        <w:t xml:space="preserve"> chart</w:t>
      </w:r>
      <w:r w:rsidR="005E18F6" w:rsidRPr="003F6838">
        <w:rPr>
          <w:rFonts w:ascii="Arial" w:hAnsi="Arial" w:cs="Arial"/>
          <w:szCs w:val="24"/>
        </w:rPr>
        <w:t xml:space="preserve">. </w:t>
      </w:r>
      <w:r w:rsidR="007B029B" w:rsidRPr="003F6838">
        <w:rPr>
          <w:rFonts w:ascii="Arial" w:hAnsi="Arial" w:cs="Arial"/>
          <w:szCs w:val="24"/>
        </w:rPr>
        <w:t>The best prospect</w:t>
      </w:r>
      <w:r w:rsidR="0029160E" w:rsidRPr="003F6838">
        <w:rPr>
          <w:rFonts w:ascii="Arial" w:hAnsi="Arial" w:cs="Arial"/>
          <w:szCs w:val="24"/>
        </w:rPr>
        <w:t xml:space="preserve">s will be solicited face-to-face. </w:t>
      </w:r>
      <w:r w:rsidR="007B029B" w:rsidRPr="003F6838">
        <w:rPr>
          <w:rFonts w:ascii="Arial" w:hAnsi="Arial" w:cs="Arial"/>
          <w:szCs w:val="24"/>
        </w:rPr>
        <w:t>Other methods of solicitation may eventually include receptions, a</w:t>
      </w:r>
      <w:r w:rsidRPr="003F6838">
        <w:rPr>
          <w:rFonts w:ascii="Arial" w:hAnsi="Arial" w:cs="Arial"/>
          <w:szCs w:val="24"/>
        </w:rPr>
        <w:t>n</w:t>
      </w:r>
      <w:r w:rsidR="007B029B" w:rsidRPr="003F6838">
        <w:rPr>
          <w:rFonts w:ascii="Arial" w:hAnsi="Arial" w:cs="Arial"/>
          <w:szCs w:val="24"/>
        </w:rPr>
        <w:t xml:space="preserve"> </w:t>
      </w:r>
      <w:r w:rsidRPr="003F6838">
        <w:rPr>
          <w:rFonts w:ascii="Arial" w:hAnsi="Arial" w:cs="Arial"/>
          <w:szCs w:val="24"/>
        </w:rPr>
        <w:t>email</w:t>
      </w:r>
      <w:r w:rsidR="002B665E">
        <w:rPr>
          <w:rFonts w:ascii="Arial" w:hAnsi="Arial" w:cs="Arial"/>
          <w:szCs w:val="24"/>
        </w:rPr>
        <w:t>-</w:t>
      </w:r>
      <w:r w:rsidRPr="003F6838">
        <w:rPr>
          <w:rFonts w:ascii="Arial" w:hAnsi="Arial" w:cs="Arial"/>
          <w:szCs w:val="24"/>
        </w:rPr>
        <w:t xml:space="preserve"> and social media-based </w:t>
      </w:r>
      <w:r w:rsidR="007B029B" w:rsidRPr="003F6838">
        <w:rPr>
          <w:rFonts w:ascii="Arial" w:hAnsi="Arial" w:cs="Arial"/>
          <w:szCs w:val="24"/>
        </w:rPr>
        <w:t>marketing effort,</w:t>
      </w:r>
      <w:r w:rsidR="00520343" w:rsidRPr="003F6838">
        <w:rPr>
          <w:rFonts w:ascii="Arial" w:hAnsi="Arial" w:cs="Arial"/>
          <w:szCs w:val="24"/>
        </w:rPr>
        <w:t xml:space="preserve"> </w:t>
      </w:r>
      <w:r w:rsidR="007B029B" w:rsidRPr="003F6838">
        <w:rPr>
          <w:rFonts w:ascii="Arial" w:hAnsi="Arial" w:cs="Arial"/>
          <w:szCs w:val="24"/>
        </w:rPr>
        <w:t xml:space="preserve">and direct mail. </w:t>
      </w:r>
      <w:r w:rsidR="00471E38" w:rsidRPr="003F6838">
        <w:rPr>
          <w:rFonts w:ascii="Arial" w:hAnsi="Arial" w:cs="Arial"/>
          <w:szCs w:val="24"/>
        </w:rPr>
        <w:t xml:space="preserve">The campaign theme and logo are marketing pieces that become central in the Public Phase. </w:t>
      </w:r>
      <w:r w:rsidR="003D2C01" w:rsidRPr="003F6838">
        <w:rPr>
          <w:rFonts w:ascii="Arial" w:hAnsi="Arial" w:cs="Arial"/>
          <w:szCs w:val="24"/>
        </w:rPr>
        <w:t xml:space="preserve">The Public Phase closes publicly with a campaign victory celebration. </w:t>
      </w:r>
      <w:r w:rsidR="0086196F" w:rsidRPr="003F6838">
        <w:rPr>
          <w:rFonts w:ascii="Arial" w:hAnsi="Arial" w:cs="Arial"/>
          <w:szCs w:val="24"/>
        </w:rPr>
        <w:t xml:space="preserve">Stewardship </w:t>
      </w:r>
      <w:r w:rsidR="003D2C01" w:rsidRPr="003F6838">
        <w:rPr>
          <w:rFonts w:ascii="Arial" w:hAnsi="Arial" w:cs="Arial"/>
          <w:szCs w:val="24"/>
        </w:rPr>
        <w:t>efforts and</w:t>
      </w:r>
      <w:r w:rsidR="0086196F" w:rsidRPr="003F6838">
        <w:rPr>
          <w:rFonts w:ascii="Arial" w:hAnsi="Arial" w:cs="Arial"/>
          <w:szCs w:val="24"/>
        </w:rPr>
        <w:t>, in some cases,</w:t>
      </w:r>
      <w:r w:rsidR="003D2C01" w:rsidRPr="003F6838">
        <w:rPr>
          <w:rFonts w:ascii="Arial" w:hAnsi="Arial" w:cs="Arial"/>
          <w:szCs w:val="24"/>
        </w:rPr>
        <w:t xml:space="preserve"> pledge redemptions will be ongoing following the campaign’s Public Phase wrap-up.</w:t>
      </w:r>
      <w:r w:rsidR="00520343" w:rsidRPr="003F6838">
        <w:rPr>
          <w:rFonts w:ascii="Arial" w:hAnsi="Arial" w:cs="Arial"/>
          <w:szCs w:val="24"/>
        </w:rPr>
        <w:t xml:space="preserve"> </w:t>
      </w:r>
    </w:p>
    <w:p w14:paraId="39580D9A" w14:textId="77777777" w:rsidR="005929D3" w:rsidRPr="003F6838" w:rsidRDefault="005929D3" w:rsidP="00742834">
      <w:pPr>
        <w:pStyle w:val="NoSpacing"/>
        <w:spacing w:line="264" w:lineRule="auto"/>
        <w:rPr>
          <w:rFonts w:ascii="Arial" w:hAnsi="Arial" w:cs="Arial"/>
          <w:b/>
          <w:szCs w:val="24"/>
        </w:rPr>
      </w:pPr>
    </w:p>
    <w:p w14:paraId="62E5482F" w14:textId="77777777" w:rsidR="004C4023" w:rsidRPr="003F6838" w:rsidRDefault="00C40005" w:rsidP="0068153C">
      <w:pPr>
        <w:pStyle w:val="ListParagraph"/>
        <w:numPr>
          <w:ilvl w:val="0"/>
          <w:numId w:val="3"/>
        </w:numPr>
        <w:spacing w:after="120" w:line="312" w:lineRule="auto"/>
        <w:ind w:left="630" w:hanging="630"/>
        <w:jc w:val="both"/>
        <w:rPr>
          <w:rFonts w:ascii="Arial" w:hAnsi="Arial" w:cs="Arial"/>
          <w:b/>
          <w:sz w:val="24"/>
          <w:szCs w:val="24"/>
        </w:rPr>
      </w:pPr>
      <w:r w:rsidRPr="003F6838">
        <w:rPr>
          <w:rFonts w:ascii="Arial" w:hAnsi="Arial" w:cs="Arial"/>
          <w:b/>
          <w:sz w:val="24"/>
          <w:szCs w:val="24"/>
        </w:rPr>
        <w:t>CAMPAIGN ROLES AND RESPONSIBILITIES</w:t>
      </w:r>
    </w:p>
    <w:p w14:paraId="110F1D1A" w14:textId="6F452A5A" w:rsidR="004C4023" w:rsidRPr="003F6838" w:rsidRDefault="004C4023" w:rsidP="00742834">
      <w:pPr>
        <w:pStyle w:val="NoSpacing"/>
        <w:spacing w:line="264" w:lineRule="auto"/>
        <w:rPr>
          <w:rFonts w:ascii="Arial" w:hAnsi="Arial" w:cs="Arial"/>
          <w:b/>
          <w:bCs/>
          <w:szCs w:val="24"/>
        </w:rPr>
      </w:pPr>
      <w:r w:rsidRPr="003F6838">
        <w:rPr>
          <w:rFonts w:ascii="Arial" w:hAnsi="Arial" w:cs="Arial"/>
          <w:b/>
          <w:bCs/>
          <w:szCs w:val="24"/>
        </w:rPr>
        <w:t>Campaign Structure and Roles</w:t>
      </w:r>
    </w:p>
    <w:p w14:paraId="4B76BB87" w14:textId="77777777" w:rsidR="00742834" w:rsidRPr="003F6838" w:rsidRDefault="00742834" w:rsidP="00742834">
      <w:pPr>
        <w:pStyle w:val="NoSpacing"/>
        <w:spacing w:line="264" w:lineRule="auto"/>
        <w:rPr>
          <w:rFonts w:ascii="Arial" w:hAnsi="Arial" w:cs="Arial"/>
          <w:b/>
          <w:bCs/>
          <w:szCs w:val="24"/>
        </w:rPr>
      </w:pPr>
    </w:p>
    <w:p w14:paraId="0BDC22C0" w14:textId="6CB1F5DC" w:rsidR="00245825" w:rsidRPr="003F6838" w:rsidRDefault="007D4DAA" w:rsidP="00742834">
      <w:pPr>
        <w:pStyle w:val="NoSpacing"/>
        <w:spacing w:line="264" w:lineRule="auto"/>
        <w:rPr>
          <w:rFonts w:ascii="Arial" w:hAnsi="Arial" w:cs="Arial"/>
          <w:szCs w:val="24"/>
        </w:rPr>
      </w:pPr>
      <w:r w:rsidRPr="003F6838">
        <w:rPr>
          <w:rFonts w:ascii="Arial" w:hAnsi="Arial" w:cs="Arial"/>
          <w:szCs w:val="24"/>
        </w:rPr>
        <w:t xml:space="preserve">The </w:t>
      </w:r>
      <w:r w:rsidR="005115D3" w:rsidRPr="003F6838">
        <w:rPr>
          <w:rFonts w:ascii="Arial" w:hAnsi="Arial" w:cs="Arial"/>
          <w:szCs w:val="24"/>
        </w:rPr>
        <w:t>TS Alliance</w:t>
      </w:r>
      <w:r w:rsidR="00211672" w:rsidRPr="003F6838">
        <w:rPr>
          <w:rFonts w:ascii="Arial" w:hAnsi="Arial" w:cs="Arial"/>
          <w:szCs w:val="24"/>
        </w:rPr>
        <w:t xml:space="preserve"> c</w:t>
      </w:r>
      <w:r w:rsidR="004C4023" w:rsidRPr="003F6838">
        <w:rPr>
          <w:rFonts w:ascii="Arial" w:hAnsi="Arial" w:cs="Arial"/>
          <w:szCs w:val="24"/>
        </w:rPr>
        <w:t>ampaign</w:t>
      </w:r>
      <w:r w:rsidR="002E39E5" w:rsidRPr="003F6838">
        <w:rPr>
          <w:rFonts w:ascii="Arial" w:hAnsi="Arial" w:cs="Arial"/>
          <w:szCs w:val="24"/>
        </w:rPr>
        <w:t xml:space="preserve"> will employ a </w:t>
      </w:r>
      <w:r w:rsidR="004C4023" w:rsidRPr="003F6838">
        <w:rPr>
          <w:rFonts w:ascii="Arial" w:hAnsi="Arial" w:cs="Arial"/>
          <w:szCs w:val="24"/>
        </w:rPr>
        <w:t>campaign structure that engages committed a</w:t>
      </w:r>
      <w:r w:rsidR="001D44B9" w:rsidRPr="003F6838">
        <w:rPr>
          <w:rFonts w:ascii="Arial" w:hAnsi="Arial" w:cs="Arial"/>
          <w:szCs w:val="24"/>
        </w:rPr>
        <w:t xml:space="preserve">nd active volunteer leadership </w:t>
      </w:r>
      <w:r w:rsidR="004C4023" w:rsidRPr="003F6838">
        <w:rPr>
          <w:rFonts w:ascii="Arial" w:hAnsi="Arial" w:cs="Arial"/>
          <w:szCs w:val="24"/>
        </w:rPr>
        <w:t xml:space="preserve">combined with appropriate levels of institutional </w:t>
      </w:r>
      <w:r w:rsidR="001D44B9" w:rsidRPr="003F6838">
        <w:rPr>
          <w:rFonts w:ascii="Arial" w:hAnsi="Arial" w:cs="Arial"/>
          <w:szCs w:val="24"/>
        </w:rPr>
        <w:t xml:space="preserve">staffing, professional counsel, </w:t>
      </w:r>
      <w:r w:rsidR="004C4023" w:rsidRPr="003F6838">
        <w:rPr>
          <w:rFonts w:ascii="Arial" w:hAnsi="Arial" w:cs="Arial"/>
          <w:szCs w:val="24"/>
        </w:rPr>
        <w:t>and support resources. Th</w:t>
      </w:r>
      <w:r w:rsidR="00C00FDF" w:rsidRPr="003F6838">
        <w:rPr>
          <w:rFonts w:ascii="Arial" w:hAnsi="Arial" w:cs="Arial"/>
          <w:szCs w:val="24"/>
        </w:rPr>
        <w:t>is</w:t>
      </w:r>
      <w:r w:rsidR="004C4023" w:rsidRPr="003F6838">
        <w:rPr>
          <w:rFonts w:ascii="Arial" w:hAnsi="Arial" w:cs="Arial"/>
          <w:szCs w:val="24"/>
        </w:rPr>
        <w:t xml:space="preserve"> </w:t>
      </w:r>
      <w:r w:rsidR="003574BD" w:rsidRPr="003F6838">
        <w:rPr>
          <w:rFonts w:ascii="Arial" w:hAnsi="Arial" w:cs="Arial"/>
          <w:szCs w:val="24"/>
        </w:rPr>
        <w:t>Campaign Plan</w:t>
      </w:r>
      <w:r w:rsidR="004C4023" w:rsidRPr="003F6838">
        <w:rPr>
          <w:rFonts w:ascii="Arial" w:hAnsi="Arial" w:cs="Arial"/>
          <w:szCs w:val="24"/>
        </w:rPr>
        <w:t xml:space="preserve"> is based on an effective team approach</w:t>
      </w:r>
      <w:r w:rsidR="00DF35CC" w:rsidRPr="003F6838">
        <w:rPr>
          <w:rFonts w:ascii="Arial" w:hAnsi="Arial" w:cs="Arial"/>
          <w:szCs w:val="24"/>
        </w:rPr>
        <w:t xml:space="preserve">. </w:t>
      </w:r>
      <w:r w:rsidR="004C4023" w:rsidRPr="003F6838">
        <w:rPr>
          <w:rFonts w:ascii="Arial" w:hAnsi="Arial" w:cs="Arial"/>
          <w:szCs w:val="24"/>
        </w:rPr>
        <w:t xml:space="preserve">All campaign leaders, staff, and volunteers must be committed to the mission of </w:t>
      </w:r>
      <w:r w:rsidR="005115D3" w:rsidRPr="003F6838">
        <w:rPr>
          <w:rFonts w:ascii="Arial" w:hAnsi="Arial" w:cs="Arial"/>
          <w:szCs w:val="24"/>
        </w:rPr>
        <w:t>TS Alliance</w:t>
      </w:r>
      <w:r w:rsidR="00E46423" w:rsidRPr="003F6838">
        <w:rPr>
          <w:rFonts w:ascii="Arial" w:hAnsi="Arial" w:cs="Arial"/>
          <w:szCs w:val="24"/>
        </w:rPr>
        <w:t xml:space="preserve"> </w:t>
      </w:r>
      <w:r w:rsidR="004C4023" w:rsidRPr="003F6838">
        <w:rPr>
          <w:rFonts w:ascii="Arial" w:hAnsi="Arial" w:cs="Arial"/>
          <w:szCs w:val="24"/>
        </w:rPr>
        <w:t xml:space="preserve">and the </w:t>
      </w:r>
      <w:r w:rsidR="00C00FDF" w:rsidRPr="003F6838">
        <w:rPr>
          <w:rFonts w:ascii="Arial" w:hAnsi="Arial" w:cs="Arial"/>
          <w:szCs w:val="24"/>
        </w:rPr>
        <w:t xml:space="preserve">campaign’s </w:t>
      </w:r>
      <w:r w:rsidR="004C4023" w:rsidRPr="003F6838">
        <w:rPr>
          <w:rFonts w:ascii="Arial" w:hAnsi="Arial" w:cs="Arial"/>
          <w:szCs w:val="24"/>
        </w:rPr>
        <w:t>goals and objectives</w:t>
      </w:r>
      <w:r w:rsidR="00C00FDF" w:rsidRPr="003F6838">
        <w:rPr>
          <w:rFonts w:ascii="Arial" w:hAnsi="Arial" w:cs="Arial"/>
          <w:szCs w:val="24"/>
        </w:rPr>
        <w:t>.</w:t>
      </w:r>
    </w:p>
    <w:p w14:paraId="172DCAFD" w14:textId="77777777" w:rsidR="00245825" w:rsidRPr="003F6838" w:rsidRDefault="00245825" w:rsidP="00742834">
      <w:pPr>
        <w:pStyle w:val="NoSpacing"/>
        <w:spacing w:line="264" w:lineRule="auto"/>
        <w:rPr>
          <w:rFonts w:ascii="Arial" w:hAnsi="Arial" w:cs="Arial"/>
          <w:szCs w:val="24"/>
        </w:rPr>
      </w:pPr>
    </w:p>
    <w:p w14:paraId="35C5B771" w14:textId="2504F533" w:rsidR="00245825" w:rsidRPr="003F6838" w:rsidRDefault="002E39E5" w:rsidP="00742834">
      <w:pPr>
        <w:pStyle w:val="NoSpacing"/>
        <w:spacing w:line="264" w:lineRule="auto"/>
        <w:rPr>
          <w:rFonts w:ascii="Arial" w:hAnsi="Arial" w:cs="Arial"/>
          <w:szCs w:val="24"/>
        </w:rPr>
      </w:pPr>
      <w:r w:rsidRPr="003F6838">
        <w:rPr>
          <w:rFonts w:ascii="Arial" w:hAnsi="Arial" w:cs="Arial"/>
          <w:szCs w:val="24"/>
        </w:rPr>
        <w:t>All individuals who have a role i</w:t>
      </w:r>
      <w:r w:rsidR="007D4DAA" w:rsidRPr="003F6838">
        <w:rPr>
          <w:rFonts w:ascii="Arial" w:hAnsi="Arial" w:cs="Arial"/>
          <w:szCs w:val="24"/>
        </w:rPr>
        <w:t>n the campaign will be trained i</w:t>
      </w:r>
      <w:r w:rsidRPr="003F6838">
        <w:rPr>
          <w:rFonts w:ascii="Arial" w:hAnsi="Arial" w:cs="Arial"/>
          <w:szCs w:val="24"/>
        </w:rPr>
        <w:t>n best practices in cultivation, solicitation</w:t>
      </w:r>
      <w:r w:rsidR="00A43737" w:rsidRPr="003F6838">
        <w:rPr>
          <w:rFonts w:ascii="Arial" w:hAnsi="Arial" w:cs="Arial"/>
          <w:szCs w:val="24"/>
        </w:rPr>
        <w:t>,</w:t>
      </w:r>
      <w:r w:rsidRPr="003F6838">
        <w:rPr>
          <w:rFonts w:ascii="Arial" w:hAnsi="Arial" w:cs="Arial"/>
          <w:szCs w:val="24"/>
        </w:rPr>
        <w:t xml:space="preserve"> and stewardship, and will also have the tools they require to fulfill their goals, including research, campaign information and updates, and anything else they require to advance the relationship wi</w:t>
      </w:r>
      <w:r w:rsidR="008255A5" w:rsidRPr="003F6838">
        <w:rPr>
          <w:rFonts w:ascii="Arial" w:hAnsi="Arial" w:cs="Arial"/>
          <w:szCs w:val="24"/>
        </w:rPr>
        <w:t xml:space="preserve">th a prospect, including: </w:t>
      </w:r>
    </w:p>
    <w:p w14:paraId="4A3F601F" w14:textId="77777777" w:rsidR="00742834" w:rsidRPr="003F6838" w:rsidRDefault="00742834" w:rsidP="00742834">
      <w:pPr>
        <w:pStyle w:val="NoSpacing"/>
        <w:spacing w:line="264" w:lineRule="auto"/>
        <w:rPr>
          <w:rFonts w:ascii="Arial" w:hAnsi="Arial" w:cs="Arial"/>
          <w:szCs w:val="24"/>
        </w:rPr>
      </w:pPr>
    </w:p>
    <w:p w14:paraId="7D1B356D" w14:textId="77777777" w:rsidR="007F72F8" w:rsidRPr="003F6838" w:rsidRDefault="00245825" w:rsidP="0068153C">
      <w:pPr>
        <w:pStyle w:val="NoSpacing"/>
        <w:numPr>
          <w:ilvl w:val="0"/>
          <w:numId w:val="57"/>
        </w:numPr>
        <w:spacing w:line="264" w:lineRule="auto"/>
        <w:rPr>
          <w:rFonts w:ascii="Arial" w:hAnsi="Arial" w:cs="Arial"/>
          <w:szCs w:val="24"/>
        </w:rPr>
      </w:pPr>
      <w:r w:rsidRPr="003F6838">
        <w:rPr>
          <w:rFonts w:ascii="Arial" w:hAnsi="Arial" w:cs="Arial"/>
          <w:szCs w:val="24"/>
        </w:rPr>
        <w:lastRenderedPageBreak/>
        <w:t>Principles of fundraising, especially in a campaign mode</w:t>
      </w:r>
    </w:p>
    <w:p w14:paraId="17DD8C76" w14:textId="77777777" w:rsidR="007F72F8" w:rsidRPr="003F6838" w:rsidRDefault="00245825" w:rsidP="0068153C">
      <w:pPr>
        <w:pStyle w:val="NoSpacing"/>
        <w:numPr>
          <w:ilvl w:val="0"/>
          <w:numId w:val="57"/>
        </w:numPr>
        <w:spacing w:line="264" w:lineRule="auto"/>
        <w:rPr>
          <w:rFonts w:ascii="Arial" w:hAnsi="Arial" w:cs="Arial"/>
          <w:szCs w:val="24"/>
        </w:rPr>
      </w:pPr>
      <w:r w:rsidRPr="003F6838">
        <w:rPr>
          <w:rFonts w:ascii="Arial" w:hAnsi="Arial" w:cs="Arial"/>
          <w:szCs w:val="24"/>
        </w:rPr>
        <w:t xml:space="preserve">Trends in </w:t>
      </w:r>
      <w:r w:rsidR="008255A5" w:rsidRPr="003F6838">
        <w:rPr>
          <w:rFonts w:ascii="Arial" w:hAnsi="Arial" w:cs="Arial"/>
          <w:szCs w:val="24"/>
        </w:rPr>
        <w:t>philanthropy</w:t>
      </w:r>
    </w:p>
    <w:p w14:paraId="29625A11" w14:textId="77777777" w:rsidR="007F72F8" w:rsidRPr="003F6838" w:rsidRDefault="00245825" w:rsidP="0068153C">
      <w:pPr>
        <w:pStyle w:val="NoSpacing"/>
        <w:numPr>
          <w:ilvl w:val="0"/>
          <w:numId w:val="57"/>
        </w:numPr>
        <w:spacing w:line="264" w:lineRule="auto"/>
        <w:rPr>
          <w:rFonts w:ascii="Arial" w:hAnsi="Arial" w:cs="Arial"/>
          <w:szCs w:val="24"/>
        </w:rPr>
      </w:pPr>
      <w:r w:rsidRPr="003F6838">
        <w:rPr>
          <w:rFonts w:ascii="Arial" w:hAnsi="Arial" w:cs="Arial"/>
          <w:szCs w:val="24"/>
        </w:rPr>
        <w:t>Their expected roles and responsibilities</w:t>
      </w:r>
    </w:p>
    <w:p w14:paraId="3D2617CA" w14:textId="07F36309" w:rsidR="007F72F8" w:rsidRPr="003F6838" w:rsidRDefault="00245825" w:rsidP="0068153C">
      <w:pPr>
        <w:pStyle w:val="NoSpacing"/>
        <w:numPr>
          <w:ilvl w:val="0"/>
          <w:numId w:val="57"/>
        </w:numPr>
        <w:spacing w:line="264" w:lineRule="auto"/>
        <w:rPr>
          <w:rFonts w:ascii="Arial" w:hAnsi="Arial" w:cs="Arial"/>
          <w:szCs w:val="24"/>
        </w:rPr>
      </w:pPr>
      <w:r w:rsidRPr="003F6838">
        <w:rPr>
          <w:rFonts w:ascii="Arial" w:hAnsi="Arial" w:cs="Arial"/>
          <w:szCs w:val="24"/>
        </w:rPr>
        <w:t xml:space="preserve">Specific </w:t>
      </w:r>
      <w:r w:rsidR="005115D3" w:rsidRPr="003F6838">
        <w:rPr>
          <w:rFonts w:ascii="Arial" w:hAnsi="Arial" w:cs="Arial"/>
          <w:szCs w:val="24"/>
        </w:rPr>
        <w:t>TS Alliance</w:t>
      </w:r>
      <w:r w:rsidR="001D44B9" w:rsidRPr="003F6838">
        <w:rPr>
          <w:rFonts w:ascii="Arial" w:hAnsi="Arial" w:cs="Arial"/>
          <w:szCs w:val="24"/>
        </w:rPr>
        <w:t xml:space="preserve"> c</w:t>
      </w:r>
      <w:r w:rsidRPr="003F6838">
        <w:rPr>
          <w:rFonts w:ascii="Arial" w:hAnsi="Arial" w:cs="Arial"/>
          <w:szCs w:val="24"/>
        </w:rPr>
        <w:t>ampaign information, including priorities, timelines, talking points</w:t>
      </w:r>
      <w:r w:rsidR="00A43737" w:rsidRPr="003F6838">
        <w:rPr>
          <w:rFonts w:ascii="Arial" w:hAnsi="Arial" w:cs="Arial"/>
          <w:szCs w:val="24"/>
        </w:rPr>
        <w:t>,</w:t>
      </w:r>
      <w:r w:rsidRPr="003F6838">
        <w:rPr>
          <w:rFonts w:ascii="Arial" w:hAnsi="Arial" w:cs="Arial"/>
          <w:szCs w:val="24"/>
        </w:rPr>
        <w:t xml:space="preserve"> and other relevant information</w:t>
      </w:r>
    </w:p>
    <w:p w14:paraId="3844946F" w14:textId="77777777" w:rsidR="00DE2DC4" w:rsidRPr="003F6838" w:rsidRDefault="00DE2DC4" w:rsidP="00742834">
      <w:pPr>
        <w:pStyle w:val="NoSpacing"/>
        <w:spacing w:line="264" w:lineRule="auto"/>
        <w:rPr>
          <w:rFonts w:ascii="Arial" w:hAnsi="Arial" w:cs="Arial"/>
          <w:color w:val="FF0000"/>
          <w:szCs w:val="24"/>
        </w:rPr>
      </w:pPr>
    </w:p>
    <w:p w14:paraId="2CA11E58" w14:textId="7B42BB35" w:rsidR="004C4023" w:rsidRPr="003F6838" w:rsidRDefault="009A0FCF" w:rsidP="00742834">
      <w:pPr>
        <w:pStyle w:val="NoSpacing"/>
        <w:spacing w:line="264" w:lineRule="auto"/>
        <w:rPr>
          <w:rFonts w:ascii="Arial" w:hAnsi="Arial" w:cs="Arial"/>
          <w:szCs w:val="24"/>
        </w:rPr>
      </w:pPr>
      <w:r w:rsidRPr="003F6838">
        <w:rPr>
          <w:rFonts w:ascii="Arial" w:hAnsi="Arial" w:cs="Arial"/>
          <w:szCs w:val="24"/>
        </w:rPr>
        <w:t xml:space="preserve">The responsibilities of </w:t>
      </w:r>
      <w:r w:rsidR="00B85CB2" w:rsidRPr="003F6838">
        <w:rPr>
          <w:rFonts w:ascii="Arial" w:hAnsi="Arial" w:cs="Arial"/>
          <w:szCs w:val="24"/>
        </w:rPr>
        <w:t>TS Alliance</w:t>
      </w:r>
      <w:r w:rsidRPr="003F6838">
        <w:rPr>
          <w:rFonts w:ascii="Arial" w:hAnsi="Arial" w:cs="Arial"/>
          <w:szCs w:val="24"/>
        </w:rPr>
        <w:t>’s administrative leadership and</w:t>
      </w:r>
      <w:r w:rsidR="00822470" w:rsidRPr="003F6838">
        <w:rPr>
          <w:rFonts w:ascii="Arial" w:hAnsi="Arial" w:cs="Arial"/>
          <w:szCs w:val="24"/>
        </w:rPr>
        <w:t xml:space="preserve"> staff </w:t>
      </w:r>
      <w:r w:rsidR="004C4023" w:rsidRPr="003F6838">
        <w:rPr>
          <w:rFonts w:ascii="Arial" w:hAnsi="Arial" w:cs="Arial"/>
          <w:szCs w:val="24"/>
        </w:rPr>
        <w:t>are outlined as follows:</w:t>
      </w:r>
    </w:p>
    <w:p w14:paraId="3C15E338" w14:textId="77777777" w:rsidR="002E39E5" w:rsidRPr="003F6838" w:rsidRDefault="002E39E5" w:rsidP="00742834">
      <w:pPr>
        <w:pStyle w:val="NoSpacing"/>
        <w:spacing w:line="264" w:lineRule="auto"/>
        <w:rPr>
          <w:rFonts w:ascii="Arial" w:hAnsi="Arial" w:cs="Arial"/>
          <w:szCs w:val="24"/>
        </w:rPr>
      </w:pPr>
    </w:p>
    <w:p w14:paraId="61B5F1DA" w14:textId="529A0CC5" w:rsidR="007D4DAA" w:rsidRPr="003F6838" w:rsidRDefault="005115D3" w:rsidP="00742834">
      <w:pPr>
        <w:pStyle w:val="NoSpacing"/>
        <w:spacing w:line="264" w:lineRule="auto"/>
        <w:rPr>
          <w:rFonts w:ascii="Arial" w:hAnsi="Arial" w:cs="Arial"/>
          <w:b/>
          <w:bCs/>
          <w:szCs w:val="24"/>
        </w:rPr>
      </w:pPr>
      <w:r w:rsidRPr="003F6838">
        <w:rPr>
          <w:rFonts w:ascii="Arial" w:hAnsi="Arial" w:cs="Arial"/>
          <w:b/>
          <w:bCs/>
          <w:szCs w:val="24"/>
        </w:rPr>
        <w:t>TS ALLIANCE</w:t>
      </w:r>
      <w:r w:rsidR="007D4DAA" w:rsidRPr="003F6838">
        <w:rPr>
          <w:rFonts w:ascii="Arial" w:hAnsi="Arial" w:cs="Arial"/>
          <w:b/>
          <w:bCs/>
          <w:szCs w:val="24"/>
        </w:rPr>
        <w:t xml:space="preserve"> </w:t>
      </w:r>
      <w:r w:rsidR="007614E2" w:rsidRPr="003F6838">
        <w:rPr>
          <w:rFonts w:ascii="Arial" w:hAnsi="Arial" w:cs="Arial"/>
          <w:b/>
          <w:bCs/>
          <w:szCs w:val="24"/>
        </w:rPr>
        <w:t>LEADERSHIP</w:t>
      </w:r>
    </w:p>
    <w:p w14:paraId="1A8BD805" w14:textId="77777777" w:rsidR="00742834" w:rsidRPr="003F6838" w:rsidRDefault="00742834" w:rsidP="00742834">
      <w:pPr>
        <w:pStyle w:val="NoSpacing"/>
        <w:spacing w:line="264" w:lineRule="auto"/>
        <w:rPr>
          <w:rFonts w:ascii="Arial" w:hAnsi="Arial" w:cs="Arial"/>
          <w:szCs w:val="24"/>
        </w:rPr>
      </w:pPr>
    </w:p>
    <w:p w14:paraId="4D552BC5" w14:textId="01EAF530" w:rsidR="00A43737" w:rsidRPr="003F6838" w:rsidRDefault="00375ED3" w:rsidP="00742834">
      <w:pPr>
        <w:pStyle w:val="NoSpacing"/>
        <w:spacing w:line="264" w:lineRule="auto"/>
        <w:rPr>
          <w:rFonts w:ascii="Arial" w:hAnsi="Arial" w:cs="Arial"/>
          <w:b/>
          <w:bCs/>
          <w:szCs w:val="24"/>
        </w:rPr>
      </w:pPr>
      <w:r w:rsidRPr="003F6838">
        <w:rPr>
          <w:rFonts w:ascii="Arial" w:hAnsi="Arial" w:cs="Arial"/>
          <w:b/>
          <w:bCs/>
          <w:szCs w:val="24"/>
        </w:rPr>
        <w:t>President</w:t>
      </w:r>
      <w:r w:rsidR="000B13B2" w:rsidRPr="003F6838">
        <w:rPr>
          <w:rFonts w:ascii="Arial" w:hAnsi="Arial" w:cs="Arial"/>
          <w:b/>
          <w:bCs/>
          <w:szCs w:val="24"/>
        </w:rPr>
        <w:t xml:space="preserve"> &amp; CEO</w:t>
      </w:r>
    </w:p>
    <w:p w14:paraId="2DCCDCD9" w14:textId="77777777" w:rsidR="00742834" w:rsidRPr="003F6838" w:rsidRDefault="00742834" w:rsidP="00742834">
      <w:pPr>
        <w:pStyle w:val="NoSpacing"/>
        <w:spacing w:line="264" w:lineRule="auto"/>
        <w:rPr>
          <w:rFonts w:ascii="Arial" w:hAnsi="Arial" w:cs="Arial"/>
          <w:b/>
          <w:bCs/>
          <w:szCs w:val="24"/>
        </w:rPr>
      </w:pPr>
    </w:p>
    <w:p w14:paraId="718C09B3" w14:textId="27414355" w:rsidR="00A43737" w:rsidRPr="003F6838" w:rsidRDefault="000B13B2" w:rsidP="00742834">
      <w:pPr>
        <w:pStyle w:val="NoSpacing"/>
        <w:spacing w:line="264" w:lineRule="auto"/>
        <w:rPr>
          <w:rFonts w:ascii="Arial" w:hAnsi="Arial" w:cs="Arial"/>
          <w:szCs w:val="24"/>
        </w:rPr>
      </w:pPr>
      <w:r w:rsidRPr="003F6838">
        <w:rPr>
          <w:rFonts w:ascii="Arial" w:hAnsi="Arial" w:cs="Arial"/>
          <w:szCs w:val="24"/>
        </w:rPr>
        <w:t>The</w:t>
      </w:r>
      <w:r w:rsidR="00375ED3" w:rsidRPr="003F6838">
        <w:rPr>
          <w:rFonts w:ascii="Arial" w:hAnsi="Arial" w:cs="Arial"/>
          <w:szCs w:val="24"/>
        </w:rPr>
        <w:t xml:space="preserve"> President</w:t>
      </w:r>
      <w:r w:rsidR="005B76BD" w:rsidRPr="003F6838">
        <w:rPr>
          <w:rFonts w:ascii="Arial" w:hAnsi="Arial" w:cs="Arial"/>
          <w:szCs w:val="24"/>
        </w:rPr>
        <w:t xml:space="preserve"> </w:t>
      </w:r>
      <w:r w:rsidRPr="003F6838">
        <w:rPr>
          <w:rFonts w:ascii="Arial" w:hAnsi="Arial" w:cs="Arial"/>
          <w:szCs w:val="24"/>
        </w:rPr>
        <w:t xml:space="preserve">&amp; CEO </w:t>
      </w:r>
      <w:r w:rsidR="005B76BD" w:rsidRPr="003F6838">
        <w:rPr>
          <w:rFonts w:ascii="Arial" w:hAnsi="Arial" w:cs="Arial"/>
          <w:szCs w:val="24"/>
        </w:rPr>
        <w:t xml:space="preserve">is </w:t>
      </w:r>
      <w:r w:rsidR="00C00FDF" w:rsidRPr="003F6838">
        <w:rPr>
          <w:rFonts w:ascii="Arial" w:hAnsi="Arial" w:cs="Arial"/>
          <w:szCs w:val="24"/>
        </w:rPr>
        <w:t>the</w:t>
      </w:r>
      <w:r w:rsidR="00D943AB" w:rsidRPr="003F6838">
        <w:rPr>
          <w:rFonts w:ascii="Arial" w:hAnsi="Arial" w:cs="Arial"/>
          <w:szCs w:val="24"/>
        </w:rPr>
        <w:t xml:space="preserve"> lead representative and visionary for the campaign. In co</w:t>
      </w:r>
      <w:r w:rsidRPr="003F6838">
        <w:rPr>
          <w:rFonts w:ascii="Arial" w:hAnsi="Arial" w:cs="Arial"/>
          <w:szCs w:val="24"/>
        </w:rPr>
        <w:t>llaboration with the Dev</w:t>
      </w:r>
      <w:r w:rsidR="00EC351E" w:rsidRPr="003F6838">
        <w:rPr>
          <w:rFonts w:ascii="Arial" w:hAnsi="Arial" w:cs="Arial"/>
          <w:szCs w:val="24"/>
        </w:rPr>
        <w:t>e</w:t>
      </w:r>
      <w:r w:rsidRPr="003F6838">
        <w:rPr>
          <w:rFonts w:ascii="Arial" w:hAnsi="Arial" w:cs="Arial"/>
          <w:szCs w:val="24"/>
        </w:rPr>
        <w:t>lopment</w:t>
      </w:r>
      <w:r w:rsidR="00D943AB" w:rsidRPr="003F6838">
        <w:rPr>
          <w:rFonts w:ascii="Arial" w:hAnsi="Arial" w:cs="Arial"/>
          <w:szCs w:val="24"/>
        </w:rPr>
        <w:t xml:space="preserve"> staff, </w:t>
      </w:r>
      <w:r w:rsidR="00C00FDF" w:rsidRPr="003F6838">
        <w:rPr>
          <w:rFonts w:ascii="Arial" w:hAnsi="Arial" w:cs="Arial"/>
          <w:szCs w:val="24"/>
        </w:rPr>
        <w:t xml:space="preserve">Campaign Steering </w:t>
      </w:r>
      <w:r w:rsidR="00D53944" w:rsidRPr="003F6838">
        <w:rPr>
          <w:rFonts w:ascii="Arial" w:hAnsi="Arial" w:cs="Arial"/>
          <w:szCs w:val="24"/>
        </w:rPr>
        <w:t>Committee</w:t>
      </w:r>
      <w:r w:rsidR="00E701DC" w:rsidRPr="003F6838">
        <w:rPr>
          <w:rFonts w:ascii="Arial" w:hAnsi="Arial" w:cs="Arial"/>
          <w:szCs w:val="24"/>
        </w:rPr>
        <w:t>,</w:t>
      </w:r>
      <w:r w:rsidRPr="003F6838">
        <w:rPr>
          <w:rFonts w:ascii="Arial" w:hAnsi="Arial" w:cs="Arial"/>
          <w:szCs w:val="24"/>
        </w:rPr>
        <w:t xml:space="preserve"> </w:t>
      </w:r>
      <w:r w:rsidR="00C00FDF" w:rsidRPr="003F6838">
        <w:rPr>
          <w:rFonts w:ascii="Arial" w:hAnsi="Arial" w:cs="Arial"/>
          <w:szCs w:val="24"/>
        </w:rPr>
        <w:t xml:space="preserve">Boards, </w:t>
      </w:r>
      <w:r w:rsidRPr="003F6838">
        <w:rPr>
          <w:rFonts w:ascii="Arial" w:hAnsi="Arial" w:cs="Arial"/>
          <w:szCs w:val="24"/>
        </w:rPr>
        <w:t>and other key volunteers, the</w:t>
      </w:r>
      <w:r w:rsidR="00375ED3" w:rsidRPr="003F6838">
        <w:rPr>
          <w:rFonts w:ascii="Arial" w:hAnsi="Arial" w:cs="Arial"/>
          <w:szCs w:val="24"/>
        </w:rPr>
        <w:t xml:space="preserve"> President</w:t>
      </w:r>
      <w:r w:rsidR="00D943AB" w:rsidRPr="003F6838">
        <w:rPr>
          <w:rFonts w:ascii="Arial" w:hAnsi="Arial" w:cs="Arial"/>
          <w:szCs w:val="24"/>
        </w:rPr>
        <w:t xml:space="preserve"> </w:t>
      </w:r>
      <w:r w:rsidRPr="003F6838">
        <w:rPr>
          <w:rFonts w:ascii="Arial" w:hAnsi="Arial" w:cs="Arial"/>
          <w:szCs w:val="24"/>
        </w:rPr>
        <w:t xml:space="preserve">&amp; CEO </w:t>
      </w:r>
      <w:r w:rsidR="00D943AB" w:rsidRPr="003F6838">
        <w:rPr>
          <w:rFonts w:ascii="Arial" w:hAnsi="Arial" w:cs="Arial"/>
          <w:szCs w:val="24"/>
        </w:rPr>
        <w:t xml:space="preserve">will be asked to:  </w:t>
      </w:r>
    </w:p>
    <w:p w14:paraId="0DC0DDD6" w14:textId="77777777" w:rsidR="00742834" w:rsidRPr="003F6838" w:rsidRDefault="00742834" w:rsidP="00742834">
      <w:pPr>
        <w:pStyle w:val="NoSpacing"/>
        <w:spacing w:line="264" w:lineRule="auto"/>
        <w:rPr>
          <w:rFonts w:ascii="Arial" w:hAnsi="Arial" w:cs="Arial"/>
          <w:szCs w:val="24"/>
        </w:rPr>
      </w:pPr>
    </w:p>
    <w:p w14:paraId="245D135D" w14:textId="506BC6C0" w:rsidR="004C4023" w:rsidRPr="003F6838" w:rsidRDefault="004C4023" w:rsidP="0068153C">
      <w:pPr>
        <w:pStyle w:val="NoSpacing"/>
        <w:numPr>
          <w:ilvl w:val="0"/>
          <w:numId w:val="58"/>
        </w:numPr>
        <w:spacing w:line="264" w:lineRule="auto"/>
        <w:rPr>
          <w:rFonts w:ascii="Arial" w:hAnsi="Arial" w:cs="Arial"/>
          <w:szCs w:val="24"/>
        </w:rPr>
      </w:pPr>
      <w:r w:rsidRPr="003F6838">
        <w:rPr>
          <w:rFonts w:ascii="Arial" w:hAnsi="Arial" w:cs="Arial"/>
          <w:szCs w:val="24"/>
        </w:rPr>
        <w:t>Make the campaign a top organizational priority</w:t>
      </w:r>
      <w:r w:rsidR="00596C2F" w:rsidRPr="003F6838">
        <w:rPr>
          <w:rFonts w:ascii="Arial" w:hAnsi="Arial" w:cs="Arial"/>
          <w:szCs w:val="24"/>
        </w:rPr>
        <w:t>,</w:t>
      </w:r>
      <w:r w:rsidRPr="003F6838">
        <w:rPr>
          <w:rFonts w:ascii="Arial" w:hAnsi="Arial" w:cs="Arial"/>
          <w:szCs w:val="24"/>
        </w:rPr>
        <w:t xml:space="preserve"> devot</w:t>
      </w:r>
      <w:r w:rsidR="007E73DF" w:rsidRPr="003F6838">
        <w:rPr>
          <w:rFonts w:ascii="Arial" w:hAnsi="Arial" w:cs="Arial"/>
          <w:szCs w:val="24"/>
        </w:rPr>
        <w:t>ing</w:t>
      </w:r>
      <w:r w:rsidRPr="003F6838">
        <w:rPr>
          <w:rFonts w:ascii="Arial" w:hAnsi="Arial" w:cs="Arial"/>
          <w:szCs w:val="24"/>
        </w:rPr>
        <w:t xml:space="preserve"> sufficient time to the campaign to ensure its success.</w:t>
      </w:r>
    </w:p>
    <w:p w14:paraId="6055D73E" w14:textId="3461B0EB" w:rsidR="007E73DF" w:rsidRPr="003F6838" w:rsidRDefault="007E73DF" w:rsidP="0068153C">
      <w:pPr>
        <w:pStyle w:val="NoSpacing"/>
        <w:numPr>
          <w:ilvl w:val="0"/>
          <w:numId w:val="58"/>
        </w:numPr>
        <w:spacing w:line="264" w:lineRule="auto"/>
        <w:rPr>
          <w:rFonts w:ascii="Arial" w:hAnsi="Arial" w:cs="Arial"/>
          <w:szCs w:val="24"/>
        </w:rPr>
      </w:pPr>
      <w:r w:rsidRPr="003F6838">
        <w:rPr>
          <w:rFonts w:ascii="Arial" w:hAnsi="Arial" w:cs="Arial"/>
          <w:szCs w:val="24"/>
        </w:rPr>
        <w:t>Cultivate and solicit a portfolio of lead, pace-setting</w:t>
      </w:r>
      <w:r w:rsidR="00546B32" w:rsidRPr="003F6838">
        <w:rPr>
          <w:rFonts w:ascii="Arial" w:hAnsi="Arial" w:cs="Arial"/>
          <w:szCs w:val="24"/>
        </w:rPr>
        <w:t>,</w:t>
      </w:r>
      <w:r w:rsidRPr="003F6838">
        <w:rPr>
          <w:rFonts w:ascii="Arial" w:hAnsi="Arial" w:cs="Arial"/>
          <w:szCs w:val="24"/>
        </w:rPr>
        <w:t xml:space="preserve"> and major gift prospects.</w:t>
      </w:r>
    </w:p>
    <w:p w14:paraId="15B547F1" w14:textId="706B382F" w:rsidR="007E73DF" w:rsidRPr="003F6838" w:rsidRDefault="007E73DF" w:rsidP="0068153C">
      <w:pPr>
        <w:pStyle w:val="NoSpacing"/>
        <w:numPr>
          <w:ilvl w:val="0"/>
          <w:numId w:val="58"/>
        </w:numPr>
        <w:spacing w:line="264" w:lineRule="auto"/>
        <w:rPr>
          <w:rFonts w:ascii="Arial" w:hAnsi="Arial" w:cs="Arial"/>
          <w:szCs w:val="24"/>
        </w:rPr>
      </w:pPr>
      <w:r w:rsidRPr="003F6838">
        <w:rPr>
          <w:rFonts w:ascii="Arial" w:hAnsi="Arial" w:cs="Arial"/>
          <w:szCs w:val="24"/>
        </w:rPr>
        <w:t>Oversee the solicitation of TS Alliance Operating and Endowment Fund Board members.</w:t>
      </w:r>
    </w:p>
    <w:p w14:paraId="21BC89AA" w14:textId="77777777" w:rsidR="004C4023" w:rsidRPr="003F6838" w:rsidRDefault="004C4023" w:rsidP="0068153C">
      <w:pPr>
        <w:pStyle w:val="NoSpacing"/>
        <w:numPr>
          <w:ilvl w:val="0"/>
          <w:numId w:val="58"/>
        </w:numPr>
        <w:spacing w:line="264" w:lineRule="auto"/>
        <w:rPr>
          <w:rFonts w:ascii="Arial" w:hAnsi="Arial" w:cs="Arial"/>
          <w:szCs w:val="24"/>
        </w:rPr>
      </w:pPr>
      <w:r w:rsidRPr="003F6838">
        <w:rPr>
          <w:rFonts w:ascii="Arial" w:hAnsi="Arial" w:cs="Arial"/>
          <w:szCs w:val="24"/>
        </w:rPr>
        <w:t>Serve as a lead spokesperson for the campaign.</w:t>
      </w:r>
    </w:p>
    <w:p w14:paraId="58F9FF0C" w14:textId="651D2B6F" w:rsidR="004C4023" w:rsidRPr="003F6838" w:rsidRDefault="004C4023" w:rsidP="0068153C">
      <w:pPr>
        <w:pStyle w:val="NoSpacing"/>
        <w:numPr>
          <w:ilvl w:val="0"/>
          <w:numId w:val="58"/>
        </w:numPr>
        <w:spacing w:line="264" w:lineRule="auto"/>
        <w:rPr>
          <w:rFonts w:ascii="Arial" w:hAnsi="Arial" w:cs="Arial"/>
          <w:szCs w:val="24"/>
        </w:rPr>
      </w:pPr>
      <w:r w:rsidRPr="003F6838">
        <w:rPr>
          <w:rFonts w:ascii="Arial" w:hAnsi="Arial" w:cs="Arial"/>
          <w:szCs w:val="24"/>
        </w:rPr>
        <w:t>Make a personal pledge to the campaign to set an e</w:t>
      </w:r>
      <w:r w:rsidR="008D2624" w:rsidRPr="003F6838">
        <w:rPr>
          <w:rFonts w:ascii="Arial" w:hAnsi="Arial" w:cs="Arial"/>
          <w:szCs w:val="24"/>
        </w:rPr>
        <w:t xml:space="preserve">xample for giving to </w:t>
      </w:r>
      <w:r w:rsidR="00BD2630" w:rsidRPr="003F6838">
        <w:rPr>
          <w:rFonts w:ascii="Arial" w:hAnsi="Arial" w:cs="Arial"/>
          <w:szCs w:val="24"/>
        </w:rPr>
        <w:t xml:space="preserve">Board and </w:t>
      </w:r>
      <w:r w:rsidR="00C00FDF" w:rsidRPr="003F6838">
        <w:rPr>
          <w:rFonts w:ascii="Arial" w:hAnsi="Arial" w:cs="Arial"/>
          <w:szCs w:val="24"/>
        </w:rPr>
        <w:t xml:space="preserve">Campaign Steering Committee </w:t>
      </w:r>
      <w:r w:rsidR="008029D2" w:rsidRPr="003F6838">
        <w:rPr>
          <w:rFonts w:ascii="Arial" w:hAnsi="Arial" w:cs="Arial"/>
          <w:szCs w:val="24"/>
        </w:rPr>
        <w:t>members</w:t>
      </w:r>
      <w:r w:rsidRPr="003F6838">
        <w:rPr>
          <w:rFonts w:ascii="Arial" w:hAnsi="Arial" w:cs="Arial"/>
          <w:szCs w:val="24"/>
        </w:rPr>
        <w:t xml:space="preserve">, </w:t>
      </w:r>
      <w:r w:rsidR="008029D2" w:rsidRPr="003F6838">
        <w:rPr>
          <w:rFonts w:ascii="Arial" w:hAnsi="Arial" w:cs="Arial"/>
          <w:szCs w:val="24"/>
        </w:rPr>
        <w:t xml:space="preserve">as well as </w:t>
      </w:r>
      <w:r w:rsidRPr="003F6838">
        <w:rPr>
          <w:rFonts w:ascii="Arial" w:hAnsi="Arial" w:cs="Arial"/>
          <w:szCs w:val="24"/>
        </w:rPr>
        <w:t>senio</w:t>
      </w:r>
      <w:r w:rsidR="008029D2" w:rsidRPr="003F6838">
        <w:rPr>
          <w:rFonts w:ascii="Arial" w:hAnsi="Arial" w:cs="Arial"/>
          <w:szCs w:val="24"/>
        </w:rPr>
        <w:t xml:space="preserve">r </w:t>
      </w:r>
      <w:r w:rsidR="00B85CB2" w:rsidRPr="003F6838">
        <w:rPr>
          <w:rFonts w:ascii="Arial" w:hAnsi="Arial" w:cs="Arial"/>
          <w:szCs w:val="24"/>
        </w:rPr>
        <w:t>TS Alliance</w:t>
      </w:r>
      <w:r w:rsidR="008029D2" w:rsidRPr="003F6838">
        <w:rPr>
          <w:rFonts w:ascii="Arial" w:hAnsi="Arial" w:cs="Arial"/>
          <w:szCs w:val="24"/>
        </w:rPr>
        <w:t xml:space="preserve"> </w:t>
      </w:r>
      <w:r w:rsidRPr="003F6838">
        <w:rPr>
          <w:rFonts w:ascii="Arial" w:hAnsi="Arial" w:cs="Arial"/>
          <w:szCs w:val="24"/>
        </w:rPr>
        <w:t>staff.</w:t>
      </w:r>
    </w:p>
    <w:p w14:paraId="2BAB3243" w14:textId="785D9B47" w:rsidR="00876B93" w:rsidRPr="003F6838" w:rsidRDefault="00876B93" w:rsidP="0068153C">
      <w:pPr>
        <w:pStyle w:val="NoSpacing"/>
        <w:numPr>
          <w:ilvl w:val="0"/>
          <w:numId w:val="58"/>
        </w:numPr>
        <w:spacing w:line="264" w:lineRule="auto"/>
        <w:rPr>
          <w:rFonts w:ascii="Arial" w:hAnsi="Arial" w:cs="Arial"/>
          <w:szCs w:val="24"/>
        </w:rPr>
      </w:pPr>
      <w:r w:rsidRPr="003F6838">
        <w:rPr>
          <w:rFonts w:ascii="Arial" w:hAnsi="Arial" w:cs="Arial"/>
          <w:szCs w:val="24"/>
        </w:rPr>
        <w:t xml:space="preserve">Assist in refining </w:t>
      </w:r>
      <w:r w:rsidR="00C00FDF" w:rsidRPr="003F6838">
        <w:rPr>
          <w:rFonts w:ascii="Arial" w:hAnsi="Arial" w:cs="Arial"/>
          <w:szCs w:val="24"/>
        </w:rPr>
        <w:t xml:space="preserve">the </w:t>
      </w:r>
      <w:r w:rsidR="003574BD" w:rsidRPr="003F6838">
        <w:rPr>
          <w:rFonts w:ascii="Arial" w:hAnsi="Arial" w:cs="Arial"/>
          <w:szCs w:val="24"/>
        </w:rPr>
        <w:t>Case for Support</w:t>
      </w:r>
      <w:r w:rsidRPr="003F6838">
        <w:rPr>
          <w:rFonts w:ascii="Arial" w:hAnsi="Arial" w:cs="Arial"/>
          <w:szCs w:val="24"/>
        </w:rPr>
        <w:t xml:space="preserve"> and identifying gift opportunities.</w:t>
      </w:r>
    </w:p>
    <w:p w14:paraId="09BA435C" w14:textId="24D3D0B8" w:rsidR="004C4023" w:rsidRPr="003F6838" w:rsidRDefault="003A3D99" w:rsidP="0068153C">
      <w:pPr>
        <w:pStyle w:val="NoSpacing"/>
        <w:numPr>
          <w:ilvl w:val="0"/>
          <w:numId w:val="58"/>
        </w:numPr>
        <w:spacing w:line="264" w:lineRule="auto"/>
        <w:rPr>
          <w:rFonts w:ascii="Arial" w:hAnsi="Arial" w:cs="Arial"/>
          <w:szCs w:val="24"/>
        </w:rPr>
      </w:pPr>
      <w:r w:rsidRPr="003F6838">
        <w:rPr>
          <w:rFonts w:ascii="Arial" w:hAnsi="Arial" w:cs="Arial"/>
          <w:szCs w:val="24"/>
        </w:rPr>
        <w:t xml:space="preserve">Lead </w:t>
      </w:r>
      <w:r w:rsidR="004C4023" w:rsidRPr="003F6838">
        <w:rPr>
          <w:rFonts w:ascii="Arial" w:hAnsi="Arial" w:cs="Arial"/>
          <w:szCs w:val="24"/>
        </w:rPr>
        <w:t xml:space="preserve">the identification </w:t>
      </w:r>
      <w:r w:rsidRPr="003F6838">
        <w:rPr>
          <w:rFonts w:ascii="Arial" w:hAnsi="Arial" w:cs="Arial"/>
          <w:szCs w:val="24"/>
        </w:rPr>
        <w:t xml:space="preserve">and recruitment </w:t>
      </w:r>
      <w:r w:rsidR="004C4023" w:rsidRPr="003F6838">
        <w:rPr>
          <w:rFonts w:ascii="Arial" w:hAnsi="Arial" w:cs="Arial"/>
          <w:szCs w:val="24"/>
        </w:rPr>
        <w:t xml:space="preserve">of </w:t>
      </w:r>
      <w:r w:rsidRPr="003F6838">
        <w:rPr>
          <w:rFonts w:ascii="Arial" w:hAnsi="Arial" w:cs="Arial"/>
          <w:szCs w:val="24"/>
        </w:rPr>
        <w:t>C</w:t>
      </w:r>
      <w:r w:rsidR="004C4023" w:rsidRPr="003F6838">
        <w:rPr>
          <w:rFonts w:ascii="Arial" w:hAnsi="Arial" w:cs="Arial"/>
          <w:szCs w:val="24"/>
        </w:rPr>
        <w:t xml:space="preserve">ampaign </w:t>
      </w:r>
      <w:r w:rsidRPr="003F6838">
        <w:rPr>
          <w:rFonts w:ascii="Arial" w:hAnsi="Arial" w:cs="Arial"/>
          <w:szCs w:val="24"/>
        </w:rPr>
        <w:t>Steering Committee members and other campaign volunteers</w:t>
      </w:r>
      <w:r w:rsidR="004C4023" w:rsidRPr="003F6838">
        <w:rPr>
          <w:rFonts w:ascii="Arial" w:hAnsi="Arial" w:cs="Arial"/>
          <w:szCs w:val="24"/>
        </w:rPr>
        <w:t>.</w:t>
      </w:r>
    </w:p>
    <w:p w14:paraId="49B6C549" w14:textId="4DA623B7" w:rsidR="004C4023" w:rsidRPr="003F6838" w:rsidRDefault="004C4023" w:rsidP="0068153C">
      <w:pPr>
        <w:pStyle w:val="NoSpacing"/>
        <w:numPr>
          <w:ilvl w:val="0"/>
          <w:numId w:val="58"/>
        </w:numPr>
        <w:spacing w:line="264" w:lineRule="auto"/>
        <w:rPr>
          <w:rFonts w:ascii="Arial" w:hAnsi="Arial" w:cs="Arial"/>
          <w:szCs w:val="24"/>
        </w:rPr>
      </w:pPr>
      <w:r w:rsidRPr="003F6838">
        <w:rPr>
          <w:rFonts w:ascii="Arial" w:hAnsi="Arial" w:cs="Arial"/>
          <w:szCs w:val="24"/>
        </w:rPr>
        <w:t xml:space="preserve">Serve on the </w:t>
      </w:r>
      <w:r w:rsidR="00C00FDF" w:rsidRPr="003F6838">
        <w:rPr>
          <w:rFonts w:ascii="Arial" w:hAnsi="Arial" w:cs="Arial"/>
          <w:szCs w:val="24"/>
        </w:rPr>
        <w:t xml:space="preserve">Campaign Steering Committee </w:t>
      </w:r>
      <w:r w:rsidRPr="003F6838">
        <w:rPr>
          <w:rFonts w:ascii="Arial" w:hAnsi="Arial" w:cs="Arial"/>
          <w:szCs w:val="24"/>
        </w:rPr>
        <w:t xml:space="preserve">and attend </w:t>
      </w:r>
      <w:r w:rsidR="00C00FDF" w:rsidRPr="003F6838">
        <w:rPr>
          <w:rFonts w:ascii="Arial" w:hAnsi="Arial" w:cs="Arial"/>
          <w:szCs w:val="24"/>
        </w:rPr>
        <w:t xml:space="preserve">Campaign Steering Committee </w:t>
      </w:r>
      <w:r w:rsidRPr="003F6838">
        <w:rPr>
          <w:rFonts w:ascii="Arial" w:hAnsi="Arial" w:cs="Arial"/>
          <w:szCs w:val="24"/>
        </w:rPr>
        <w:t>meetings.</w:t>
      </w:r>
    </w:p>
    <w:p w14:paraId="70194125" w14:textId="33796BA4" w:rsidR="003A3D99" w:rsidRPr="003F6838" w:rsidRDefault="003A3D99" w:rsidP="0068153C">
      <w:pPr>
        <w:pStyle w:val="NoSpacing"/>
        <w:numPr>
          <w:ilvl w:val="0"/>
          <w:numId w:val="58"/>
        </w:numPr>
        <w:spacing w:line="264" w:lineRule="auto"/>
        <w:rPr>
          <w:rFonts w:ascii="Arial" w:hAnsi="Arial" w:cs="Arial"/>
          <w:szCs w:val="24"/>
        </w:rPr>
      </w:pPr>
      <w:r w:rsidRPr="003F6838">
        <w:rPr>
          <w:rFonts w:ascii="Arial" w:hAnsi="Arial" w:cs="Arial"/>
          <w:szCs w:val="24"/>
        </w:rPr>
        <w:t>Serve as liaison to the Campaign Steering Committee, Board, and campaign counsel; brief volunteer leaders on campaign progress.</w:t>
      </w:r>
    </w:p>
    <w:p w14:paraId="07BBF78E" w14:textId="0AD5663C" w:rsidR="004C4023" w:rsidRPr="003F6838" w:rsidRDefault="004C4023" w:rsidP="0068153C">
      <w:pPr>
        <w:pStyle w:val="NoSpacing"/>
        <w:numPr>
          <w:ilvl w:val="0"/>
          <w:numId w:val="58"/>
        </w:numPr>
        <w:spacing w:line="264" w:lineRule="auto"/>
        <w:rPr>
          <w:rFonts w:ascii="Arial" w:hAnsi="Arial" w:cs="Arial"/>
          <w:szCs w:val="24"/>
        </w:rPr>
      </w:pPr>
      <w:r w:rsidRPr="003F6838">
        <w:rPr>
          <w:rFonts w:ascii="Arial" w:hAnsi="Arial" w:cs="Arial"/>
          <w:szCs w:val="24"/>
        </w:rPr>
        <w:t xml:space="preserve">Conduct executive briefings (cultivation meetings) with </w:t>
      </w:r>
      <w:r w:rsidR="001E3BCD" w:rsidRPr="003F6838">
        <w:rPr>
          <w:rFonts w:ascii="Arial" w:hAnsi="Arial" w:cs="Arial"/>
          <w:szCs w:val="24"/>
        </w:rPr>
        <w:t xml:space="preserve">selected </w:t>
      </w:r>
      <w:r w:rsidR="00E770B4" w:rsidRPr="003F6838">
        <w:rPr>
          <w:rFonts w:ascii="Arial" w:hAnsi="Arial" w:cs="Arial"/>
          <w:szCs w:val="24"/>
        </w:rPr>
        <w:t xml:space="preserve">Board </w:t>
      </w:r>
      <w:r w:rsidR="00AC2495" w:rsidRPr="003F6838">
        <w:rPr>
          <w:rFonts w:ascii="Arial" w:hAnsi="Arial" w:cs="Arial"/>
          <w:szCs w:val="24"/>
        </w:rPr>
        <w:t xml:space="preserve">members </w:t>
      </w:r>
      <w:r w:rsidRPr="003F6838">
        <w:rPr>
          <w:rFonts w:ascii="Arial" w:hAnsi="Arial" w:cs="Arial"/>
          <w:szCs w:val="24"/>
        </w:rPr>
        <w:t>and other top external campaign prospects, as appropriate.</w:t>
      </w:r>
    </w:p>
    <w:p w14:paraId="5114CA84" w14:textId="781138FC" w:rsidR="004C4023" w:rsidRPr="003F6838" w:rsidRDefault="004C4023" w:rsidP="0068153C">
      <w:pPr>
        <w:pStyle w:val="NoSpacing"/>
        <w:numPr>
          <w:ilvl w:val="0"/>
          <w:numId w:val="58"/>
        </w:numPr>
        <w:spacing w:line="264" w:lineRule="auto"/>
        <w:rPr>
          <w:rFonts w:ascii="Arial" w:hAnsi="Arial" w:cs="Arial"/>
          <w:szCs w:val="24"/>
        </w:rPr>
      </w:pPr>
      <w:r w:rsidRPr="003F6838">
        <w:rPr>
          <w:rFonts w:ascii="Arial" w:hAnsi="Arial" w:cs="Arial"/>
          <w:szCs w:val="24"/>
        </w:rPr>
        <w:t xml:space="preserve">Solicit </w:t>
      </w:r>
      <w:r w:rsidR="001E3BCD" w:rsidRPr="003F6838">
        <w:rPr>
          <w:rFonts w:ascii="Arial" w:hAnsi="Arial" w:cs="Arial"/>
          <w:szCs w:val="24"/>
        </w:rPr>
        <w:t>selected</w:t>
      </w:r>
      <w:r w:rsidRPr="003F6838">
        <w:rPr>
          <w:rFonts w:ascii="Arial" w:hAnsi="Arial" w:cs="Arial"/>
          <w:szCs w:val="24"/>
        </w:rPr>
        <w:t xml:space="preserve"> top campaign prospects, including </w:t>
      </w:r>
      <w:r w:rsidR="00E770B4" w:rsidRPr="003F6838">
        <w:rPr>
          <w:rFonts w:ascii="Arial" w:hAnsi="Arial" w:cs="Arial"/>
          <w:szCs w:val="24"/>
        </w:rPr>
        <w:t xml:space="preserve">Board </w:t>
      </w:r>
      <w:r w:rsidR="00AC2495" w:rsidRPr="003F6838">
        <w:rPr>
          <w:rFonts w:ascii="Arial" w:hAnsi="Arial" w:cs="Arial"/>
          <w:szCs w:val="24"/>
        </w:rPr>
        <w:t xml:space="preserve">members </w:t>
      </w:r>
      <w:r w:rsidRPr="003F6838">
        <w:rPr>
          <w:rFonts w:ascii="Arial" w:hAnsi="Arial" w:cs="Arial"/>
          <w:szCs w:val="24"/>
        </w:rPr>
        <w:t xml:space="preserve">and external prospects, </w:t>
      </w:r>
      <w:r w:rsidR="00D35BBE" w:rsidRPr="003F6838">
        <w:rPr>
          <w:rFonts w:ascii="Arial" w:hAnsi="Arial" w:cs="Arial"/>
          <w:szCs w:val="24"/>
        </w:rPr>
        <w:t xml:space="preserve">primarily </w:t>
      </w:r>
      <w:r w:rsidRPr="003F6838">
        <w:rPr>
          <w:rFonts w:ascii="Arial" w:hAnsi="Arial" w:cs="Arial"/>
          <w:szCs w:val="24"/>
        </w:rPr>
        <w:t xml:space="preserve">with another member of the </w:t>
      </w:r>
      <w:r w:rsidR="00C00FDF" w:rsidRPr="003F6838">
        <w:rPr>
          <w:rFonts w:ascii="Arial" w:hAnsi="Arial" w:cs="Arial"/>
          <w:szCs w:val="24"/>
        </w:rPr>
        <w:t xml:space="preserve">Campaign Steering Committee </w:t>
      </w:r>
      <w:r w:rsidR="00725DE0" w:rsidRPr="003F6838">
        <w:rPr>
          <w:rFonts w:ascii="Arial" w:hAnsi="Arial" w:cs="Arial"/>
          <w:szCs w:val="24"/>
        </w:rPr>
        <w:t xml:space="preserve">or </w:t>
      </w:r>
      <w:r w:rsidR="00664CD3" w:rsidRPr="003F6838">
        <w:rPr>
          <w:rFonts w:ascii="Arial" w:hAnsi="Arial" w:cs="Arial"/>
          <w:szCs w:val="24"/>
        </w:rPr>
        <w:t xml:space="preserve">Board leaders, </w:t>
      </w:r>
      <w:r w:rsidR="00725DE0" w:rsidRPr="003F6838">
        <w:rPr>
          <w:rFonts w:ascii="Arial" w:hAnsi="Arial" w:cs="Arial"/>
          <w:szCs w:val="24"/>
        </w:rPr>
        <w:t>as appropriate</w:t>
      </w:r>
      <w:r w:rsidRPr="003F6838">
        <w:rPr>
          <w:rFonts w:ascii="Arial" w:hAnsi="Arial" w:cs="Arial"/>
          <w:szCs w:val="24"/>
        </w:rPr>
        <w:t>.</w:t>
      </w:r>
    </w:p>
    <w:p w14:paraId="65BC5EA2" w14:textId="692AC7DE" w:rsidR="003A3D99" w:rsidRPr="003F6838" w:rsidRDefault="003A3D99" w:rsidP="0068153C">
      <w:pPr>
        <w:pStyle w:val="NoSpacing"/>
        <w:numPr>
          <w:ilvl w:val="0"/>
          <w:numId w:val="58"/>
        </w:numPr>
        <w:spacing w:line="264" w:lineRule="auto"/>
        <w:rPr>
          <w:rFonts w:ascii="Arial" w:hAnsi="Arial" w:cs="Arial"/>
          <w:szCs w:val="24"/>
        </w:rPr>
      </w:pPr>
      <w:r w:rsidRPr="003F6838">
        <w:rPr>
          <w:rFonts w:ascii="Arial" w:hAnsi="Arial" w:cs="Arial"/>
          <w:szCs w:val="24"/>
        </w:rPr>
        <w:t>Oversee campaign strategies and management of the Campaign Plan, timeline, and budget.</w:t>
      </w:r>
    </w:p>
    <w:p w14:paraId="34976ADC" w14:textId="77777777" w:rsidR="003A3D99" w:rsidRPr="003F6838" w:rsidRDefault="003A3D99" w:rsidP="0068153C">
      <w:pPr>
        <w:pStyle w:val="NoSpacing"/>
        <w:numPr>
          <w:ilvl w:val="0"/>
          <w:numId w:val="58"/>
        </w:numPr>
        <w:spacing w:line="264" w:lineRule="auto"/>
        <w:rPr>
          <w:rFonts w:ascii="Arial" w:hAnsi="Arial" w:cs="Arial"/>
          <w:szCs w:val="24"/>
        </w:rPr>
      </w:pPr>
      <w:r w:rsidRPr="003F6838">
        <w:rPr>
          <w:rFonts w:ascii="Arial" w:hAnsi="Arial" w:cs="Arial"/>
          <w:szCs w:val="24"/>
        </w:rPr>
        <w:t xml:space="preserve">Oversee all frontline fundraisers and provide support and guidance as needed. </w:t>
      </w:r>
    </w:p>
    <w:p w14:paraId="2FEB4334" w14:textId="74D2A6B3" w:rsidR="003A3D99" w:rsidRPr="003F6838" w:rsidRDefault="003A3D99" w:rsidP="0068153C">
      <w:pPr>
        <w:pStyle w:val="NoSpacing"/>
        <w:numPr>
          <w:ilvl w:val="0"/>
          <w:numId w:val="58"/>
        </w:numPr>
        <w:spacing w:line="264" w:lineRule="auto"/>
        <w:rPr>
          <w:rFonts w:ascii="Arial" w:hAnsi="Arial" w:cs="Arial"/>
          <w:szCs w:val="24"/>
        </w:rPr>
      </w:pPr>
      <w:r w:rsidRPr="003F6838">
        <w:rPr>
          <w:rFonts w:ascii="Arial" w:hAnsi="Arial" w:cs="Arial"/>
          <w:szCs w:val="24"/>
        </w:rPr>
        <w:t>Provide feedback, motivation, and recognition to staff and volunteers.</w:t>
      </w:r>
    </w:p>
    <w:p w14:paraId="50520F65" w14:textId="6327DAED" w:rsidR="003A3D99" w:rsidRPr="003F6838" w:rsidRDefault="003A3D99" w:rsidP="0068153C">
      <w:pPr>
        <w:pStyle w:val="NoSpacing"/>
        <w:numPr>
          <w:ilvl w:val="0"/>
          <w:numId w:val="58"/>
        </w:numPr>
        <w:spacing w:line="264" w:lineRule="auto"/>
        <w:rPr>
          <w:rFonts w:ascii="Arial" w:hAnsi="Arial" w:cs="Arial"/>
          <w:szCs w:val="24"/>
        </w:rPr>
      </w:pPr>
      <w:r w:rsidRPr="003F6838">
        <w:rPr>
          <w:rFonts w:ascii="Arial" w:hAnsi="Arial" w:cs="Arial"/>
          <w:szCs w:val="24"/>
        </w:rPr>
        <w:lastRenderedPageBreak/>
        <w:t>Assure that proper resources are available to support the campaign.</w:t>
      </w:r>
    </w:p>
    <w:p w14:paraId="0B06A8D1" w14:textId="1DEBC02F" w:rsidR="003B5391" w:rsidRPr="003F6838" w:rsidRDefault="003B5391" w:rsidP="0068153C">
      <w:pPr>
        <w:pStyle w:val="NoSpacing"/>
        <w:numPr>
          <w:ilvl w:val="0"/>
          <w:numId w:val="58"/>
        </w:numPr>
        <w:spacing w:line="264" w:lineRule="auto"/>
        <w:rPr>
          <w:rFonts w:ascii="Arial" w:hAnsi="Arial" w:cs="Arial"/>
          <w:szCs w:val="24"/>
        </w:rPr>
      </w:pPr>
      <w:r w:rsidRPr="003F6838">
        <w:rPr>
          <w:rFonts w:ascii="Arial" w:hAnsi="Arial" w:cs="Arial"/>
          <w:szCs w:val="24"/>
        </w:rPr>
        <w:t xml:space="preserve">Be accountable for funds allocated to the campaign budget for the purpose of identifying, qualifying, cultivating, soliciting, and stewarding donors, including visit and trip expenses. </w:t>
      </w:r>
    </w:p>
    <w:p w14:paraId="78389E77" w14:textId="77777777" w:rsidR="00742834" w:rsidRPr="003F6838" w:rsidRDefault="00742834" w:rsidP="00742834">
      <w:pPr>
        <w:pStyle w:val="NoSpacing"/>
        <w:spacing w:line="264" w:lineRule="auto"/>
        <w:ind w:left="720"/>
        <w:rPr>
          <w:rFonts w:ascii="Arial" w:hAnsi="Arial" w:cs="Arial"/>
          <w:szCs w:val="24"/>
        </w:rPr>
      </w:pPr>
    </w:p>
    <w:p w14:paraId="39FA095D" w14:textId="3670682A" w:rsidR="004C4023" w:rsidRPr="003F6838" w:rsidRDefault="003A3D99" w:rsidP="00742834">
      <w:pPr>
        <w:pStyle w:val="NoSpacing"/>
        <w:spacing w:line="264" w:lineRule="auto"/>
        <w:rPr>
          <w:rFonts w:ascii="Arial" w:hAnsi="Arial" w:cs="Arial"/>
          <w:b/>
          <w:bCs/>
          <w:color w:val="000000" w:themeColor="text1"/>
          <w:szCs w:val="24"/>
        </w:rPr>
      </w:pPr>
      <w:r w:rsidRPr="003F6838">
        <w:rPr>
          <w:rFonts w:ascii="Arial" w:hAnsi="Arial" w:cs="Arial"/>
          <w:b/>
          <w:bCs/>
          <w:szCs w:val="24"/>
        </w:rPr>
        <w:t xml:space="preserve">Senior </w:t>
      </w:r>
      <w:r w:rsidR="00B04CB2" w:rsidRPr="003F6838">
        <w:rPr>
          <w:rFonts w:ascii="Arial" w:hAnsi="Arial" w:cs="Arial"/>
          <w:b/>
          <w:bCs/>
          <w:color w:val="000000" w:themeColor="text1"/>
          <w:szCs w:val="24"/>
        </w:rPr>
        <w:t>Director</w:t>
      </w:r>
      <w:r w:rsidRPr="003F6838">
        <w:rPr>
          <w:rFonts w:ascii="Arial" w:hAnsi="Arial" w:cs="Arial"/>
          <w:b/>
          <w:bCs/>
          <w:color w:val="000000" w:themeColor="text1"/>
          <w:szCs w:val="24"/>
        </w:rPr>
        <w:t>, Donor Relations</w:t>
      </w:r>
    </w:p>
    <w:p w14:paraId="1158F425" w14:textId="77777777" w:rsidR="002A0A59" w:rsidRPr="003F6838" w:rsidRDefault="002A0A59" w:rsidP="00742834">
      <w:pPr>
        <w:pStyle w:val="NoSpacing"/>
        <w:spacing w:line="264" w:lineRule="auto"/>
        <w:rPr>
          <w:rFonts w:ascii="Arial" w:hAnsi="Arial" w:cs="Arial"/>
          <w:b/>
          <w:bCs/>
          <w:color w:val="000000" w:themeColor="text1"/>
          <w:szCs w:val="24"/>
        </w:rPr>
      </w:pPr>
    </w:p>
    <w:p w14:paraId="425B656B" w14:textId="30EEE312" w:rsidR="004C4023" w:rsidRPr="003F6838" w:rsidRDefault="00587D8C" w:rsidP="00742834">
      <w:pPr>
        <w:pStyle w:val="NoSpacing"/>
        <w:spacing w:line="264" w:lineRule="auto"/>
        <w:rPr>
          <w:rFonts w:ascii="Arial" w:hAnsi="Arial" w:cs="Arial"/>
          <w:szCs w:val="24"/>
        </w:rPr>
      </w:pPr>
      <w:r w:rsidRPr="003F6838">
        <w:rPr>
          <w:rFonts w:ascii="Arial" w:hAnsi="Arial" w:cs="Arial"/>
          <w:szCs w:val="24"/>
        </w:rPr>
        <w:t xml:space="preserve">The </w:t>
      </w:r>
      <w:r w:rsidR="003A3D99" w:rsidRPr="003F6838">
        <w:rPr>
          <w:rFonts w:ascii="Arial" w:hAnsi="Arial" w:cs="Arial"/>
          <w:szCs w:val="24"/>
        </w:rPr>
        <w:t xml:space="preserve">Senior Director, Donor Relations, </w:t>
      </w:r>
      <w:r w:rsidR="004C4023" w:rsidRPr="003F6838">
        <w:rPr>
          <w:rFonts w:ascii="Arial" w:hAnsi="Arial" w:cs="Arial"/>
          <w:szCs w:val="24"/>
        </w:rPr>
        <w:t xml:space="preserve">reports to the </w:t>
      </w:r>
      <w:r w:rsidR="003A3D99" w:rsidRPr="003F6838">
        <w:rPr>
          <w:rFonts w:ascii="Arial" w:hAnsi="Arial" w:cs="Arial"/>
          <w:szCs w:val="24"/>
        </w:rPr>
        <w:t xml:space="preserve">President &amp; CEO </w:t>
      </w:r>
      <w:r w:rsidR="00D943AB" w:rsidRPr="003F6838">
        <w:rPr>
          <w:rFonts w:ascii="Arial" w:hAnsi="Arial" w:cs="Arial"/>
          <w:szCs w:val="24"/>
        </w:rPr>
        <w:t xml:space="preserve">and will be asked to: </w:t>
      </w:r>
    </w:p>
    <w:p w14:paraId="578A0806" w14:textId="77777777" w:rsidR="005F4E29" w:rsidRPr="003F6838" w:rsidRDefault="005F4E29" w:rsidP="00742834">
      <w:pPr>
        <w:pStyle w:val="NoSpacing"/>
        <w:spacing w:line="264" w:lineRule="auto"/>
        <w:rPr>
          <w:rFonts w:ascii="Arial" w:hAnsi="Arial" w:cs="Arial"/>
          <w:color w:val="FF0000"/>
          <w:szCs w:val="24"/>
        </w:rPr>
      </w:pPr>
    </w:p>
    <w:p w14:paraId="596CA4DA" w14:textId="6150ADC5" w:rsidR="00C6233D" w:rsidRPr="003F6838" w:rsidRDefault="00C6233D" w:rsidP="0068153C">
      <w:pPr>
        <w:pStyle w:val="NoSpacing"/>
        <w:numPr>
          <w:ilvl w:val="0"/>
          <w:numId w:val="59"/>
        </w:numPr>
        <w:spacing w:line="264" w:lineRule="auto"/>
        <w:rPr>
          <w:rFonts w:ascii="Arial" w:hAnsi="Arial" w:cs="Arial"/>
          <w:szCs w:val="24"/>
        </w:rPr>
      </w:pPr>
      <w:r w:rsidRPr="003F6838">
        <w:rPr>
          <w:rFonts w:ascii="Arial" w:hAnsi="Arial" w:cs="Arial"/>
          <w:szCs w:val="24"/>
        </w:rPr>
        <w:t xml:space="preserve">Cultivate and manage a portfolio of </w:t>
      </w:r>
      <w:r w:rsidR="00F333B7" w:rsidRPr="003F6838">
        <w:rPr>
          <w:rFonts w:ascii="Arial" w:hAnsi="Arial" w:cs="Arial"/>
          <w:szCs w:val="24"/>
        </w:rPr>
        <w:t>lead</w:t>
      </w:r>
      <w:r w:rsidR="0095268C" w:rsidRPr="003F6838">
        <w:rPr>
          <w:rFonts w:ascii="Arial" w:hAnsi="Arial" w:cs="Arial"/>
          <w:szCs w:val="24"/>
        </w:rPr>
        <w:t xml:space="preserve">, pace-setting, </w:t>
      </w:r>
      <w:r w:rsidR="00F333B7" w:rsidRPr="003F6838">
        <w:rPr>
          <w:rFonts w:ascii="Arial" w:hAnsi="Arial" w:cs="Arial"/>
          <w:szCs w:val="24"/>
        </w:rPr>
        <w:t xml:space="preserve">and </w:t>
      </w:r>
      <w:r w:rsidRPr="003F6838">
        <w:rPr>
          <w:rFonts w:ascii="Arial" w:hAnsi="Arial" w:cs="Arial"/>
          <w:szCs w:val="24"/>
        </w:rPr>
        <w:t>major gift prospects.</w:t>
      </w:r>
    </w:p>
    <w:p w14:paraId="3270FACA" w14:textId="77777777" w:rsidR="0095268C" w:rsidRPr="003F6838" w:rsidRDefault="0095268C" w:rsidP="0068153C">
      <w:pPr>
        <w:pStyle w:val="NoSpacing"/>
        <w:numPr>
          <w:ilvl w:val="0"/>
          <w:numId w:val="59"/>
        </w:numPr>
        <w:spacing w:line="264" w:lineRule="auto"/>
        <w:rPr>
          <w:rFonts w:ascii="Arial" w:hAnsi="Arial" w:cs="Arial"/>
          <w:szCs w:val="24"/>
        </w:rPr>
      </w:pPr>
      <w:r w:rsidRPr="003F6838">
        <w:rPr>
          <w:rFonts w:ascii="Arial" w:hAnsi="Arial" w:cs="Arial"/>
          <w:szCs w:val="24"/>
        </w:rPr>
        <w:t>Serve as a lead spokesperson for the campaign.</w:t>
      </w:r>
    </w:p>
    <w:p w14:paraId="3204E7CD" w14:textId="7B8C02D2" w:rsidR="0035344A" w:rsidRPr="003F6838" w:rsidRDefault="0035344A" w:rsidP="0068153C">
      <w:pPr>
        <w:pStyle w:val="NoSpacing"/>
        <w:numPr>
          <w:ilvl w:val="0"/>
          <w:numId w:val="59"/>
        </w:numPr>
        <w:spacing w:line="264" w:lineRule="auto"/>
        <w:rPr>
          <w:rFonts w:ascii="Arial" w:hAnsi="Arial" w:cs="Arial"/>
          <w:szCs w:val="24"/>
        </w:rPr>
      </w:pPr>
      <w:r w:rsidRPr="003F6838">
        <w:rPr>
          <w:rFonts w:ascii="Arial" w:hAnsi="Arial" w:cs="Arial"/>
          <w:szCs w:val="24"/>
        </w:rPr>
        <w:t xml:space="preserve">Provide leadership to other </w:t>
      </w:r>
      <w:r w:rsidR="00EC351E" w:rsidRPr="003F6838">
        <w:rPr>
          <w:rFonts w:ascii="Arial" w:hAnsi="Arial" w:cs="Arial"/>
          <w:szCs w:val="24"/>
        </w:rPr>
        <w:t>Development staff</w:t>
      </w:r>
      <w:r w:rsidR="00FF4487" w:rsidRPr="003F6838">
        <w:rPr>
          <w:rFonts w:ascii="Arial" w:hAnsi="Arial" w:cs="Arial"/>
          <w:szCs w:val="24"/>
        </w:rPr>
        <w:t xml:space="preserve"> </w:t>
      </w:r>
      <w:r w:rsidRPr="003F6838">
        <w:rPr>
          <w:rFonts w:ascii="Arial" w:hAnsi="Arial" w:cs="Arial"/>
          <w:szCs w:val="24"/>
        </w:rPr>
        <w:t>in making the campaign an institutional priority.</w:t>
      </w:r>
    </w:p>
    <w:p w14:paraId="6F5F6A73" w14:textId="23534C62" w:rsidR="0095268C" w:rsidRPr="003F6838" w:rsidRDefault="0095268C" w:rsidP="0068153C">
      <w:pPr>
        <w:pStyle w:val="NoSpacing"/>
        <w:numPr>
          <w:ilvl w:val="0"/>
          <w:numId w:val="59"/>
        </w:numPr>
        <w:spacing w:line="264" w:lineRule="auto"/>
        <w:rPr>
          <w:rFonts w:ascii="Arial" w:hAnsi="Arial" w:cs="Arial"/>
          <w:szCs w:val="24"/>
        </w:rPr>
      </w:pPr>
      <w:r w:rsidRPr="003F6838">
        <w:rPr>
          <w:rFonts w:ascii="Arial" w:hAnsi="Arial" w:cs="Arial"/>
          <w:szCs w:val="24"/>
        </w:rPr>
        <w:t>Assist President &amp; CEO with identification and recruitment of Campaign Steering Committee members and other campaign volunteers.</w:t>
      </w:r>
    </w:p>
    <w:p w14:paraId="45552B00" w14:textId="6AC1B58C" w:rsidR="0095268C" w:rsidRPr="003F6838" w:rsidRDefault="0095268C" w:rsidP="0068153C">
      <w:pPr>
        <w:pStyle w:val="NoSpacing"/>
        <w:numPr>
          <w:ilvl w:val="0"/>
          <w:numId w:val="59"/>
        </w:numPr>
        <w:spacing w:line="264" w:lineRule="auto"/>
        <w:rPr>
          <w:rFonts w:ascii="Arial" w:hAnsi="Arial" w:cs="Arial"/>
          <w:szCs w:val="24"/>
        </w:rPr>
      </w:pPr>
      <w:r w:rsidRPr="003F6838">
        <w:rPr>
          <w:rFonts w:ascii="Arial" w:hAnsi="Arial" w:cs="Arial"/>
          <w:szCs w:val="24"/>
        </w:rPr>
        <w:t>Serve on the Campaign Steering Committee and attend Campaign Steering Committee meetings.</w:t>
      </w:r>
    </w:p>
    <w:p w14:paraId="245EB3E6" w14:textId="18B7BCB5" w:rsidR="0095268C" w:rsidRPr="003F6838" w:rsidRDefault="0095268C" w:rsidP="0068153C">
      <w:pPr>
        <w:pStyle w:val="NoSpacing"/>
        <w:numPr>
          <w:ilvl w:val="0"/>
          <w:numId w:val="59"/>
        </w:numPr>
        <w:spacing w:line="264" w:lineRule="auto"/>
        <w:rPr>
          <w:rFonts w:ascii="Arial" w:hAnsi="Arial" w:cs="Arial"/>
          <w:szCs w:val="24"/>
        </w:rPr>
      </w:pPr>
      <w:r w:rsidRPr="003F6838">
        <w:rPr>
          <w:rFonts w:ascii="Arial" w:hAnsi="Arial" w:cs="Arial"/>
          <w:szCs w:val="24"/>
        </w:rPr>
        <w:t>Support the President &amp; CEO as a liaison to the Campaign Steering Committee.</w:t>
      </w:r>
    </w:p>
    <w:p w14:paraId="2931870F" w14:textId="54E9186E" w:rsidR="003A3D99" w:rsidRPr="003F6838" w:rsidRDefault="00F333B7" w:rsidP="0068153C">
      <w:pPr>
        <w:pStyle w:val="NoSpacing"/>
        <w:numPr>
          <w:ilvl w:val="0"/>
          <w:numId w:val="59"/>
        </w:numPr>
        <w:spacing w:line="264" w:lineRule="auto"/>
        <w:rPr>
          <w:rFonts w:ascii="Arial" w:hAnsi="Arial" w:cs="Arial"/>
          <w:color w:val="000000" w:themeColor="text1"/>
          <w:szCs w:val="24"/>
        </w:rPr>
      </w:pPr>
      <w:r w:rsidRPr="003F6838">
        <w:rPr>
          <w:rFonts w:ascii="Arial" w:hAnsi="Arial" w:cs="Arial"/>
          <w:color w:val="000000" w:themeColor="text1"/>
          <w:szCs w:val="24"/>
        </w:rPr>
        <w:t xml:space="preserve">Manage movement of donors through the cultivation cycle through the use of appropriate moves management </w:t>
      </w:r>
      <w:r w:rsidR="00EA139E" w:rsidRPr="003F6838">
        <w:rPr>
          <w:rFonts w:ascii="Arial" w:hAnsi="Arial" w:cs="Arial"/>
          <w:color w:val="000000" w:themeColor="text1"/>
          <w:szCs w:val="24"/>
        </w:rPr>
        <w:t xml:space="preserve">and Raiser’s Edge </w:t>
      </w:r>
      <w:r w:rsidRPr="003F6838">
        <w:rPr>
          <w:rFonts w:ascii="Arial" w:hAnsi="Arial" w:cs="Arial"/>
          <w:color w:val="000000" w:themeColor="text1"/>
          <w:szCs w:val="24"/>
        </w:rPr>
        <w:t>tracking protocols</w:t>
      </w:r>
      <w:r w:rsidR="00633BD8" w:rsidRPr="003F6838">
        <w:rPr>
          <w:rFonts w:ascii="Arial" w:hAnsi="Arial" w:cs="Arial"/>
          <w:color w:val="000000" w:themeColor="text1"/>
          <w:szCs w:val="24"/>
        </w:rPr>
        <w:t>.</w:t>
      </w:r>
    </w:p>
    <w:p w14:paraId="6FE953A6" w14:textId="1A3FC9DD" w:rsidR="00405377" w:rsidRPr="003F6838" w:rsidRDefault="003A3D99" w:rsidP="0068153C">
      <w:pPr>
        <w:pStyle w:val="NoSpacing"/>
        <w:numPr>
          <w:ilvl w:val="0"/>
          <w:numId w:val="59"/>
        </w:numPr>
        <w:spacing w:line="264" w:lineRule="auto"/>
        <w:rPr>
          <w:rFonts w:ascii="Arial" w:hAnsi="Arial" w:cs="Arial"/>
          <w:color w:val="000000" w:themeColor="text1"/>
          <w:szCs w:val="24"/>
        </w:rPr>
      </w:pPr>
      <w:r w:rsidRPr="003F6838">
        <w:rPr>
          <w:rFonts w:ascii="Arial" w:hAnsi="Arial" w:cs="Arial"/>
          <w:szCs w:val="24"/>
        </w:rPr>
        <w:t>A</w:t>
      </w:r>
      <w:r w:rsidR="00405377" w:rsidRPr="003F6838">
        <w:rPr>
          <w:rFonts w:ascii="Arial" w:hAnsi="Arial" w:cs="Arial"/>
          <w:szCs w:val="24"/>
        </w:rPr>
        <w:t xml:space="preserve">ssist </w:t>
      </w:r>
      <w:r w:rsidRPr="003F6838">
        <w:rPr>
          <w:rFonts w:ascii="Arial" w:hAnsi="Arial" w:cs="Arial"/>
          <w:szCs w:val="24"/>
        </w:rPr>
        <w:t xml:space="preserve">and guide </w:t>
      </w:r>
      <w:r w:rsidR="00405377" w:rsidRPr="003F6838">
        <w:rPr>
          <w:rFonts w:ascii="Arial" w:hAnsi="Arial" w:cs="Arial"/>
          <w:szCs w:val="24"/>
        </w:rPr>
        <w:t xml:space="preserve">volunteer solicitors with prospect </w:t>
      </w:r>
      <w:r w:rsidRPr="003F6838">
        <w:rPr>
          <w:rFonts w:ascii="Arial" w:hAnsi="Arial" w:cs="Arial"/>
          <w:szCs w:val="24"/>
        </w:rPr>
        <w:t>meetings</w:t>
      </w:r>
      <w:r w:rsidR="00405377" w:rsidRPr="003F6838">
        <w:rPr>
          <w:rFonts w:ascii="Arial" w:hAnsi="Arial" w:cs="Arial"/>
          <w:szCs w:val="24"/>
        </w:rPr>
        <w:t>, proposal preparation</w:t>
      </w:r>
      <w:r w:rsidRPr="003F6838">
        <w:rPr>
          <w:rFonts w:ascii="Arial" w:hAnsi="Arial" w:cs="Arial"/>
          <w:szCs w:val="24"/>
        </w:rPr>
        <w:t xml:space="preserve">, </w:t>
      </w:r>
      <w:r w:rsidR="00405377" w:rsidRPr="003F6838">
        <w:rPr>
          <w:rFonts w:ascii="Arial" w:hAnsi="Arial" w:cs="Arial"/>
          <w:szCs w:val="24"/>
        </w:rPr>
        <w:t>document</w:t>
      </w:r>
      <w:r w:rsidRPr="003F6838">
        <w:rPr>
          <w:rFonts w:ascii="Arial" w:hAnsi="Arial" w:cs="Arial"/>
          <w:szCs w:val="24"/>
        </w:rPr>
        <w:t xml:space="preserve">ation of </w:t>
      </w:r>
      <w:r w:rsidR="00405377" w:rsidRPr="003F6838">
        <w:rPr>
          <w:rFonts w:ascii="Arial" w:hAnsi="Arial" w:cs="Arial"/>
          <w:szCs w:val="24"/>
        </w:rPr>
        <w:t>action steps</w:t>
      </w:r>
      <w:r w:rsidR="00FF6377" w:rsidRPr="003F6838">
        <w:rPr>
          <w:rFonts w:ascii="Arial" w:hAnsi="Arial" w:cs="Arial"/>
          <w:szCs w:val="24"/>
        </w:rPr>
        <w:t>,</w:t>
      </w:r>
      <w:r w:rsidR="00405377" w:rsidRPr="003F6838">
        <w:rPr>
          <w:rFonts w:ascii="Arial" w:hAnsi="Arial" w:cs="Arial"/>
          <w:szCs w:val="24"/>
        </w:rPr>
        <w:t xml:space="preserve"> and timelines.</w:t>
      </w:r>
    </w:p>
    <w:p w14:paraId="0C2F3E81" w14:textId="2488ED39" w:rsidR="0095268C" w:rsidRPr="003F6838" w:rsidRDefault="0095268C" w:rsidP="0068153C">
      <w:pPr>
        <w:pStyle w:val="NoSpacing"/>
        <w:numPr>
          <w:ilvl w:val="0"/>
          <w:numId w:val="59"/>
        </w:numPr>
        <w:spacing w:line="264" w:lineRule="auto"/>
        <w:rPr>
          <w:rFonts w:ascii="Arial" w:hAnsi="Arial" w:cs="Arial"/>
          <w:szCs w:val="24"/>
        </w:rPr>
      </w:pPr>
      <w:r w:rsidRPr="003F6838">
        <w:rPr>
          <w:rFonts w:ascii="Arial" w:hAnsi="Arial" w:cs="Arial"/>
          <w:szCs w:val="24"/>
        </w:rPr>
        <w:t>Alongside President &amp; CEO, help to oversee campaign strategies and management of the Campaign Plan, timeline, and budget.</w:t>
      </w:r>
    </w:p>
    <w:p w14:paraId="4D1CE7CA" w14:textId="6D585F15" w:rsidR="0095268C" w:rsidRPr="003F6838" w:rsidRDefault="00405377" w:rsidP="0068153C">
      <w:pPr>
        <w:pStyle w:val="NoSpacing"/>
        <w:numPr>
          <w:ilvl w:val="0"/>
          <w:numId w:val="59"/>
        </w:numPr>
        <w:spacing w:line="264" w:lineRule="auto"/>
        <w:rPr>
          <w:rFonts w:ascii="Arial" w:hAnsi="Arial" w:cs="Arial"/>
          <w:szCs w:val="24"/>
        </w:rPr>
      </w:pPr>
      <w:r w:rsidRPr="003F6838">
        <w:rPr>
          <w:rFonts w:ascii="Arial" w:hAnsi="Arial" w:cs="Arial"/>
          <w:szCs w:val="24"/>
        </w:rPr>
        <w:t xml:space="preserve">Be accountable for achieving metrics for success, as defined by measures such as number of contacts, quality and quantity of moves, visits, </w:t>
      </w:r>
      <w:r w:rsidR="00454AF4" w:rsidRPr="003F6838">
        <w:rPr>
          <w:rFonts w:ascii="Arial" w:hAnsi="Arial" w:cs="Arial"/>
          <w:szCs w:val="24"/>
        </w:rPr>
        <w:t xml:space="preserve">and </w:t>
      </w:r>
      <w:r w:rsidRPr="003F6838">
        <w:rPr>
          <w:rFonts w:ascii="Arial" w:hAnsi="Arial" w:cs="Arial"/>
          <w:szCs w:val="24"/>
        </w:rPr>
        <w:t>proposals submitted</w:t>
      </w:r>
      <w:r w:rsidR="0095268C" w:rsidRPr="003F6838">
        <w:rPr>
          <w:rFonts w:ascii="Arial" w:hAnsi="Arial" w:cs="Arial"/>
          <w:szCs w:val="24"/>
        </w:rPr>
        <w:t>, and gifts closed</w:t>
      </w:r>
      <w:r w:rsidRPr="003F6838">
        <w:rPr>
          <w:rFonts w:ascii="Arial" w:hAnsi="Arial" w:cs="Arial"/>
          <w:szCs w:val="24"/>
        </w:rPr>
        <w:t>.</w:t>
      </w:r>
    </w:p>
    <w:p w14:paraId="7244A4A2" w14:textId="494663C1" w:rsidR="003B5391" w:rsidRPr="003F6838" w:rsidRDefault="003B5391" w:rsidP="0068153C">
      <w:pPr>
        <w:pStyle w:val="NoSpacing"/>
        <w:numPr>
          <w:ilvl w:val="0"/>
          <w:numId w:val="59"/>
        </w:numPr>
        <w:spacing w:line="264" w:lineRule="auto"/>
        <w:rPr>
          <w:rFonts w:ascii="Arial" w:hAnsi="Arial" w:cs="Arial"/>
          <w:szCs w:val="24"/>
        </w:rPr>
      </w:pPr>
      <w:r w:rsidRPr="003F6838">
        <w:rPr>
          <w:rFonts w:ascii="Arial" w:hAnsi="Arial" w:cs="Arial"/>
          <w:szCs w:val="24"/>
        </w:rPr>
        <w:t xml:space="preserve">Be accountable for funds allocated to the campaign budget for the purpose of identifying, qualifying, cultivating, soliciting, and stewarding donors, including visit and trip expenses. </w:t>
      </w:r>
    </w:p>
    <w:p w14:paraId="2CC458DF" w14:textId="77777777" w:rsidR="00713C90" w:rsidRPr="003F6838" w:rsidRDefault="00713C90" w:rsidP="00984527">
      <w:pPr>
        <w:pStyle w:val="NoSpacing"/>
        <w:spacing w:line="264" w:lineRule="auto"/>
        <w:rPr>
          <w:rFonts w:ascii="Arial" w:hAnsi="Arial" w:cs="Arial"/>
          <w:szCs w:val="24"/>
        </w:rPr>
      </w:pPr>
    </w:p>
    <w:p w14:paraId="7056545B" w14:textId="03921C09" w:rsidR="009C3A8A" w:rsidRPr="003F6838" w:rsidRDefault="00B04CB2" w:rsidP="00742834">
      <w:pPr>
        <w:pStyle w:val="NoSpacing"/>
        <w:spacing w:line="264" w:lineRule="auto"/>
        <w:rPr>
          <w:rFonts w:ascii="Arial" w:hAnsi="Arial" w:cs="Arial"/>
          <w:b/>
          <w:bCs/>
          <w:color w:val="000000" w:themeColor="text1"/>
          <w:szCs w:val="24"/>
        </w:rPr>
      </w:pPr>
      <w:r w:rsidRPr="003F6838">
        <w:rPr>
          <w:rFonts w:ascii="Arial" w:hAnsi="Arial" w:cs="Arial"/>
          <w:b/>
          <w:bCs/>
          <w:color w:val="000000" w:themeColor="text1"/>
          <w:szCs w:val="24"/>
        </w:rPr>
        <w:t>Major Gift Officer</w:t>
      </w:r>
    </w:p>
    <w:p w14:paraId="174A4184" w14:textId="77777777" w:rsidR="00713C90" w:rsidRPr="003F6838" w:rsidRDefault="00713C90" w:rsidP="00742834">
      <w:pPr>
        <w:pStyle w:val="NoSpacing"/>
        <w:spacing w:line="264" w:lineRule="auto"/>
        <w:rPr>
          <w:rFonts w:ascii="Arial" w:hAnsi="Arial" w:cs="Arial"/>
          <w:b/>
          <w:bCs/>
          <w:color w:val="000000" w:themeColor="text1"/>
          <w:szCs w:val="24"/>
        </w:rPr>
      </w:pPr>
    </w:p>
    <w:p w14:paraId="24BCF43B" w14:textId="0D81261D" w:rsidR="00F333B7" w:rsidRPr="003F6838" w:rsidRDefault="00F333B7" w:rsidP="00742834">
      <w:pPr>
        <w:pStyle w:val="NoSpacing"/>
        <w:spacing w:line="264" w:lineRule="auto"/>
        <w:rPr>
          <w:rFonts w:ascii="Arial" w:hAnsi="Arial" w:cs="Arial"/>
          <w:szCs w:val="24"/>
        </w:rPr>
      </w:pPr>
      <w:r w:rsidRPr="003F6838">
        <w:rPr>
          <w:rFonts w:ascii="Arial" w:hAnsi="Arial" w:cs="Arial"/>
          <w:szCs w:val="24"/>
        </w:rPr>
        <w:t xml:space="preserve">The Major Gift Officer </w:t>
      </w:r>
      <w:r w:rsidR="009E3E78" w:rsidRPr="003F6838">
        <w:rPr>
          <w:rFonts w:ascii="Arial" w:hAnsi="Arial" w:cs="Arial"/>
          <w:szCs w:val="24"/>
        </w:rPr>
        <w:t xml:space="preserve">will be a new position for </w:t>
      </w:r>
      <w:r w:rsidR="005115D3" w:rsidRPr="003F6838">
        <w:rPr>
          <w:rFonts w:ascii="Arial" w:hAnsi="Arial" w:cs="Arial"/>
          <w:szCs w:val="24"/>
        </w:rPr>
        <w:t>TS Alliance</w:t>
      </w:r>
      <w:r w:rsidR="009E3E78" w:rsidRPr="003F6838">
        <w:rPr>
          <w:rFonts w:ascii="Arial" w:hAnsi="Arial" w:cs="Arial"/>
          <w:szCs w:val="24"/>
        </w:rPr>
        <w:t xml:space="preserve"> and will report</w:t>
      </w:r>
      <w:r w:rsidRPr="003F6838">
        <w:rPr>
          <w:rFonts w:ascii="Arial" w:hAnsi="Arial" w:cs="Arial"/>
          <w:szCs w:val="24"/>
        </w:rPr>
        <w:t xml:space="preserve"> to</w:t>
      </w:r>
      <w:r w:rsidR="0095268C" w:rsidRPr="003F6838">
        <w:rPr>
          <w:rFonts w:ascii="Arial" w:hAnsi="Arial" w:cs="Arial"/>
          <w:szCs w:val="24"/>
        </w:rPr>
        <w:t xml:space="preserve"> the Senior Director, Donor Relations</w:t>
      </w:r>
      <w:r w:rsidR="009E3E78" w:rsidRPr="003F6838">
        <w:rPr>
          <w:rFonts w:ascii="Arial" w:hAnsi="Arial" w:cs="Arial"/>
          <w:szCs w:val="24"/>
        </w:rPr>
        <w:t xml:space="preserve">. S/he </w:t>
      </w:r>
      <w:r w:rsidRPr="003F6838">
        <w:rPr>
          <w:rFonts w:ascii="Arial" w:hAnsi="Arial" w:cs="Arial"/>
          <w:szCs w:val="24"/>
        </w:rPr>
        <w:t xml:space="preserve">will be asked to: </w:t>
      </w:r>
    </w:p>
    <w:p w14:paraId="151C7642" w14:textId="77777777" w:rsidR="005F4E29" w:rsidRPr="003F6838" w:rsidRDefault="005F4E29" w:rsidP="00742834">
      <w:pPr>
        <w:pStyle w:val="NoSpacing"/>
        <w:spacing w:line="264" w:lineRule="auto"/>
        <w:rPr>
          <w:rFonts w:ascii="Arial" w:hAnsi="Arial" w:cs="Arial"/>
          <w:color w:val="FF0000"/>
          <w:szCs w:val="24"/>
        </w:rPr>
      </w:pPr>
    </w:p>
    <w:p w14:paraId="7FF247B5" w14:textId="6BBF74FF" w:rsidR="00F333B7" w:rsidRPr="003F6838" w:rsidRDefault="00F333B7" w:rsidP="0068153C">
      <w:pPr>
        <w:pStyle w:val="NoSpacing"/>
        <w:numPr>
          <w:ilvl w:val="0"/>
          <w:numId w:val="60"/>
        </w:numPr>
        <w:spacing w:line="264" w:lineRule="auto"/>
        <w:rPr>
          <w:rFonts w:ascii="Arial" w:hAnsi="Arial" w:cs="Arial"/>
          <w:szCs w:val="24"/>
        </w:rPr>
      </w:pPr>
      <w:r w:rsidRPr="003F6838">
        <w:rPr>
          <w:rFonts w:ascii="Arial" w:hAnsi="Arial" w:cs="Arial"/>
          <w:szCs w:val="24"/>
        </w:rPr>
        <w:t>Cultivate and manage a portfolio of lead</w:t>
      </w:r>
      <w:r w:rsidR="0095268C" w:rsidRPr="003F6838">
        <w:rPr>
          <w:rFonts w:ascii="Arial" w:hAnsi="Arial" w:cs="Arial"/>
          <w:szCs w:val="24"/>
        </w:rPr>
        <w:t xml:space="preserve"> </w:t>
      </w:r>
      <w:r w:rsidRPr="003F6838">
        <w:rPr>
          <w:rFonts w:ascii="Arial" w:hAnsi="Arial" w:cs="Arial"/>
          <w:szCs w:val="24"/>
        </w:rPr>
        <w:t>and major gift prospects.</w:t>
      </w:r>
    </w:p>
    <w:p w14:paraId="354AA610" w14:textId="48CB0181" w:rsidR="00F333B7" w:rsidRPr="003F6838" w:rsidRDefault="00F333B7" w:rsidP="0068153C">
      <w:pPr>
        <w:pStyle w:val="NoSpacing"/>
        <w:numPr>
          <w:ilvl w:val="0"/>
          <w:numId w:val="60"/>
        </w:numPr>
        <w:spacing w:line="264" w:lineRule="auto"/>
        <w:rPr>
          <w:rFonts w:ascii="Arial" w:hAnsi="Arial" w:cs="Arial"/>
          <w:color w:val="000000" w:themeColor="text1"/>
          <w:szCs w:val="24"/>
        </w:rPr>
      </w:pPr>
      <w:r w:rsidRPr="003F6838">
        <w:rPr>
          <w:rFonts w:ascii="Arial" w:hAnsi="Arial" w:cs="Arial"/>
          <w:color w:val="000000" w:themeColor="text1"/>
          <w:szCs w:val="24"/>
        </w:rPr>
        <w:t>Manage movement of donors through the cultivation cycle through the use of appropriate moves management</w:t>
      </w:r>
      <w:r w:rsidR="00EA139E" w:rsidRPr="003F6838">
        <w:rPr>
          <w:rFonts w:ascii="Arial" w:hAnsi="Arial" w:cs="Arial"/>
          <w:color w:val="000000" w:themeColor="text1"/>
          <w:szCs w:val="24"/>
        </w:rPr>
        <w:t xml:space="preserve"> and Raiser’s Edge</w:t>
      </w:r>
      <w:r w:rsidRPr="003F6838">
        <w:rPr>
          <w:rFonts w:ascii="Arial" w:hAnsi="Arial" w:cs="Arial"/>
          <w:color w:val="000000" w:themeColor="text1"/>
          <w:szCs w:val="24"/>
        </w:rPr>
        <w:t xml:space="preserve"> tracking protocols.</w:t>
      </w:r>
    </w:p>
    <w:p w14:paraId="6447C123" w14:textId="0CCAC9E1" w:rsidR="00F333B7" w:rsidRPr="003F6838" w:rsidRDefault="0095268C" w:rsidP="0068153C">
      <w:pPr>
        <w:pStyle w:val="NoSpacing"/>
        <w:numPr>
          <w:ilvl w:val="0"/>
          <w:numId w:val="60"/>
        </w:numPr>
        <w:spacing w:line="264" w:lineRule="auto"/>
        <w:rPr>
          <w:rFonts w:ascii="Arial" w:hAnsi="Arial" w:cs="Arial"/>
          <w:szCs w:val="24"/>
        </w:rPr>
      </w:pPr>
      <w:r w:rsidRPr="003F6838">
        <w:rPr>
          <w:rFonts w:ascii="Arial" w:hAnsi="Arial" w:cs="Arial"/>
          <w:szCs w:val="24"/>
        </w:rPr>
        <w:lastRenderedPageBreak/>
        <w:t>A</w:t>
      </w:r>
      <w:r w:rsidR="00F333B7" w:rsidRPr="003F6838">
        <w:rPr>
          <w:rFonts w:ascii="Arial" w:hAnsi="Arial" w:cs="Arial"/>
          <w:szCs w:val="24"/>
        </w:rPr>
        <w:t xml:space="preserve">ssist </w:t>
      </w:r>
      <w:r w:rsidR="003B5391" w:rsidRPr="003F6838">
        <w:rPr>
          <w:rFonts w:ascii="Arial" w:hAnsi="Arial" w:cs="Arial"/>
          <w:szCs w:val="24"/>
        </w:rPr>
        <w:t xml:space="preserve">and guide </w:t>
      </w:r>
      <w:r w:rsidR="00F333B7" w:rsidRPr="003F6838">
        <w:rPr>
          <w:rFonts w:ascii="Arial" w:hAnsi="Arial" w:cs="Arial"/>
          <w:szCs w:val="24"/>
        </w:rPr>
        <w:t xml:space="preserve">volunteer solicitors with prospect </w:t>
      </w:r>
      <w:r w:rsidRPr="003F6838">
        <w:rPr>
          <w:rFonts w:ascii="Arial" w:hAnsi="Arial" w:cs="Arial"/>
          <w:szCs w:val="24"/>
        </w:rPr>
        <w:t>meetings</w:t>
      </w:r>
      <w:r w:rsidR="00F333B7" w:rsidRPr="003F6838">
        <w:rPr>
          <w:rFonts w:ascii="Arial" w:hAnsi="Arial" w:cs="Arial"/>
          <w:szCs w:val="24"/>
        </w:rPr>
        <w:t>, proposal preparation</w:t>
      </w:r>
      <w:r w:rsidRPr="003F6838">
        <w:rPr>
          <w:rFonts w:ascii="Arial" w:hAnsi="Arial" w:cs="Arial"/>
          <w:szCs w:val="24"/>
        </w:rPr>
        <w:t>,</w:t>
      </w:r>
      <w:r w:rsidR="00F333B7" w:rsidRPr="003F6838">
        <w:rPr>
          <w:rFonts w:ascii="Arial" w:hAnsi="Arial" w:cs="Arial"/>
          <w:szCs w:val="24"/>
        </w:rPr>
        <w:t xml:space="preserve"> and </w:t>
      </w:r>
      <w:r w:rsidRPr="003F6838">
        <w:rPr>
          <w:rFonts w:ascii="Arial" w:hAnsi="Arial" w:cs="Arial"/>
          <w:szCs w:val="24"/>
        </w:rPr>
        <w:t xml:space="preserve">documentation of </w:t>
      </w:r>
      <w:r w:rsidR="00F333B7" w:rsidRPr="003F6838">
        <w:rPr>
          <w:rFonts w:ascii="Arial" w:hAnsi="Arial" w:cs="Arial"/>
          <w:szCs w:val="24"/>
        </w:rPr>
        <w:t>action steps and timelines.</w:t>
      </w:r>
    </w:p>
    <w:p w14:paraId="2FC93AF3" w14:textId="77777777" w:rsidR="00F333B7" w:rsidRPr="003F6838" w:rsidRDefault="00F333B7" w:rsidP="0068153C">
      <w:pPr>
        <w:pStyle w:val="NoSpacing"/>
        <w:numPr>
          <w:ilvl w:val="0"/>
          <w:numId w:val="60"/>
        </w:numPr>
        <w:spacing w:line="264" w:lineRule="auto"/>
        <w:rPr>
          <w:rFonts w:ascii="Arial" w:hAnsi="Arial" w:cs="Arial"/>
          <w:szCs w:val="24"/>
        </w:rPr>
      </w:pPr>
      <w:r w:rsidRPr="003F6838">
        <w:rPr>
          <w:rFonts w:ascii="Arial" w:hAnsi="Arial" w:cs="Arial"/>
          <w:szCs w:val="24"/>
        </w:rPr>
        <w:t>Be accountable for achieving metrics for success, as defined by measures such as number of contacts, quality and quantity of moves, visits, and proposals delivered and submitted.</w:t>
      </w:r>
    </w:p>
    <w:p w14:paraId="55E750F2" w14:textId="72D15E19" w:rsidR="00F333B7" w:rsidRPr="003F6838" w:rsidRDefault="00F333B7" w:rsidP="0068153C">
      <w:pPr>
        <w:pStyle w:val="NoSpacing"/>
        <w:numPr>
          <w:ilvl w:val="0"/>
          <w:numId w:val="60"/>
        </w:numPr>
        <w:spacing w:line="264" w:lineRule="auto"/>
        <w:rPr>
          <w:rFonts w:ascii="Arial" w:hAnsi="Arial" w:cs="Arial"/>
          <w:szCs w:val="24"/>
        </w:rPr>
      </w:pPr>
      <w:r w:rsidRPr="003F6838">
        <w:rPr>
          <w:rFonts w:ascii="Arial" w:hAnsi="Arial" w:cs="Arial"/>
          <w:szCs w:val="24"/>
        </w:rPr>
        <w:t xml:space="preserve">Be </w:t>
      </w:r>
      <w:r w:rsidR="003B5391" w:rsidRPr="003F6838">
        <w:rPr>
          <w:rFonts w:ascii="Arial" w:hAnsi="Arial" w:cs="Arial"/>
          <w:szCs w:val="24"/>
        </w:rPr>
        <w:t>a</w:t>
      </w:r>
      <w:r w:rsidRPr="003F6838">
        <w:rPr>
          <w:rFonts w:ascii="Arial" w:hAnsi="Arial" w:cs="Arial"/>
          <w:szCs w:val="24"/>
        </w:rPr>
        <w:t xml:space="preserve">ccountable for funds allocated to the campaign budget for the purpose of identifying, qualifying, cultivating, soliciting, and stewarding donors, including visit and trip expenses. </w:t>
      </w:r>
    </w:p>
    <w:p w14:paraId="2619377F" w14:textId="7B5E13BB" w:rsidR="00F333B7" w:rsidRPr="003F6838" w:rsidRDefault="003B5391" w:rsidP="0068153C">
      <w:pPr>
        <w:pStyle w:val="NoSpacing"/>
        <w:numPr>
          <w:ilvl w:val="0"/>
          <w:numId w:val="60"/>
        </w:numPr>
        <w:spacing w:line="264" w:lineRule="auto"/>
        <w:rPr>
          <w:rFonts w:ascii="Arial" w:hAnsi="Arial" w:cs="Arial"/>
          <w:color w:val="000000" w:themeColor="text1"/>
          <w:szCs w:val="24"/>
        </w:rPr>
      </w:pPr>
      <w:r w:rsidRPr="003F6838">
        <w:rPr>
          <w:rFonts w:ascii="Arial" w:hAnsi="Arial" w:cs="Arial"/>
          <w:color w:val="000000" w:themeColor="text1"/>
          <w:szCs w:val="24"/>
        </w:rPr>
        <w:t xml:space="preserve">Commit to </w:t>
      </w:r>
      <w:r w:rsidR="00F333B7" w:rsidRPr="003F6838">
        <w:rPr>
          <w:rFonts w:ascii="Arial" w:hAnsi="Arial" w:cs="Arial"/>
          <w:color w:val="000000" w:themeColor="text1"/>
          <w:szCs w:val="24"/>
        </w:rPr>
        <w:t>execution of the Campaign Plan.</w:t>
      </w:r>
    </w:p>
    <w:p w14:paraId="5543EFA3" w14:textId="77777777" w:rsidR="002A0A59" w:rsidRPr="003F6838" w:rsidRDefault="002A0A59" w:rsidP="00742834">
      <w:pPr>
        <w:pStyle w:val="NoSpacing"/>
        <w:spacing w:line="264" w:lineRule="auto"/>
        <w:rPr>
          <w:rFonts w:ascii="Arial" w:hAnsi="Arial" w:cs="Arial"/>
          <w:i/>
          <w:color w:val="000000" w:themeColor="text1"/>
          <w:szCs w:val="24"/>
        </w:rPr>
      </w:pPr>
    </w:p>
    <w:p w14:paraId="0B21536D" w14:textId="2A4D2286" w:rsidR="009E3E78" w:rsidRPr="003F6838" w:rsidRDefault="009E3E78" w:rsidP="002A0A59">
      <w:pPr>
        <w:pStyle w:val="NoSpacing"/>
        <w:spacing w:line="264" w:lineRule="auto"/>
        <w:ind w:firstLine="720"/>
        <w:rPr>
          <w:rFonts w:ascii="Arial" w:hAnsi="Arial" w:cs="Arial"/>
          <w:i/>
          <w:color w:val="000000" w:themeColor="text1"/>
          <w:szCs w:val="24"/>
        </w:rPr>
      </w:pPr>
      <w:r w:rsidRPr="003F6838">
        <w:rPr>
          <w:rFonts w:ascii="Arial" w:hAnsi="Arial" w:cs="Arial"/>
          <w:i/>
          <w:color w:val="000000" w:themeColor="text1"/>
          <w:szCs w:val="24"/>
        </w:rPr>
        <w:t>*Major Gift Officer metrics and benchmarks may be found in Addendum D.</w:t>
      </w:r>
    </w:p>
    <w:p w14:paraId="6C322E24" w14:textId="77777777" w:rsidR="002A0A59" w:rsidRPr="003F6838" w:rsidRDefault="002A0A59" w:rsidP="002A0A59">
      <w:pPr>
        <w:pStyle w:val="NoSpacing"/>
        <w:spacing w:line="264" w:lineRule="auto"/>
        <w:ind w:firstLine="720"/>
        <w:rPr>
          <w:rFonts w:ascii="Arial" w:hAnsi="Arial" w:cs="Arial"/>
          <w:i/>
          <w:color w:val="000000" w:themeColor="text1"/>
          <w:szCs w:val="24"/>
        </w:rPr>
      </w:pPr>
    </w:p>
    <w:p w14:paraId="0669D27F" w14:textId="5C211582" w:rsidR="00F333B7" w:rsidRPr="003F6838" w:rsidRDefault="008554FD" w:rsidP="00742834">
      <w:pPr>
        <w:pStyle w:val="NoSpacing"/>
        <w:spacing w:line="264" w:lineRule="auto"/>
        <w:rPr>
          <w:rFonts w:ascii="Arial" w:hAnsi="Arial" w:cs="Arial"/>
          <w:b/>
          <w:bCs/>
          <w:color w:val="000000" w:themeColor="text1"/>
          <w:szCs w:val="24"/>
        </w:rPr>
      </w:pPr>
      <w:r w:rsidRPr="003F6838">
        <w:rPr>
          <w:rFonts w:ascii="Arial" w:hAnsi="Arial" w:cs="Arial"/>
          <w:b/>
          <w:bCs/>
          <w:color w:val="000000" w:themeColor="text1"/>
          <w:szCs w:val="24"/>
        </w:rPr>
        <w:t>Development Associate</w:t>
      </w:r>
    </w:p>
    <w:p w14:paraId="7C4314EF" w14:textId="77777777" w:rsidR="002A0A59" w:rsidRPr="003F6838" w:rsidRDefault="002A0A59" w:rsidP="00742834">
      <w:pPr>
        <w:pStyle w:val="NoSpacing"/>
        <w:spacing w:line="264" w:lineRule="auto"/>
        <w:rPr>
          <w:rFonts w:ascii="Arial" w:hAnsi="Arial" w:cs="Arial"/>
          <w:b/>
          <w:bCs/>
          <w:color w:val="000000" w:themeColor="text1"/>
          <w:szCs w:val="24"/>
        </w:rPr>
      </w:pPr>
    </w:p>
    <w:p w14:paraId="03DD3C4E" w14:textId="77777777" w:rsidR="008554FD" w:rsidRPr="003F6838" w:rsidRDefault="00195B91" w:rsidP="0068153C">
      <w:pPr>
        <w:pStyle w:val="NoSpacing"/>
        <w:numPr>
          <w:ilvl w:val="0"/>
          <w:numId w:val="61"/>
        </w:numPr>
        <w:spacing w:line="264" w:lineRule="auto"/>
        <w:rPr>
          <w:rFonts w:ascii="Arial" w:hAnsi="Arial" w:cs="Arial"/>
          <w:color w:val="000000" w:themeColor="text1"/>
          <w:szCs w:val="24"/>
        </w:rPr>
      </w:pPr>
      <w:r w:rsidRPr="003F6838">
        <w:rPr>
          <w:rFonts w:ascii="Arial" w:hAnsi="Arial" w:cs="Arial"/>
          <w:color w:val="000000" w:themeColor="text1"/>
          <w:szCs w:val="24"/>
        </w:rPr>
        <w:t xml:space="preserve">Oversee campaign gift entry and acknowledgement, and </w:t>
      </w:r>
      <w:r w:rsidR="008554FD" w:rsidRPr="003F6838">
        <w:rPr>
          <w:rFonts w:ascii="Arial" w:hAnsi="Arial" w:cs="Arial"/>
          <w:color w:val="000000" w:themeColor="text1"/>
          <w:szCs w:val="24"/>
        </w:rPr>
        <w:t>provide tax receipts to donors.</w:t>
      </w:r>
    </w:p>
    <w:p w14:paraId="188CBBC2" w14:textId="77777777" w:rsidR="00EA139E" w:rsidRPr="003F6838" w:rsidRDefault="00195B91" w:rsidP="0068153C">
      <w:pPr>
        <w:pStyle w:val="NoSpacing"/>
        <w:numPr>
          <w:ilvl w:val="0"/>
          <w:numId w:val="61"/>
        </w:numPr>
        <w:spacing w:line="264" w:lineRule="auto"/>
        <w:rPr>
          <w:rFonts w:ascii="Arial" w:hAnsi="Arial" w:cs="Arial"/>
          <w:color w:val="000000" w:themeColor="text1"/>
          <w:szCs w:val="24"/>
        </w:rPr>
      </w:pPr>
      <w:r w:rsidRPr="003F6838">
        <w:rPr>
          <w:rFonts w:ascii="Arial" w:hAnsi="Arial" w:cs="Arial"/>
          <w:color w:val="000000" w:themeColor="text1"/>
          <w:szCs w:val="24"/>
        </w:rPr>
        <w:t>Assist frontline fundraisers with comprehensive prospect research on the top-rated prospects and donors as needed.</w:t>
      </w:r>
    </w:p>
    <w:p w14:paraId="60F865FB" w14:textId="1987CF3E" w:rsidR="00EA139E" w:rsidRPr="003F6838" w:rsidRDefault="00EA139E" w:rsidP="0068153C">
      <w:pPr>
        <w:pStyle w:val="NoSpacing"/>
        <w:numPr>
          <w:ilvl w:val="0"/>
          <w:numId w:val="61"/>
        </w:numPr>
        <w:spacing w:line="264" w:lineRule="auto"/>
        <w:rPr>
          <w:rFonts w:ascii="Arial" w:hAnsi="Arial" w:cs="Arial"/>
          <w:color w:val="000000" w:themeColor="text1"/>
          <w:szCs w:val="24"/>
        </w:rPr>
      </w:pPr>
      <w:r w:rsidRPr="003F6838">
        <w:rPr>
          <w:rFonts w:ascii="Arial" w:hAnsi="Arial" w:cs="Arial"/>
          <w:color w:val="000000" w:themeColor="text1"/>
          <w:szCs w:val="24"/>
        </w:rPr>
        <w:t xml:space="preserve">Utilize Raiser’s Edge to support staff and volunteers with appropriate donor information.  </w:t>
      </w:r>
    </w:p>
    <w:p w14:paraId="76145C00" w14:textId="2E9FCDB9" w:rsidR="00195B91" w:rsidRPr="003F6838" w:rsidRDefault="00EA139E" w:rsidP="0068153C">
      <w:pPr>
        <w:pStyle w:val="NoSpacing"/>
        <w:numPr>
          <w:ilvl w:val="0"/>
          <w:numId w:val="61"/>
        </w:numPr>
        <w:spacing w:line="264" w:lineRule="auto"/>
        <w:rPr>
          <w:rFonts w:ascii="Arial" w:hAnsi="Arial" w:cs="Arial"/>
          <w:color w:val="000000" w:themeColor="text1"/>
          <w:szCs w:val="24"/>
        </w:rPr>
      </w:pPr>
      <w:r w:rsidRPr="003F6838">
        <w:rPr>
          <w:rFonts w:ascii="Arial" w:hAnsi="Arial" w:cs="Arial"/>
          <w:color w:val="000000" w:themeColor="text1"/>
          <w:szCs w:val="24"/>
        </w:rPr>
        <w:t>As directed by the</w:t>
      </w:r>
      <w:r w:rsidR="003B5391" w:rsidRPr="003F6838">
        <w:rPr>
          <w:rFonts w:ascii="Arial" w:hAnsi="Arial" w:cs="Arial"/>
          <w:color w:val="000000" w:themeColor="text1"/>
          <w:szCs w:val="24"/>
        </w:rPr>
        <w:t xml:space="preserve"> President &amp; CEO</w:t>
      </w:r>
      <w:r w:rsidRPr="003F6838">
        <w:rPr>
          <w:rFonts w:ascii="Arial" w:hAnsi="Arial" w:cs="Arial"/>
          <w:color w:val="000000" w:themeColor="text1"/>
          <w:szCs w:val="24"/>
        </w:rPr>
        <w:t>, assist with proposal preparation</w:t>
      </w:r>
      <w:r w:rsidR="006F48C6" w:rsidRPr="003F6838">
        <w:rPr>
          <w:rFonts w:ascii="Arial" w:hAnsi="Arial" w:cs="Arial"/>
          <w:color w:val="000000" w:themeColor="text1"/>
          <w:szCs w:val="24"/>
        </w:rPr>
        <w:t>.</w:t>
      </w:r>
    </w:p>
    <w:p w14:paraId="25E77216" w14:textId="0D169103" w:rsidR="00275682" w:rsidRPr="003F6838" w:rsidRDefault="00275682" w:rsidP="0068153C">
      <w:pPr>
        <w:pStyle w:val="NoSpacing"/>
        <w:numPr>
          <w:ilvl w:val="0"/>
          <w:numId w:val="61"/>
        </w:numPr>
        <w:spacing w:line="264" w:lineRule="auto"/>
        <w:rPr>
          <w:rFonts w:ascii="Arial" w:hAnsi="Arial" w:cs="Arial"/>
          <w:color w:val="000000" w:themeColor="text1"/>
          <w:szCs w:val="24"/>
        </w:rPr>
      </w:pPr>
      <w:r w:rsidRPr="003F6838">
        <w:rPr>
          <w:rFonts w:ascii="Arial" w:hAnsi="Arial" w:cs="Arial"/>
          <w:color w:val="000000" w:themeColor="text1"/>
          <w:szCs w:val="24"/>
        </w:rPr>
        <w:t xml:space="preserve">In collaboration with the </w:t>
      </w:r>
      <w:r w:rsidR="003B5391" w:rsidRPr="003F6838">
        <w:rPr>
          <w:rFonts w:ascii="Arial" w:hAnsi="Arial" w:cs="Arial"/>
          <w:color w:val="000000" w:themeColor="text1"/>
          <w:szCs w:val="24"/>
        </w:rPr>
        <w:t xml:space="preserve">President &amp; CEO and </w:t>
      </w:r>
      <w:r w:rsidRPr="003F6838">
        <w:rPr>
          <w:rFonts w:ascii="Arial" w:hAnsi="Arial" w:cs="Arial"/>
          <w:color w:val="000000" w:themeColor="text1"/>
          <w:szCs w:val="24"/>
        </w:rPr>
        <w:t xml:space="preserve">frontline fundraisers, </w:t>
      </w:r>
      <w:r w:rsidR="003B5391" w:rsidRPr="003F6838">
        <w:rPr>
          <w:rFonts w:ascii="Arial" w:hAnsi="Arial" w:cs="Arial"/>
          <w:color w:val="000000" w:themeColor="text1"/>
          <w:szCs w:val="24"/>
        </w:rPr>
        <w:t xml:space="preserve">assist with the creation and implementation </w:t>
      </w:r>
      <w:r w:rsidR="006F48C6" w:rsidRPr="003F6838">
        <w:rPr>
          <w:rFonts w:ascii="Arial" w:hAnsi="Arial" w:cs="Arial"/>
          <w:color w:val="000000" w:themeColor="text1"/>
          <w:szCs w:val="24"/>
        </w:rPr>
        <w:t>of</w:t>
      </w:r>
      <w:r w:rsidRPr="003F6838">
        <w:rPr>
          <w:rFonts w:ascii="Arial" w:hAnsi="Arial" w:cs="Arial"/>
          <w:color w:val="000000" w:themeColor="text1"/>
          <w:szCs w:val="24"/>
        </w:rPr>
        <w:t xml:space="preserve"> a </w:t>
      </w:r>
      <w:r w:rsidR="003B5391" w:rsidRPr="003F6838">
        <w:rPr>
          <w:rFonts w:ascii="Arial" w:hAnsi="Arial" w:cs="Arial"/>
          <w:color w:val="000000" w:themeColor="text1"/>
          <w:szCs w:val="24"/>
        </w:rPr>
        <w:t xml:space="preserve">moves management </w:t>
      </w:r>
      <w:r w:rsidRPr="003F6838">
        <w:rPr>
          <w:rFonts w:ascii="Arial" w:hAnsi="Arial" w:cs="Arial"/>
          <w:color w:val="000000" w:themeColor="text1"/>
          <w:szCs w:val="24"/>
        </w:rPr>
        <w:t xml:space="preserve">system whereby all prospect information and activity </w:t>
      </w:r>
      <w:r w:rsidR="00984527">
        <w:rPr>
          <w:rFonts w:ascii="Arial" w:hAnsi="Arial" w:cs="Arial"/>
          <w:color w:val="000000" w:themeColor="text1"/>
          <w:szCs w:val="24"/>
        </w:rPr>
        <w:t>are</w:t>
      </w:r>
      <w:r w:rsidRPr="003F6838">
        <w:rPr>
          <w:rFonts w:ascii="Arial" w:hAnsi="Arial" w:cs="Arial"/>
          <w:color w:val="000000" w:themeColor="text1"/>
          <w:szCs w:val="24"/>
        </w:rPr>
        <w:t xml:space="preserve"> recorded in Raiser’s Edge and proposals are moved through the solicitation cycle accordingly.</w:t>
      </w:r>
    </w:p>
    <w:p w14:paraId="02A4B000" w14:textId="72AD7F21" w:rsidR="00275682" w:rsidRPr="003F6838" w:rsidRDefault="00275682" w:rsidP="0068153C">
      <w:pPr>
        <w:pStyle w:val="NoSpacing"/>
        <w:numPr>
          <w:ilvl w:val="0"/>
          <w:numId w:val="61"/>
        </w:numPr>
        <w:spacing w:line="264" w:lineRule="auto"/>
        <w:rPr>
          <w:rFonts w:ascii="Arial" w:hAnsi="Arial" w:cs="Arial"/>
          <w:color w:val="000000" w:themeColor="text1"/>
          <w:szCs w:val="24"/>
        </w:rPr>
      </w:pPr>
      <w:r w:rsidRPr="003F6838">
        <w:rPr>
          <w:rFonts w:ascii="Arial" w:hAnsi="Arial" w:cs="Arial"/>
          <w:color w:val="000000" w:themeColor="text1"/>
          <w:szCs w:val="24"/>
        </w:rPr>
        <w:t>Provide regular analytical reports for comprehensive campaign fundraising efforts</w:t>
      </w:r>
      <w:r w:rsidR="003B5391" w:rsidRPr="003F6838">
        <w:rPr>
          <w:rFonts w:ascii="Arial" w:hAnsi="Arial" w:cs="Arial"/>
          <w:color w:val="000000" w:themeColor="text1"/>
          <w:szCs w:val="24"/>
        </w:rPr>
        <w:t>.</w:t>
      </w:r>
    </w:p>
    <w:p w14:paraId="3F70B028" w14:textId="2FC88CAE" w:rsidR="00195B91" w:rsidRPr="003F6838" w:rsidRDefault="00195B91" w:rsidP="0068153C">
      <w:pPr>
        <w:pStyle w:val="NoSpacing"/>
        <w:numPr>
          <w:ilvl w:val="0"/>
          <w:numId w:val="61"/>
        </w:numPr>
        <w:spacing w:line="264" w:lineRule="auto"/>
        <w:rPr>
          <w:rFonts w:ascii="Arial" w:hAnsi="Arial" w:cs="Arial"/>
          <w:color w:val="000000" w:themeColor="text1"/>
          <w:szCs w:val="24"/>
        </w:rPr>
      </w:pPr>
      <w:r w:rsidRPr="003F6838">
        <w:rPr>
          <w:rFonts w:ascii="Arial" w:hAnsi="Arial" w:cs="Arial"/>
          <w:color w:val="000000" w:themeColor="text1"/>
          <w:szCs w:val="24"/>
        </w:rPr>
        <w:t>In</w:t>
      </w:r>
      <w:r w:rsidR="00275682" w:rsidRPr="003F6838">
        <w:rPr>
          <w:rFonts w:ascii="Arial" w:hAnsi="Arial" w:cs="Arial"/>
          <w:color w:val="000000" w:themeColor="text1"/>
          <w:szCs w:val="24"/>
        </w:rPr>
        <w:t xml:space="preserve">terface with appropriate </w:t>
      </w:r>
      <w:r w:rsidR="00B85CB2" w:rsidRPr="003F6838">
        <w:rPr>
          <w:rFonts w:ascii="Arial" w:hAnsi="Arial" w:cs="Arial"/>
          <w:color w:val="000000" w:themeColor="text1"/>
          <w:szCs w:val="24"/>
        </w:rPr>
        <w:t>TS Alliance</w:t>
      </w:r>
      <w:r w:rsidR="00275682" w:rsidRPr="003F6838">
        <w:rPr>
          <w:rFonts w:ascii="Arial" w:hAnsi="Arial" w:cs="Arial"/>
          <w:color w:val="000000" w:themeColor="text1"/>
          <w:szCs w:val="24"/>
        </w:rPr>
        <w:t xml:space="preserve"> financial operations staff</w:t>
      </w:r>
      <w:r w:rsidRPr="003F6838">
        <w:rPr>
          <w:rFonts w:ascii="Arial" w:hAnsi="Arial" w:cs="Arial"/>
          <w:color w:val="000000" w:themeColor="text1"/>
          <w:szCs w:val="24"/>
        </w:rPr>
        <w:t xml:space="preserve"> on gift acceptance, accounting, and reporting</w:t>
      </w:r>
      <w:r w:rsidR="00EA139E" w:rsidRPr="003F6838">
        <w:rPr>
          <w:rFonts w:ascii="Arial" w:hAnsi="Arial" w:cs="Arial"/>
          <w:color w:val="000000" w:themeColor="text1"/>
          <w:szCs w:val="24"/>
        </w:rPr>
        <w:t xml:space="preserve"> as needed</w:t>
      </w:r>
      <w:r w:rsidRPr="003F6838">
        <w:rPr>
          <w:rFonts w:ascii="Arial" w:hAnsi="Arial" w:cs="Arial"/>
          <w:color w:val="000000" w:themeColor="text1"/>
          <w:szCs w:val="24"/>
        </w:rPr>
        <w:t>.</w:t>
      </w:r>
    </w:p>
    <w:p w14:paraId="3BC9AE3A" w14:textId="77777777" w:rsidR="002A0A59" w:rsidRPr="003F6838" w:rsidRDefault="002A0A59" w:rsidP="002A0A59">
      <w:pPr>
        <w:pStyle w:val="NoSpacing"/>
        <w:spacing w:line="264" w:lineRule="auto"/>
        <w:ind w:left="720"/>
        <w:rPr>
          <w:rFonts w:ascii="Arial" w:hAnsi="Arial" w:cs="Arial"/>
          <w:color w:val="000000" w:themeColor="text1"/>
          <w:szCs w:val="24"/>
        </w:rPr>
      </w:pPr>
    </w:p>
    <w:p w14:paraId="7DF2ABF4" w14:textId="432DB7B1" w:rsidR="00FD007C" w:rsidRPr="003F6838" w:rsidRDefault="003B5391" w:rsidP="00742834">
      <w:pPr>
        <w:pStyle w:val="NoSpacing"/>
        <w:spacing w:line="264" w:lineRule="auto"/>
        <w:rPr>
          <w:rFonts w:ascii="Arial" w:hAnsi="Arial" w:cs="Arial"/>
          <w:b/>
          <w:bCs/>
          <w:szCs w:val="24"/>
        </w:rPr>
      </w:pPr>
      <w:r w:rsidRPr="003F6838">
        <w:rPr>
          <w:rFonts w:ascii="Arial" w:hAnsi="Arial" w:cs="Arial"/>
          <w:b/>
          <w:bCs/>
          <w:szCs w:val="24"/>
        </w:rPr>
        <w:t>Vice President,</w:t>
      </w:r>
      <w:r w:rsidR="008554FD" w:rsidRPr="003F6838">
        <w:rPr>
          <w:rFonts w:ascii="Arial" w:hAnsi="Arial" w:cs="Arial"/>
          <w:b/>
          <w:bCs/>
          <w:szCs w:val="24"/>
        </w:rPr>
        <w:t xml:space="preserve"> Communications</w:t>
      </w:r>
      <w:r w:rsidRPr="003F6838">
        <w:rPr>
          <w:rFonts w:ascii="Arial" w:hAnsi="Arial" w:cs="Arial"/>
          <w:b/>
          <w:bCs/>
          <w:szCs w:val="24"/>
        </w:rPr>
        <w:t xml:space="preserve"> Strategy</w:t>
      </w:r>
    </w:p>
    <w:p w14:paraId="4BECEC39" w14:textId="77777777" w:rsidR="002A0A59" w:rsidRPr="003F6838" w:rsidRDefault="002A0A59" w:rsidP="00742834">
      <w:pPr>
        <w:pStyle w:val="NoSpacing"/>
        <w:spacing w:line="264" w:lineRule="auto"/>
        <w:rPr>
          <w:rFonts w:ascii="Arial" w:hAnsi="Arial" w:cs="Arial"/>
          <w:b/>
          <w:bCs/>
          <w:szCs w:val="24"/>
        </w:rPr>
      </w:pPr>
    </w:p>
    <w:p w14:paraId="71402FBE" w14:textId="3467B272" w:rsidR="00D67CCF" w:rsidRPr="003F6838" w:rsidRDefault="003B5391" w:rsidP="0068153C">
      <w:pPr>
        <w:pStyle w:val="NoSpacing"/>
        <w:numPr>
          <w:ilvl w:val="0"/>
          <w:numId w:val="62"/>
        </w:numPr>
        <w:spacing w:line="264" w:lineRule="auto"/>
        <w:rPr>
          <w:rFonts w:ascii="Arial" w:hAnsi="Arial" w:cs="Arial"/>
          <w:color w:val="000000" w:themeColor="text1"/>
          <w:szCs w:val="24"/>
        </w:rPr>
      </w:pPr>
      <w:r w:rsidRPr="003F6838">
        <w:rPr>
          <w:rFonts w:ascii="Arial" w:hAnsi="Arial" w:cs="Arial"/>
          <w:color w:val="000000" w:themeColor="text1"/>
          <w:szCs w:val="24"/>
        </w:rPr>
        <w:t xml:space="preserve">Alongside the President &amp; CEO and the Senior Director, Donor Relations, lead </w:t>
      </w:r>
      <w:r w:rsidR="006153EB" w:rsidRPr="003F6838">
        <w:rPr>
          <w:rFonts w:ascii="Arial" w:hAnsi="Arial" w:cs="Arial"/>
          <w:color w:val="000000" w:themeColor="text1"/>
          <w:szCs w:val="24"/>
        </w:rPr>
        <w:t xml:space="preserve">development of campaign </w:t>
      </w:r>
      <w:r w:rsidRPr="003F6838">
        <w:rPr>
          <w:rFonts w:ascii="Arial" w:hAnsi="Arial" w:cs="Arial"/>
          <w:color w:val="000000" w:themeColor="text1"/>
          <w:szCs w:val="24"/>
        </w:rPr>
        <w:t xml:space="preserve">branding and </w:t>
      </w:r>
      <w:r w:rsidR="006153EB" w:rsidRPr="003F6838">
        <w:rPr>
          <w:rFonts w:ascii="Arial" w:hAnsi="Arial" w:cs="Arial"/>
          <w:color w:val="000000" w:themeColor="text1"/>
          <w:szCs w:val="24"/>
        </w:rPr>
        <w:t xml:space="preserve">messaging </w:t>
      </w:r>
      <w:r w:rsidR="00EF0501" w:rsidRPr="003F6838">
        <w:rPr>
          <w:rFonts w:ascii="Arial" w:hAnsi="Arial" w:cs="Arial"/>
          <w:color w:val="000000" w:themeColor="text1"/>
          <w:szCs w:val="24"/>
        </w:rPr>
        <w:t xml:space="preserve">with emphasis on educating potential donors </w:t>
      </w:r>
      <w:r w:rsidR="00D67CCF" w:rsidRPr="003F6838">
        <w:rPr>
          <w:rFonts w:ascii="Arial" w:hAnsi="Arial" w:cs="Arial"/>
          <w:color w:val="000000" w:themeColor="text1"/>
          <w:szCs w:val="24"/>
        </w:rPr>
        <w:t xml:space="preserve">on </w:t>
      </w:r>
      <w:r w:rsidR="00EF0501" w:rsidRPr="003F6838">
        <w:rPr>
          <w:rFonts w:ascii="Arial" w:hAnsi="Arial" w:cs="Arial"/>
          <w:color w:val="000000" w:themeColor="text1"/>
          <w:szCs w:val="24"/>
        </w:rPr>
        <w:t>the</w:t>
      </w:r>
      <w:r w:rsidRPr="003F6838">
        <w:rPr>
          <w:rFonts w:ascii="Arial" w:hAnsi="Arial" w:cs="Arial"/>
          <w:color w:val="000000" w:themeColor="text1"/>
          <w:szCs w:val="24"/>
        </w:rPr>
        <w:t xml:space="preserve"> </w:t>
      </w:r>
      <w:r w:rsidR="00EF0501" w:rsidRPr="003F6838">
        <w:rPr>
          <w:rFonts w:ascii="Arial" w:hAnsi="Arial" w:cs="Arial"/>
          <w:color w:val="000000" w:themeColor="text1"/>
          <w:szCs w:val="24"/>
        </w:rPr>
        <w:t>opportuni</w:t>
      </w:r>
      <w:r w:rsidRPr="003F6838">
        <w:rPr>
          <w:rFonts w:ascii="Arial" w:hAnsi="Arial" w:cs="Arial"/>
          <w:color w:val="000000" w:themeColor="text1"/>
          <w:szCs w:val="24"/>
        </w:rPr>
        <w:t>ty to have lasting impact</w:t>
      </w:r>
      <w:r w:rsidR="00EF0501" w:rsidRPr="003F6838">
        <w:rPr>
          <w:rFonts w:ascii="Arial" w:hAnsi="Arial" w:cs="Arial"/>
          <w:color w:val="000000" w:themeColor="text1"/>
          <w:szCs w:val="24"/>
        </w:rPr>
        <w:t xml:space="preserve"> as </w:t>
      </w:r>
      <w:r w:rsidRPr="003F6838">
        <w:rPr>
          <w:rFonts w:ascii="Arial" w:hAnsi="Arial" w:cs="Arial"/>
          <w:color w:val="000000" w:themeColor="text1"/>
          <w:szCs w:val="24"/>
        </w:rPr>
        <w:t>outlined</w:t>
      </w:r>
      <w:r w:rsidR="00EF0501" w:rsidRPr="003F6838">
        <w:rPr>
          <w:rFonts w:ascii="Arial" w:hAnsi="Arial" w:cs="Arial"/>
          <w:color w:val="000000" w:themeColor="text1"/>
          <w:szCs w:val="24"/>
        </w:rPr>
        <w:t xml:space="preserve"> in </w:t>
      </w:r>
      <w:r w:rsidR="00D67CCF" w:rsidRPr="003F6838">
        <w:rPr>
          <w:rFonts w:ascii="Arial" w:hAnsi="Arial" w:cs="Arial"/>
          <w:color w:val="000000" w:themeColor="text1"/>
          <w:szCs w:val="24"/>
        </w:rPr>
        <w:t>the Case for Support.</w:t>
      </w:r>
    </w:p>
    <w:p w14:paraId="1E6F1621" w14:textId="22716E1E" w:rsidR="00F433B9" w:rsidRPr="003F6838" w:rsidRDefault="00D67CCF" w:rsidP="0068153C">
      <w:pPr>
        <w:pStyle w:val="NoSpacing"/>
        <w:numPr>
          <w:ilvl w:val="0"/>
          <w:numId w:val="62"/>
        </w:numPr>
        <w:spacing w:line="264" w:lineRule="auto"/>
        <w:rPr>
          <w:rFonts w:ascii="Arial" w:hAnsi="Arial" w:cs="Arial"/>
          <w:color w:val="000000" w:themeColor="text1"/>
          <w:szCs w:val="24"/>
        </w:rPr>
      </w:pPr>
      <w:r w:rsidRPr="003F6838">
        <w:rPr>
          <w:rFonts w:ascii="Arial" w:hAnsi="Arial" w:cs="Arial"/>
          <w:color w:val="000000" w:themeColor="text1"/>
          <w:szCs w:val="24"/>
        </w:rPr>
        <w:t xml:space="preserve">Develop </w:t>
      </w:r>
      <w:r w:rsidR="006153EB" w:rsidRPr="003F6838">
        <w:rPr>
          <w:rFonts w:ascii="Arial" w:hAnsi="Arial" w:cs="Arial"/>
          <w:color w:val="000000" w:themeColor="text1"/>
          <w:szCs w:val="24"/>
        </w:rPr>
        <w:t>relevant communication</w:t>
      </w:r>
      <w:r w:rsidR="00EF0501" w:rsidRPr="003F6838">
        <w:rPr>
          <w:rFonts w:ascii="Arial" w:hAnsi="Arial" w:cs="Arial"/>
          <w:color w:val="000000" w:themeColor="text1"/>
          <w:szCs w:val="24"/>
        </w:rPr>
        <w:t xml:space="preserve"> vehicles utilizing</w:t>
      </w:r>
      <w:r w:rsidRPr="003F6838">
        <w:rPr>
          <w:rFonts w:ascii="Arial" w:hAnsi="Arial" w:cs="Arial"/>
          <w:color w:val="000000" w:themeColor="text1"/>
          <w:szCs w:val="24"/>
        </w:rPr>
        <w:t xml:space="preserve"> print, </w:t>
      </w:r>
      <w:r w:rsidR="00EF0501" w:rsidRPr="003F6838">
        <w:rPr>
          <w:rFonts w:ascii="Arial" w:hAnsi="Arial" w:cs="Arial"/>
          <w:color w:val="000000" w:themeColor="text1"/>
          <w:szCs w:val="24"/>
        </w:rPr>
        <w:t xml:space="preserve">electronic and </w:t>
      </w:r>
      <w:r w:rsidRPr="003F6838">
        <w:rPr>
          <w:rFonts w:ascii="Arial" w:hAnsi="Arial" w:cs="Arial"/>
          <w:color w:val="000000" w:themeColor="text1"/>
          <w:szCs w:val="24"/>
        </w:rPr>
        <w:t xml:space="preserve">social media, video, </w:t>
      </w:r>
      <w:r w:rsidR="00EF0501" w:rsidRPr="003F6838">
        <w:rPr>
          <w:rFonts w:ascii="Arial" w:hAnsi="Arial" w:cs="Arial"/>
          <w:color w:val="000000" w:themeColor="text1"/>
          <w:szCs w:val="24"/>
        </w:rPr>
        <w:t xml:space="preserve">and other platforms as appropriate to educate and motivate constituents from various audiences at relevant </w:t>
      </w:r>
      <w:r w:rsidRPr="003F6838">
        <w:rPr>
          <w:rFonts w:ascii="Arial" w:hAnsi="Arial" w:cs="Arial"/>
          <w:color w:val="000000" w:themeColor="text1"/>
          <w:szCs w:val="24"/>
        </w:rPr>
        <w:t>stages throughout the campaign</w:t>
      </w:r>
      <w:r w:rsidR="00EF0501" w:rsidRPr="003F6838">
        <w:rPr>
          <w:rFonts w:ascii="Arial" w:hAnsi="Arial" w:cs="Arial"/>
          <w:color w:val="000000" w:themeColor="text1"/>
          <w:szCs w:val="24"/>
        </w:rPr>
        <w:t>.</w:t>
      </w:r>
    </w:p>
    <w:p w14:paraId="749A2C0B" w14:textId="4C6287A2" w:rsidR="003B5391" w:rsidRPr="003F6838" w:rsidRDefault="003B5391" w:rsidP="0068153C">
      <w:pPr>
        <w:pStyle w:val="NoSpacing"/>
        <w:numPr>
          <w:ilvl w:val="0"/>
          <w:numId w:val="62"/>
        </w:numPr>
        <w:spacing w:line="264" w:lineRule="auto"/>
        <w:rPr>
          <w:rFonts w:ascii="Arial" w:hAnsi="Arial" w:cs="Arial"/>
          <w:color w:val="000000" w:themeColor="text1"/>
          <w:szCs w:val="24"/>
        </w:rPr>
      </w:pPr>
      <w:r w:rsidRPr="003F6838">
        <w:rPr>
          <w:rFonts w:ascii="Arial" w:hAnsi="Arial" w:cs="Arial"/>
          <w:color w:val="000000" w:themeColor="text1"/>
          <w:szCs w:val="24"/>
        </w:rPr>
        <w:t>Ensure the seamless integration of campaign messaging into all TS Alliance communications</w:t>
      </w:r>
      <w:r w:rsidR="006F48C6" w:rsidRPr="003F6838">
        <w:rPr>
          <w:rFonts w:ascii="Arial" w:hAnsi="Arial" w:cs="Arial"/>
          <w:color w:val="000000" w:themeColor="text1"/>
          <w:szCs w:val="24"/>
        </w:rPr>
        <w:t>.</w:t>
      </w:r>
    </w:p>
    <w:p w14:paraId="02820227" w14:textId="2A1CDC01" w:rsidR="00EF4EEF" w:rsidRPr="003F6838" w:rsidRDefault="00421007" w:rsidP="0068153C">
      <w:pPr>
        <w:pStyle w:val="NoSpacing"/>
        <w:numPr>
          <w:ilvl w:val="0"/>
          <w:numId w:val="62"/>
        </w:numPr>
        <w:spacing w:line="264" w:lineRule="auto"/>
        <w:rPr>
          <w:rFonts w:ascii="Arial" w:hAnsi="Arial" w:cs="Arial"/>
          <w:color w:val="000000" w:themeColor="text1"/>
          <w:szCs w:val="24"/>
        </w:rPr>
      </w:pPr>
      <w:r w:rsidRPr="003F6838">
        <w:rPr>
          <w:rFonts w:ascii="Arial" w:hAnsi="Arial" w:cs="Arial"/>
          <w:color w:val="000000" w:themeColor="text1"/>
          <w:szCs w:val="24"/>
        </w:rPr>
        <w:lastRenderedPageBreak/>
        <w:t>Be accountable for funds allocated to the campaign budget for the purpose of campaign communications.</w:t>
      </w:r>
    </w:p>
    <w:p w14:paraId="3030D1FB" w14:textId="77777777" w:rsidR="002A0A59" w:rsidRPr="003F6838" w:rsidRDefault="002A0A59" w:rsidP="002A0A59">
      <w:pPr>
        <w:pStyle w:val="NoSpacing"/>
        <w:spacing w:line="264" w:lineRule="auto"/>
        <w:ind w:left="720"/>
        <w:rPr>
          <w:rFonts w:ascii="Arial" w:hAnsi="Arial" w:cs="Arial"/>
          <w:color w:val="000000" w:themeColor="text1"/>
          <w:szCs w:val="24"/>
        </w:rPr>
      </w:pPr>
    </w:p>
    <w:p w14:paraId="33B1E5AD" w14:textId="7A25CE84" w:rsidR="00B16834" w:rsidRPr="003F6838" w:rsidRDefault="00B16834" w:rsidP="00742834">
      <w:pPr>
        <w:pStyle w:val="NoSpacing"/>
        <w:spacing w:line="264" w:lineRule="auto"/>
        <w:rPr>
          <w:rFonts w:ascii="Arial" w:hAnsi="Arial" w:cs="Arial"/>
          <w:b/>
          <w:bCs/>
          <w:szCs w:val="24"/>
        </w:rPr>
      </w:pPr>
      <w:r w:rsidRPr="003F6838">
        <w:rPr>
          <w:rFonts w:ascii="Arial" w:hAnsi="Arial" w:cs="Arial"/>
          <w:b/>
          <w:bCs/>
          <w:szCs w:val="24"/>
        </w:rPr>
        <w:t>VOLUNTEER LEADERSHIP</w:t>
      </w:r>
    </w:p>
    <w:p w14:paraId="17708E20" w14:textId="77777777" w:rsidR="00267705" w:rsidRPr="003F6838" w:rsidRDefault="00267705" w:rsidP="00742834">
      <w:pPr>
        <w:pStyle w:val="NoSpacing"/>
        <w:spacing w:line="264" w:lineRule="auto"/>
        <w:rPr>
          <w:rFonts w:ascii="Arial" w:hAnsi="Arial" w:cs="Arial"/>
          <w:szCs w:val="24"/>
        </w:rPr>
      </w:pPr>
    </w:p>
    <w:p w14:paraId="1922A99B" w14:textId="7AFA211F" w:rsidR="00815D4E" w:rsidRPr="003F6838" w:rsidRDefault="00267705" w:rsidP="00742834">
      <w:pPr>
        <w:pStyle w:val="NoSpacing"/>
        <w:spacing w:line="264" w:lineRule="auto"/>
        <w:rPr>
          <w:rFonts w:ascii="Arial" w:hAnsi="Arial" w:cs="Arial"/>
          <w:szCs w:val="24"/>
        </w:rPr>
      </w:pPr>
      <w:r w:rsidRPr="003F6838">
        <w:rPr>
          <w:rFonts w:ascii="Arial" w:hAnsi="Arial" w:cs="Arial"/>
          <w:szCs w:val="24"/>
        </w:rPr>
        <w:t xml:space="preserve">The engagement and active participation of </w:t>
      </w:r>
      <w:r w:rsidR="005115D3" w:rsidRPr="003F6838">
        <w:rPr>
          <w:rFonts w:ascii="Arial" w:hAnsi="Arial" w:cs="Arial"/>
          <w:szCs w:val="24"/>
        </w:rPr>
        <w:t>TS Alliance</w:t>
      </w:r>
      <w:r w:rsidR="008B6444" w:rsidRPr="003F6838">
        <w:rPr>
          <w:rFonts w:ascii="Arial" w:hAnsi="Arial" w:cs="Arial"/>
          <w:szCs w:val="24"/>
        </w:rPr>
        <w:t xml:space="preserve"> volunteer leadership </w:t>
      </w:r>
      <w:r w:rsidRPr="003F6838">
        <w:rPr>
          <w:rFonts w:ascii="Arial" w:hAnsi="Arial" w:cs="Arial"/>
          <w:szCs w:val="24"/>
        </w:rPr>
        <w:t xml:space="preserve">will be critical to its ability to </w:t>
      </w:r>
      <w:r w:rsidR="008B6444" w:rsidRPr="003F6838">
        <w:rPr>
          <w:rFonts w:ascii="Arial" w:hAnsi="Arial" w:cs="Arial"/>
          <w:szCs w:val="24"/>
        </w:rPr>
        <w:t xml:space="preserve">achieve campaign success. The role of volunteer leaders will be to work with </w:t>
      </w:r>
      <w:r w:rsidR="003B5391" w:rsidRPr="003F6838">
        <w:rPr>
          <w:rFonts w:ascii="Arial" w:hAnsi="Arial" w:cs="Arial"/>
          <w:szCs w:val="24"/>
        </w:rPr>
        <w:t xml:space="preserve">TS Alliance </w:t>
      </w:r>
      <w:r w:rsidR="008B6444" w:rsidRPr="003F6838">
        <w:rPr>
          <w:rFonts w:ascii="Arial" w:hAnsi="Arial" w:cs="Arial"/>
          <w:szCs w:val="24"/>
        </w:rPr>
        <w:t xml:space="preserve">staff </w:t>
      </w:r>
      <w:r w:rsidR="00815D4E" w:rsidRPr="003F6838">
        <w:rPr>
          <w:rFonts w:ascii="Arial" w:hAnsi="Arial" w:cs="Arial"/>
          <w:szCs w:val="24"/>
        </w:rPr>
        <w:t xml:space="preserve">to identify, cultivate, and thank potential partners for support. </w:t>
      </w:r>
      <w:r w:rsidR="008B6444" w:rsidRPr="003F6838">
        <w:rPr>
          <w:rFonts w:ascii="Arial" w:hAnsi="Arial" w:cs="Arial"/>
          <w:szCs w:val="24"/>
        </w:rPr>
        <w:t xml:space="preserve"> As such, they will serve as </w:t>
      </w:r>
      <w:r w:rsidR="00B85CB2" w:rsidRPr="003F6838">
        <w:rPr>
          <w:rFonts w:ascii="Arial" w:hAnsi="Arial" w:cs="Arial"/>
          <w:szCs w:val="24"/>
        </w:rPr>
        <w:t>TS Alliance</w:t>
      </w:r>
      <w:r w:rsidR="00815D4E" w:rsidRPr="003F6838">
        <w:rPr>
          <w:rFonts w:ascii="Arial" w:hAnsi="Arial" w:cs="Arial"/>
          <w:szCs w:val="24"/>
        </w:rPr>
        <w:t xml:space="preserve"> ambassador</w:t>
      </w:r>
      <w:r w:rsidR="008B6444" w:rsidRPr="003F6838">
        <w:rPr>
          <w:rFonts w:ascii="Arial" w:hAnsi="Arial" w:cs="Arial"/>
          <w:szCs w:val="24"/>
        </w:rPr>
        <w:t xml:space="preserve">s, championing its </w:t>
      </w:r>
      <w:r w:rsidR="00815D4E" w:rsidRPr="003F6838">
        <w:rPr>
          <w:rFonts w:ascii="Arial" w:hAnsi="Arial" w:cs="Arial"/>
          <w:szCs w:val="24"/>
        </w:rPr>
        <w:t xml:space="preserve">core principles and </w:t>
      </w:r>
      <w:r w:rsidR="008B6444" w:rsidRPr="003F6838">
        <w:rPr>
          <w:rFonts w:ascii="Arial" w:hAnsi="Arial" w:cs="Arial"/>
          <w:szCs w:val="24"/>
        </w:rPr>
        <w:t xml:space="preserve">communicating its </w:t>
      </w:r>
      <w:r w:rsidR="00815D4E" w:rsidRPr="003F6838">
        <w:rPr>
          <w:rFonts w:ascii="Arial" w:hAnsi="Arial" w:cs="Arial"/>
          <w:szCs w:val="24"/>
        </w:rPr>
        <w:t>value to the co</w:t>
      </w:r>
      <w:r w:rsidRPr="003F6838">
        <w:rPr>
          <w:rFonts w:ascii="Arial" w:hAnsi="Arial" w:cs="Arial"/>
          <w:szCs w:val="24"/>
        </w:rPr>
        <w:t>mmunity by educating</w:t>
      </w:r>
      <w:r w:rsidR="00815D4E" w:rsidRPr="003F6838">
        <w:rPr>
          <w:rFonts w:ascii="Arial" w:hAnsi="Arial" w:cs="Arial"/>
          <w:szCs w:val="24"/>
        </w:rPr>
        <w:t xml:space="preserve"> others </w:t>
      </w:r>
      <w:r w:rsidRPr="003F6838">
        <w:rPr>
          <w:rFonts w:ascii="Arial" w:hAnsi="Arial" w:cs="Arial"/>
          <w:szCs w:val="24"/>
        </w:rPr>
        <w:t xml:space="preserve">and by modeling </w:t>
      </w:r>
      <w:r w:rsidR="007104C9" w:rsidRPr="003F6838">
        <w:rPr>
          <w:rFonts w:ascii="Arial" w:hAnsi="Arial" w:cs="Arial"/>
          <w:szCs w:val="24"/>
        </w:rPr>
        <w:t xml:space="preserve">stretch </w:t>
      </w:r>
      <w:r w:rsidR="00815D4E" w:rsidRPr="003F6838">
        <w:rPr>
          <w:rFonts w:ascii="Arial" w:hAnsi="Arial" w:cs="Arial"/>
          <w:szCs w:val="24"/>
        </w:rPr>
        <w:t>giving</w:t>
      </w:r>
      <w:r w:rsidR="007104C9" w:rsidRPr="003F6838">
        <w:rPr>
          <w:rFonts w:ascii="Arial" w:hAnsi="Arial" w:cs="Arial"/>
          <w:szCs w:val="24"/>
        </w:rPr>
        <w:t>.</w:t>
      </w:r>
    </w:p>
    <w:p w14:paraId="45279FF8" w14:textId="77777777" w:rsidR="002A0A59" w:rsidRPr="003F6838" w:rsidRDefault="002A0A59" w:rsidP="00742834">
      <w:pPr>
        <w:pStyle w:val="NoSpacing"/>
        <w:spacing w:line="264" w:lineRule="auto"/>
        <w:rPr>
          <w:rFonts w:ascii="Arial" w:hAnsi="Arial" w:cs="Arial"/>
          <w:szCs w:val="24"/>
        </w:rPr>
      </w:pPr>
    </w:p>
    <w:p w14:paraId="3B24BB29" w14:textId="689E3DF4" w:rsidR="0038055E" w:rsidRPr="003F6838" w:rsidRDefault="00267705" w:rsidP="00742834">
      <w:pPr>
        <w:pStyle w:val="NoSpacing"/>
        <w:spacing w:line="264" w:lineRule="auto"/>
        <w:rPr>
          <w:rFonts w:ascii="Arial" w:hAnsi="Arial" w:cs="Arial"/>
          <w:szCs w:val="24"/>
        </w:rPr>
      </w:pPr>
      <w:r w:rsidRPr="003F6838">
        <w:rPr>
          <w:rFonts w:ascii="Arial" w:hAnsi="Arial" w:cs="Arial"/>
          <w:szCs w:val="24"/>
        </w:rPr>
        <w:t>Volunteer leaders must b</w:t>
      </w:r>
      <w:r w:rsidR="00815D4E" w:rsidRPr="003F6838">
        <w:rPr>
          <w:rFonts w:ascii="Arial" w:hAnsi="Arial" w:cs="Arial"/>
          <w:szCs w:val="24"/>
        </w:rPr>
        <w:t>e creative, thoughtful,</w:t>
      </w:r>
      <w:r w:rsidRPr="003F6838">
        <w:rPr>
          <w:rFonts w:ascii="Arial" w:hAnsi="Arial" w:cs="Arial"/>
          <w:szCs w:val="24"/>
        </w:rPr>
        <w:t xml:space="preserve"> and </w:t>
      </w:r>
      <w:r w:rsidR="00815D4E" w:rsidRPr="003F6838">
        <w:rPr>
          <w:rFonts w:ascii="Arial" w:hAnsi="Arial" w:cs="Arial"/>
          <w:szCs w:val="24"/>
        </w:rPr>
        <w:t xml:space="preserve">entrepreneurial. </w:t>
      </w:r>
      <w:r w:rsidRPr="003F6838">
        <w:rPr>
          <w:rFonts w:ascii="Arial" w:hAnsi="Arial" w:cs="Arial"/>
          <w:szCs w:val="24"/>
        </w:rPr>
        <w:t xml:space="preserve">By utilizing their own unique skills, </w:t>
      </w:r>
      <w:r w:rsidR="00B85CB2" w:rsidRPr="003F6838">
        <w:rPr>
          <w:rFonts w:ascii="Arial" w:hAnsi="Arial" w:cs="Arial"/>
          <w:szCs w:val="24"/>
        </w:rPr>
        <w:t>TS Alliance</w:t>
      </w:r>
      <w:r w:rsidRPr="003F6838">
        <w:rPr>
          <w:rFonts w:ascii="Arial" w:hAnsi="Arial" w:cs="Arial"/>
          <w:szCs w:val="24"/>
        </w:rPr>
        <w:t xml:space="preserve"> campaign volunteers will provide valuable</w:t>
      </w:r>
      <w:r w:rsidR="00815D4E" w:rsidRPr="003F6838">
        <w:rPr>
          <w:rFonts w:ascii="Arial" w:hAnsi="Arial" w:cs="Arial"/>
          <w:szCs w:val="24"/>
        </w:rPr>
        <w:t xml:space="preserve"> insight, feedback, and advice</w:t>
      </w:r>
      <w:r w:rsidRPr="003F6838">
        <w:rPr>
          <w:rFonts w:ascii="Arial" w:hAnsi="Arial" w:cs="Arial"/>
          <w:szCs w:val="24"/>
        </w:rPr>
        <w:t xml:space="preserve"> to </w:t>
      </w:r>
      <w:r w:rsidR="00B85CB2" w:rsidRPr="003F6838">
        <w:rPr>
          <w:rFonts w:ascii="Arial" w:hAnsi="Arial" w:cs="Arial"/>
          <w:szCs w:val="24"/>
        </w:rPr>
        <w:t>TS Alliance</w:t>
      </w:r>
      <w:r w:rsidRPr="003F6838">
        <w:rPr>
          <w:rFonts w:ascii="Arial" w:hAnsi="Arial" w:cs="Arial"/>
          <w:szCs w:val="24"/>
        </w:rPr>
        <w:t xml:space="preserve"> staff throughout the course of the campaign</w:t>
      </w:r>
      <w:r w:rsidR="007104C9" w:rsidRPr="003F6838">
        <w:rPr>
          <w:rFonts w:ascii="Arial" w:hAnsi="Arial" w:cs="Arial"/>
          <w:szCs w:val="24"/>
        </w:rPr>
        <w:t xml:space="preserve">. </w:t>
      </w:r>
      <w:r w:rsidR="006F48C6" w:rsidRPr="003F6838">
        <w:rPr>
          <w:rFonts w:ascii="Arial" w:hAnsi="Arial" w:cs="Arial"/>
          <w:szCs w:val="24"/>
        </w:rPr>
        <w:t>Volunteers</w:t>
      </w:r>
      <w:r w:rsidR="007104C9" w:rsidRPr="003F6838">
        <w:rPr>
          <w:rFonts w:ascii="Arial" w:hAnsi="Arial" w:cs="Arial"/>
          <w:szCs w:val="24"/>
        </w:rPr>
        <w:t xml:space="preserve"> </w:t>
      </w:r>
      <w:r w:rsidR="001A5ACD" w:rsidRPr="003F6838">
        <w:rPr>
          <w:rFonts w:ascii="Arial" w:hAnsi="Arial" w:cs="Arial"/>
          <w:szCs w:val="24"/>
        </w:rPr>
        <w:t xml:space="preserve">will </w:t>
      </w:r>
      <w:r w:rsidR="006F48C6" w:rsidRPr="003F6838">
        <w:rPr>
          <w:rFonts w:ascii="Arial" w:hAnsi="Arial" w:cs="Arial"/>
          <w:szCs w:val="24"/>
        </w:rPr>
        <w:t xml:space="preserve">also </w:t>
      </w:r>
      <w:r w:rsidR="007104C9" w:rsidRPr="003F6838">
        <w:rPr>
          <w:rFonts w:ascii="Arial" w:hAnsi="Arial" w:cs="Arial"/>
          <w:szCs w:val="24"/>
        </w:rPr>
        <w:t xml:space="preserve">be charged with </w:t>
      </w:r>
      <w:r w:rsidR="001A5ACD" w:rsidRPr="003F6838">
        <w:rPr>
          <w:rFonts w:ascii="Arial" w:hAnsi="Arial" w:cs="Arial"/>
          <w:szCs w:val="24"/>
        </w:rPr>
        <w:t>maintain</w:t>
      </w:r>
      <w:r w:rsidR="007104C9" w:rsidRPr="003F6838">
        <w:rPr>
          <w:rFonts w:ascii="Arial" w:hAnsi="Arial" w:cs="Arial"/>
          <w:szCs w:val="24"/>
        </w:rPr>
        <w:t>ing</w:t>
      </w:r>
      <w:r w:rsidR="001A5ACD" w:rsidRPr="003F6838">
        <w:rPr>
          <w:rFonts w:ascii="Arial" w:hAnsi="Arial" w:cs="Arial"/>
          <w:szCs w:val="24"/>
        </w:rPr>
        <w:t xml:space="preserve"> confidentiality at all times with respect to the campaign and its prospects.</w:t>
      </w:r>
    </w:p>
    <w:p w14:paraId="17E79E01" w14:textId="77777777" w:rsidR="002A0A59" w:rsidRPr="003F6838" w:rsidRDefault="002A0A59" w:rsidP="00742834">
      <w:pPr>
        <w:pStyle w:val="NoSpacing"/>
        <w:spacing w:line="264" w:lineRule="auto"/>
        <w:rPr>
          <w:rFonts w:ascii="Arial" w:hAnsi="Arial" w:cs="Arial"/>
          <w:szCs w:val="24"/>
        </w:rPr>
      </w:pPr>
    </w:p>
    <w:p w14:paraId="36795B6B" w14:textId="2BA557E4" w:rsidR="00815D4E" w:rsidRPr="003F6838" w:rsidRDefault="00267705" w:rsidP="00742834">
      <w:pPr>
        <w:pStyle w:val="NoSpacing"/>
        <w:spacing w:line="264" w:lineRule="auto"/>
        <w:rPr>
          <w:rFonts w:ascii="Arial" w:hAnsi="Arial" w:cs="Arial"/>
          <w:szCs w:val="24"/>
        </w:rPr>
      </w:pPr>
      <w:r w:rsidRPr="003F6838">
        <w:rPr>
          <w:rFonts w:ascii="Arial" w:hAnsi="Arial" w:cs="Arial"/>
          <w:szCs w:val="24"/>
        </w:rPr>
        <w:t xml:space="preserve">Volunteer leaders will not be asked to solicit gifts unless the strategy for the prospect in question requires peer </w:t>
      </w:r>
      <w:r w:rsidR="003A3E40" w:rsidRPr="003F6838">
        <w:rPr>
          <w:rFonts w:ascii="Arial" w:hAnsi="Arial" w:cs="Arial"/>
          <w:szCs w:val="24"/>
        </w:rPr>
        <w:t xml:space="preserve">solicitation. In all such cases, </w:t>
      </w:r>
      <w:r w:rsidRPr="003F6838">
        <w:rPr>
          <w:rFonts w:ascii="Arial" w:hAnsi="Arial" w:cs="Arial"/>
          <w:szCs w:val="24"/>
        </w:rPr>
        <w:t xml:space="preserve">appropriate coaching will be provided in solicitation best practices, and volunteers will partner with Development staff to plan and implement a solicitation strategy in accordance with industry best practices.  </w:t>
      </w:r>
    </w:p>
    <w:p w14:paraId="0129A345" w14:textId="77777777" w:rsidR="002A0A59" w:rsidRPr="003F6838" w:rsidRDefault="002A0A59" w:rsidP="00742834">
      <w:pPr>
        <w:pStyle w:val="NoSpacing"/>
        <w:spacing w:line="264" w:lineRule="auto"/>
        <w:rPr>
          <w:rFonts w:ascii="Arial" w:hAnsi="Arial" w:cs="Arial"/>
          <w:szCs w:val="24"/>
        </w:rPr>
      </w:pPr>
    </w:p>
    <w:p w14:paraId="1E40C102" w14:textId="3B56DB6B" w:rsidR="00815D4E" w:rsidRPr="003F6838" w:rsidRDefault="00593659" w:rsidP="00742834">
      <w:pPr>
        <w:pStyle w:val="NoSpacing"/>
        <w:spacing w:line="264" w:lineRule="auto"/>
        <w:rPr>
          <w:rFonts w:ascii="Arial" w:hAnsi="Arial" w:cs="Arial"/>
          <w:szCs w:val="24"/>
        </w:rPr>
      </w:pPr>
      <w:r w:rsidRPr="003F6838">
        <w:rPr>
          <w:rFonts w:ascii="Arial" w:hAnsi="Arial" w:cs="Arial"/>
          <w:szCs w:val="24"/>
        </w:rPr>
        <w:t>Critically, campaign volunteers have the right to be heard and to be offered education on the</w:t>
      </w:r>
      <w:r w:rsidR="007104C9" w:rsidRPr="003F6838">
        <w:rPr>
          <w:rFonts w:ascii="Arial" w:hAnsi="Arial" w:cs="Arial"/>
          <w:szCs w:val="24"/>
        </w:rPr>
        <w:t>ir</w:t>
      </w:r>
      <w:r w:rsidRPr="003F6838">
        <w:rPr>
          <w:rFonts w:ascii="Arial" w:hAnsi="Arial" w:cs="Arial"/>
          <w:szCs w:val="24"/>
        </w:rPr>
        <w:t xml:space="preserve"> roles and responsibilities. To that end, campaign volunteers should be provided with the following: </w:t>
      </w:r>
    </w:p>
    <w:p w14:paraId="0E2C6F51" w14:textId="77777777" w:rsidR="00F13CE1" w:rsidRPr="003F6838" w:rsidRDefault="00F13CE1" w:rsidP="00742834">
      <w:pPr>
        <w:pStyle w:val="NoSpacing"/>
        <w:spacing w:line="264" w:lineRule="auto"/>
        <w:rPr>
          <w:rFonts w:ascii="Arial" w:hAnsi="Arial" w:cs="Arial"/>
          <w:szCs w:val="24"/>
        </w:rPr>
      </w:pPr>
    </w:p>
    <w:p w14:paraId="7B729E4C" w14:textId="1571EA23" w:rsidR="00593659" w:rsidRPr="003F6838" w:rsidRDefault="007104C9" w:rsidP="0068153C">
      <w:pPr>
        <w:pStyle w:val="NoSpacing"/>
        <w:numPr>
          <w:ilvl w:val="0"/>
          <w:numId w:val="63"/>
        </w:numPr>
        <w:spacing w:line="264" w:lineRule="auto"/>
        <w:rPr>
          <w:rFonts w:ascii="Arial" w:hAnsi="Arial" w:cs="Arial"/>
          <w:szCs w:val="24"/>
        </w:rPr>
      </w:pPr>
      <w:r w:rsidRPr="003F6838">
        <w:rPr>
          <w:rFonts w:ascii="Arial" w:hAnsi="Arial" w:cs="Arial"/>
          <w:szCs w:val="24"/>
        </w:rPr>
        <w:t>Training in s</w:t>
      </w:r>
      <w:r w:rsidR="00593659" w:rsidRPr="003F6838">
        <w:rPr>
          <w:rFonts w:ascii="Arial" w:hAnsi="Arial" w:cs="Arial"/>
          <w:szCs w:val="24"/>
        </w:rPr>
        <w:t>olicitation</w:t>
      </w:r>
      <w:r w:rsidRPr="003F6838">
        <w:rPr>
          <w:rFonts w:ascii="Arial" w:hAnsi="Arial" w:cs="Arial"/>
          <w:szCs w:val="24"/>
        </w:rPr>
        <w:t xml:space="preserve"> best practices</w:t>
      </w:r>
      <w:r w:rsidR="003A3E40" w:rsidRPr="003F6838">
        <w:rPr>
          <w:rFonts w:ascii="Arial" w:hAnsi="Arial" w:cs="Arial"/>
          <w:szCs w:val="24"/>
        </w:rPr>
        <w:t>.</w:t>
      </w:r>
    </w:p>
    <w:p w14:paraId="1C53D0E6" w14:textId="2089CF8B" w:rsidR="00593659" w:rsidRPr="003F6838" w:rsidRDefault="00593659" w:rsidP="0068153C">
      <w:pPr>
        <w:pStyle w:val="NoSpacing"/>
        <w:numPr>
          <w:ilvl w:val="0"/>
          <w:numId w:val="63"/>
        </w:numPr>
        <w:spacing w:line="264" w:lineRule="auto"/>
        <w:rPr>
          <w:rFonts w:ascii="Arial" w:hAnsi="Arial" w:cs="Arial"/>
          <w:szCs w:val="24"/>
        </w:rPr>
      </w:pPr>
      <w:r w:rsidRPr="003F6838">
        <w:rPr>
          <w:rFonts w:ascii="Arial" w:hAnsi="Arial" w:cs="Arial"/>
          <w:szCs w:val="24"/>
        </w:rPr>
        <w:t>Copies of all pertinent campaign materials</w:t>
      </w:r>
      <w:r w:rsidR="003A3E40" w:rsidRPr="003F6838">
        <w:rPr>
          <w:rFonts w:ascii="Arial" w:hAnsi="Arial" w:cs="Arial"/>
          <w:szCs w:val="24"/>
        </w:rPr>
        <w:t>.</w:t>
      </w:r>
    </w:p>
    <w:p w14:paraId="4D9A096B" w14:textId="21F54607" w:rsidR="00593659" w:rsidRPr="003F6838" w:rsidRDefault="00593659" w:rsidP="0068153C">
      <w:pPr>
        <w:pStyle w:val="NoSpacing"/>
        <w:numPr>
          <w:ilvl w:val="0"/>
          <w:numId w:val="63"/>
        </w:numPr>
        <w:spacing w:line="264" w:lineRule="auto"/>
        <w:rPr>
          <w:rFonts w:ascii="Arial" w:hAnsi="Arial" w:cs="Arial"/>
          <w:szCs w:val="24"/>
        </w:rPr>
      </w:pPr>
      <w:r w:rsidRPr="003F6838">
        <w:rPr>
          <w:rFonts w:ascii="Arial" w:hAnsi="Arial" w:cs="Arial"/>
          <w:szCs w:val="24"/>
        </w:rPr>
        <w:t>Clear and comprehensive information regarding campaign funding priorities</w:t>
      </w:r>
      <w:r w:rsidR="003A3E40" w:rsidRPr="003F6838">
        <w:rPr>
          <w:rFonts w:ascii="Arial" w:hAnsi="Arial" w:cs="Arial"/>
          <w:szCs w:val="24"/>
        </w:rPr>
        <w:t>.</w:t>
      </w:r>
    </w:p>
    <w:p w14:paraId="1B9A44DC" w14:textId="472ED20B" w:rsidR="00593659" w:rsidRPr="003F6838" w:rsidRDefault="00593659" w:rsidP="0068153C">
      <w:pPr>
        <w:pStyle w:val="NoSpacing"/>
        <w:numPr>
          <w:ilvl w:val="0"/>
          <w:numId w:val="63"/>
        </w:numPr>
        <w:spacing w:line="264" w:lineRule="auto"/>
        <w:rPr>
          <w:rFonts w:ascii="Arial" w:hAnsi="Arial" w:cs="Arial"/>
          <w:szCs w:val="24"/>
        </w:rPr>
      </w:pPr>
      <w:r w:rsidRPr="003F6838">
        <w:rPr>
          <w:rFonts w:ascii="Arial" w:hAnsi="Arial" w:cs="Arial"/>
          <w:szCs w:val="24"/>
        </w:rPr>
        <w:t>A staff contact list</w:t>
      </w:r>
      <w:r w:rsidR="003A3E40" w:rsidRPr="003F6838">
        <w:rPr>
          <w:rFonts w:ascii="Arial" w:hAnsi="Arial" w:cs="Arial"/>
          <w:szCs w:val="24"/>
        </w:rPr>
        <w:t>.</w:t>
      </w:r>
    </w:p>
    <w:p w14:paraId="12792EEA" w14:textId="723CAB62" w:rsidR="00593659" w:rsidRPr="003F6838" w:rsidRDefault="00593659" w:rsidP="0068153C">
      <w:pPr>
        <w:pStyle w:val="NoSpacing"/>
        <w:numPr>
          <w:ilvl w:val="0"/>
          <w:numId w:val="63"/>
        </w:numPr>
        <w:spacing w:line="264" w:lineRule="auto"/>
        <w:rPr>
          <w:rFonts w:ascii="Arial" w:hAnsi="Arial" w:cs="Arial"/>
          <w:szCs w:val="24"/>
        </w:rPr>
      </w:pPr>
      <w:r w:rsidRPr="003F6838">
        <w:rPr>
          <w:rFonts w:ascii="Arial" w:hAnsi="Arial" w:cs="Arial"/>
          <w:szCs w:val="24"/>
        </w:rPr>
        <w:t>A “Frequently Asked Questions” document on the campaign</w:t>
      </w:r>
      <w:r w:rsidR="003A3E40" w:rsidRPr="003F6838">
        <w:rPr>
          <w:rFonts w:ascii="Arial" w:hAnsi="Arial" w:cs="Arial"/>
          <w:szCs w:val="24"/>
        </w:rPr>
        <w:t>.</w:t>
      </w:r>
    </w:p>
    <w:p w14:paraId="06B29D96" w14:textId="50BF85A8" w:rsidR="00593659" w:rsidRPr="003F6838" w:rsidRDefault="00593659" w:rsidP="0068153C">
      <w:pPr>
        <w:pStyle w:val="NoSpacing"/>
        <w:numPr>
          <w:ilvl w:val="0"/>
          <w:numId w:val="63"/>
        </w:numPr>
        <w:spacing w:line="264" w:lineRule="auto"/>
        <w:rPr>
          <w:rFonts w:ascii="Arial" w:hAnsi="Arial" w:cs="Arial"/>
          <w:szCs w:val="24"/>
        </w:rPr>
      </w:pPr>
      <w:r w:rsidRPr="003F6838">
        <w:rPr>
          <w:rFonts w:ascii="Arial" w:hAnsi="Arial" w:cs="Arial"/>
          <w:szCs w:val="24"/>
        </w:rPr>
        <w:t xml:space="preserve">Information </w:t>
      </w:r>
      <w:r w:rsidR="007104C9" w:rsidRPr="003F6838">
        <w:rPr>
          <w:rFonts w:ascii="Arial" w:hAnsi="Arial" w:cs="Arial"/>
          <w:szCs w:val="24"/>
        </w:rPr>
        <w:t xml:space="preserve">on </w:t>
      </w:r>
      <w:r w:rsidRPr="003F6838">
        <w:rPr>
          <w:rFonts w:ascii="Arial" w:hAnsi="Arial" w:cs="Arial"/>
          <w:szCs w:val="24"/>
        </w:rPr>
        <w:t>campaign policies, including</w:t>
      </w:r>
      <w:r w:rsidR="00BA3722" w:rsidRPr="003F6838">
        <w:rPr>
          <w:rFonts w:ascii="Arial" w:hAnsi="Arial" w:cs="Arial"/>
          <w:szCs w:val="24"/>
        </w:rPr>
        <w:t xml:space="preserve"> but not limited to</w:t>
      </w:r>
      <w:r w:rsidRPr="003F6838">
        <w:rPr>
          <w:rFonts w:ascii="Arial" w:hAnsi="Arial" w:cs="Arial"/>
          <w:szCs w:val="24"/>
        </w:rPr>
        <w:t xml:space="preserve"> </w:t>
      </w:r>
      <w:r w:rsidR="00B85CB2" w:rsidRPr="003F6838">
        <w:rPr>
          <w:rFonts w:ascii="Arial" w:hAnsi="Arial" w:cs="Arial"/>
          <w:szCs w:val="24"/>
        </w:rPr>
        <w:t>TS Alliance</w:t>
      </w:r>
      <w:r w:rsidR="00BA3722" w:rsidRPr="003F6838">
        <w:rPr>
          <w:rFonts w:ascii="Arial" w:hAnsi="Arial" w:cs="Arial"/>
          <w:szCs w:val="24"/>
        </w:rPr>
        <w:t xml:space="preserve">’s </w:t>
      </w:r>
      <w:r w:rsidRPr="003F6838">
        <w:rPr>
          <w:rFonts w:ascii="Arial" w:hAnsi="Arial" w:cs="Arial"/>
          <w:szCs w:val="24"/>
        </w:rPr>
        <w:t>gift acceptance</w:t>
      </w:r>
      <w:r w:rsidR="00BA3722" w:rsidRPr="003F6838">
        <w:rPr>
          <w:rFonts w:ascii="Arial" w:hAnsi="Arial" w:cs="Arial"/>
          <w:szCs w:val="24"/>
        </w:rPr>
        <w:t xml:space="preserve"> policy</w:t>
      </w:r>
      <w:r w:rsidR="003A3E40" w:rsidRPr="003F6838">
        <w:rPr>
          <w:rFonts w:ascii="Arial" w:hAnsi="Arial" w:cs="Arial"/>
          <w:szCs w:val="24"/>
        </w:rPr>
        <w:t>.</w:t>
      </w:r>
    </w:p>
    <w:p w14:paraId="6383FE13" w14:textId="57061E5D" w:rsidR="00F13CE1" w:rsidRDefault="00BA3722" w:rsidP="003F6838">
      <w:pPr>
        <w:pStyle w:val="NoSpacing"/>
        <w:numPr>
          <w:ilvl w:val="0"/>
          <w:numId w:val="63"/>
        </w:numPr>
        <w:spacing w:line="264" w:lineRule="auto"/>
        <w:rPr>
          <w:rFonts w:ascii="Arial" w:hAnsi="Arial" w:cs="Arial"/>
          <w:szCs w:val="24"/>
        </w:rPr>
      </w:pPr>
      <w:r w:rsidRPr="003F6838">
        <w:rPr>
          <w:rFonts w:ascii="Arial" w:hAnsi="Arial" w:cs="Arial"/>
          <w:szCs w:val="24"/>
        </w:rPr>
        <w:t>Regular reports on campaign progress</w:t>
      </w:r>
      <w:r w:rsidR="003A3E40" w:rsidRPr="003F6838">
        <w:rPr>
          <w:rFonts w:ascii="Arial" w:hAnsi="Arial" w:cs="Arial"/>
          <w:szCs w:val="24"/>
        </w:rPr>
        <w:t>.</w:t>
      </w:r>
    </w:p>
    <w:p w14:paraId="20C7BA7E" w14:textId="77777777" w:rsidR="00E82519" w:rsidRPr="003F6838" w:rsidRDefault="00E82519" w:rsidP="00E82519">
      <w:pPr>
        <w:pStyle w:val="NoSpacing"/>
        <w:spacing w:line="264" w:lineRule="auto"/>
        <w:ind w:left="720"/>
        <w:rPr>
          <w:rFonts w:ascii="Arial" w:hAnsi="Arial" w:cs="Arial"/>
          <w:szCs w:val="24"/>
        </w:rPr>
      </w:pPr>
    </w:p>
    <w:p w14:paraId="0B2CF5C1" w14:textId="59B70DCC" w:rsidR="0038055E" w:rsidRPr="003F6838" w:rsidRDefault="007104C9" w:rsidP="00742834">
      <w:pPr>
        <w:pStyle w:val="NoSpacing"/>
        <w:spacing w:line="264" w:lineRule="auto"/>
        <w:rPr>
          <w:rFonts w:ascii="Arial" w:hAnsi="Arial" w:cs="Arial"/>
          <w:b/>
          <w:bCs/>
          <w:szCs w:val="24"/>
        </w:rPr>
      </w:pPr>
      <w:r w:rsidRPr="003F6838">
        <w:rPr>
          <w:rFonts w:ascii="Arial" w:hAnsi="Arial" w:cs="Arial"/>
          <w:b/>
          <w:bCs/>
          <w:szCs w:val="24"/>
        </w:rPr>
        <w:t xml:space="preserve">TS Alliance Operating </w:t>
      </w:r>
      <w:r w:rsidR="001D2DB0" w:rsidRPr="003F6838">
        <w:rPr>
          <w:rFonts w:ascii="Arial" w:hAnsi="Arial" w:cs="Arial"/>
          <w:b/>
          <w:bCs/>
          <w:szCs w:val="24"/>
        </w:rPr>
        <w:t>Board</w:t>
      </w:r>
      <w:r w:rsidRPr="003F6838">
        <w:rPr>
          <w:rFonts w:ascii="Arial" w:hAnsi="Arial" w:cs="Arial"/>
          <w:b/>
          <w:bCs/>
          <w:szCs w:val="24"/>
        </w:rPr>
        <w:t xml:space="preserve"> of Directors, TS Alliance Endowment Fund Board of Directors</w:t>
      </w:r>
    </w:p>
    <w:p w14:paraId="5E991E5A" w14:textId="77777777" w:rsidR="00F13CE1" w:rsidRPr="003F6838" w:rsidRDefault="00F13CE1" w:rsidP="00742834">
      <w:pPr>
        <w:pStyle w:val="NoSpacing"/>
        <w:spacing w:line="264" w:lineRule="auto"/>
        <w:rPr>
          <w:rFonts w:ascii="Arial" w:hAnsi="Arial" w:cs="Arial"/>
          <w:b/>
          <w:bCs/>
          <w:szCs w:val="24"/>
        </w:rPr>
      </w:pPr>
    </w:p>
    <w:p w14:paraId="6A5143C8" w14:textId="332E5B55" w:rsidR="0038055E" w:rsidRPr="003F6838" w:rsidRDefault="0038055E" w:rsidP="00742834">
      <w:pPr>
        <w:pStyle w:val="NoSpacing"/>
        <w:spacing w:line="264" w:lineRule="auto"/>
        <w:rPr>
          <w:rFonts w:ascii="Arial" w:hAnsi="Arial" w:cs="Arial"/>
          <w:szCs w:val="24"/>
        </w:rPr>
      </w:pPr>
      <w:r w:rsidRPr="003F6838">
        <w:rPr>
          <w:rFonts w:ascii="Arial" w:hAnsi="Arial" w:cs="Arial"/>
          <w:szCs w:val="24"/>
        </w:rPr>
        <w:t xml:space="preserve">As trusted leaders, members of </w:t>
      </w:r>
      <w:r w:rsidR="001D2DB0" w:rsidRPr="003F6838">
        <w:rPr>
          <w:rFonts w:ascii="Arial" w:hAnsi="Arial" w:cs="Arial"/>
          <w:szCs w:val="24"/>
        </w:rPr>
        <w:t xml:space="preserve">both </w:t>
      </w:r>
      <w:r w:rsidR="007104C9" w:rsidRPr="003F6838">
        <w:rPr>
          <w:rFonts w:ascii="Arial" w:hAnsi="Arial" w:cs="Arial"/>
          <w:szCs w:val="24"/>
        </w:rPr>
        <w:t xml:space="preserve">the Operating and the Endowment Fund </w:t>
      </w:r>
      <w:r w:rsidR="001D2DB0" w:rsidRPr="003F6838">
        <w:rPr>
          <w:rFonts w:ascii="Arial" w:hAnsi="Arial" w:cs="Arial"/>
          <w:szCs w:val="24"/>
        </w:rPr>
        <w:t>Board</w:t>
      </w:r>
      <w:r w:rsidR="007104C9" w:rsidRPr="003F6838">
        <w:rPr>
          <w:rFonts w:ascii="Arial" w:hAnsi="Arial" w:cs="Arial"/>
          <w:szCs w:val="24"/>
        </w:rPr>
        <w:t>s</w:t>
      </w:r>
      <w:r w:rsidRPr="003F6838">
        <w:rPr>
          <w:rFonts w:ascii="Arial" w:hAnsi="Arial" w:cs="Arial"/>
          <w:szCs w:val="24"/>
        </w:rPr>
        <w:t xml:space="preserve"> will be asked to assume responsibilities specific to the campaign</w:t>
      </w:r>
      <w:r w:rsidR="00DE2DC4" w:rsidRPr="003F6838">
        <w:rPr>
          <w:rFonts w:ascii="Arial" w:hAnsi="Arial" w:cs="Arial"/>
          <w:szCs w:val="24"/>
        </w:rPr>
        <w:t xml:space="preserve"> during this transformational time in </w:t>
      </w:r>
      <w:r w:rsidR="00B85CB2" w:rsidRPr="003F6838">
        <w:rPr>
          <w:rFonts w:ascii="Arial" w:hAnsi="Arial" w:cs="Arial"/>
          <w:szCs w:val="24"/>
        </w:rPr>
        <w:t>TS Alliance</w:t>
      </w:r>
      <w:r w:rsidR="00DE2DC4" w:rsidRPr="003F6838">
        <w:rPr>
          <w:rFonts w:ascii="Arial" w:hAnsi="Arial" w:cs="Arial"/>
          <w:szCs w:val="24"/>
        </w:rPr>
        <w:t>’s history</w:t>
      </w:r>
      <w:r w:rsidRPr="003F6838">
        <w:rPr>
          <w:rFonts w:ascii="Arial" w:hAnsi="Arial" w:cs="Arial"/>
          <w:szCs w:val="24"/>
        </w:rPr>
        <w:t>, including:</w:t>
      </w:r>
    </w:p>
    <w:p w14:paraId="1472904B" w14:textId="77777777" w:rsidR="00F13CE1" w:rsidRPr="003F6838" w:rsidRDefault="00F13CE1" w:rsidP="00742834">
      <w:pPr>
        <w:pStyle w:val="NoSpacing"/>
        <w:spacing w:line="264" w:lineRule="auto"/>
        <w:rPr>
          <w:rFonts w:ascii="Arial" w:hAnsi="Arial" w:cs="Arial"/>
          <w:szCs w:val="24"/>
        </w:rPr>
      </w:pPr>
    </w:p>
    <w:p w14:paraId="4AA245F8" w14:textId="392E844C" w:rsidR="0038055E" w:rsidRPr="003F6838" w:rsidRDefault="00A91696" w:rsidP="0068153C">
      <w:pPr>
        <w:pStyle w:val="NoSpacing"/>
        <w:numPr>
          <w:ilvl w:val="0"/>
          <w:numId w:val="64"/>
        </w:numPr>
        <w:spacing w:line="264" w:lineRule="auto"/>
        <w:rPr>
          <w:rFonts w:ascii="Arial" w:hAnsi="Arial" w:cs="Arial"/>
          <w:szCs w:val="24"/>
        </w:rPr>
      </w:pPr>
      <w:r w:rsidRPr="003F6838">
        <w:rPr>
          <w:rFonts w:ascii="Arial" w:hAnsi="Arial" w:cs="Arial"/>
          <w:szCs w:val="24"/>
        </w:rPr>
        <w:t>Fully endorsing the Campaign Plan and Case for S</w:t>
      </w:r>
      <w:r w:rsidR="0038055E" w:rsidRPr="003F6838">
        <w:rPr>
          <w:rFonts w:ascii="Arial" w:hAnsi="Arial" w:cs="Arial"/>
          <w:szCs w:val="24"/>
        </w:rPr>
        <w:t xml:space="preserve">upport and </w:t>
      </w:r>
      <w:r w:rsidRPr="003F6838">
        <w:rPr>
          <w:rFonts w:ascii="Arial" w:hAnsi="Arial" w:cs="Arial"/>
          <w:szCs w:val="24"/>
        </w:rPr>
        <w:t xml:space="preserve">providing </w:t>
      </w:r>
      <w:r w:rsidR="0038055E" w:rsidRPr="003F6838">
        <w:rPr>
          <w:rFonts w:ascii="Arial" w:hAnsi="Arial" w:cs="Arial"/>
          <w:szCs w:val="24"/>
        </w:rPr>
        <w:t>testimony to th</w:t>
      </w:r>
      <w:r w:rsidRPr="003F6838">
        <w:rPr>
          <w:rFonts w:ascii="Arial" w:hAnsi="Arial" w:cs="Arial"/>
          <w:szCs w:val="24"/>
        </w:rPr>
        <w:t xml:space="preserve">e value of </w:t>
      </w:r>
      <w:r w:rsidR="00B85CB2" w:rsidRPr="003F6838">
        <w:rPr>
          <w:rFonts w:ascii="Arial" w:hAnsi="Arial" w:cs="Arial"/>
          <w:szCs w:val="24"/>
        </w:rPr>
        <w:t>TS Alliance</w:t>
      </w:r>
      <w:r w:rsidR="0038055E" w:rsidRPr="003F6838">
        <w:rPr>
          <w:rFonts w:ascii="Arial" w:hAnsi="Arial" w:cs="Arial"/>
          <w:szCs w:val="24"/>
        </w:rPr>
        <w:t xml:space="preserve"> and the campaign.</w:t>
      </w:r>
    </w:p>
    <w:p w14:paraId="4E630DAA" w14:textId="77777777" w:rsidR="0038055E" w:rsidRPr="003F6838" w:rsidRDefault="0038055E" w:rsidP="0068153C">
      <w:pPr>
        <w:pStyle w:val="NoSpacing"/>
        <w:numPr>
          <w:ilvl w:val="0"/>
          <w:numId w:val="64"/>
        </w:numPr>
        <w:spacing w:line="264" w:lineRule="auto"/>
        <w:rPr>
          <w:rFonts w:ascii="Arial" w:hAnsi="Arial" w:cs="Arial"/>
          <w:szCs w:val="24"/>
        </w:rPr>
      </w:pPr>
      <w:r w:rsidRPr="003F6838">
        <w:rPr>
          <w:rFonts w:ascii="Arial" w:hAnsi="Arial" w:cs="Arial"/>
          <w:szCs w:val="24"/>
        </w:rPr>
        <w:t>Including the campaign as a standing agenda item at scheduled Board meetings.</w:t>
      </w:r>
    </w:p>
    <w:p w14:paraId="4910130A" w14:textId="28FF676B" w:rsidR="0038055E" w:rsidRPr="003F6838" w:rsidRDefault="0038055E" w:rsidP="0068153C">
      <w:pPr>
        <w:pStyle w:val="NoSpacing"/>
        <w:numPr>
          <w:ilvl w:val="0"/>
          <w:numId w:val="64"/>
        </w:numPr>
        <w:spacing w:line="264" w:lineRule="auto"/>
        <w:rPr>
          <w:rFonts w:ascii="Arial" w:hAnsi="Arial" w:cs="Arial"/>
          <w:szCs w:val="24"/>
        </w:rPr>
      </w:pPr>
      <w:r w:rsidRPr="003F6838">
        <w:rPr>
          <w:rFonts w:ascii="Arial" w:hAnsi="Arial" w:cs="Arial"/>
          <w:szCs w:val="24"/>
        </w:rPr>
        <w:t>Modeling exemplary commitment by personally making inspirational gifts to the campaign</w:t>
      </w:r>
      <w:r w:rsidR="007104C9" w:rsidRPr="003F6838">
        <w:rPr>
          <w:rFonts w:ascii="Arial" w:hAnsi="Arial" w:cs="Arial"/>
          <w:szCs w:val="24"/>
        </w:rPr>
        <w:t xml:space="preserve"> in alignment with their own personal capacity</w:t>
      </w:r>
      <w:r w:rsidRPr="003F6838">
        <w:rPr>
          <w:rFonts w:ascii="Arial" w:hAnsi="Arial" w:cs="Arial"/>
          <w:szCs w:val="24"/>
        </w:rPr>
        <w:t>.</w:t>
      </w:r>
    </w:p>
    <w:p w14:paraId="08B75023" w14:textId="2F72C64F" w:rsidR="0038055E" w:rsidRPr="003F6838" w:rsidRDefault="0038055E" w:rsidP="0068153C">
      <w:pPr>
        <w:pStyle w:val="NoSpacing"/>
        <w:numPr>
          <w:ilvl w:val="0"/>
          <w:numId w:val="64"/>
        </w:numPr>
        <w:spacing w:line="264" w:lineRule="auto"/>
        <w:rPr>
          <w:rFonts w:ascii="Arial" w:hAnsi="Arial" w:cs="Arial"/>
          <w:szCs w:val="24"/>
        </w:rPr>
      </w:pPr>
      <w:r w:rsidRPr="003F6838">
        <w:rPr>
          <w:rFonts w:ascii="Arial" w:hAnsi="Arial" w:cs="Arial"/>
          <w:szCs w:val="24"/>
        </w:rPr>
        <w:t>Achieving 100 perce</w:t>
      </w:r>
      <w:r w:rsidR="00A91696" w:rsidRPr="003F6838">
        <w:rPr>
          <w:rFonts w:ascii="Arial" w:hAnsi="Arial" w:cs="Arial"/>
          <w:szCs w:val="24"/>
        </w:rPr>
        <w:t>nt campaign participation by</w:t>
      </w:r>
      <w:r w:rsidRPr="003F6838">
        <w:rPr>
          <w:rFonts w:ascii="Arial" w:hAnsi="Arial" w:cs="Arial"/>
          <w:szCs w:val="24"/>
        </w:rPr>
        <w:t xml:space="preserve"> </w:t>
      </w:r>
      <w:r w:rsidR="00A91696" w:rsidRPr="003F6838">
        <w:rPr>
          <w:rFonts w:ascii="Arial" w:hAnsi="Arial" w:cs="Arial"/>
          <w:szCs w:val="24"/>
        </w:rPr>
        <w:t>Board members</w:t>
      </w:r>
      <w:r w:rsidRPr="003F6838">
        <w:rPr>
          <w:rFonts w:ascii="Arial" w:hAnsi="Arial" w:cs="Arial"/>
          <w:szCs w:val="24"/>
        </w:rPr>
        <w:t>.</w:t>
      </w:r>
    </w:p>
    <w:p w14:paraId="216590D9" w14:textId="77777777" w:rsidR="007104C9" w:rsidRPr="003F6838" w:rsidRDefault="007104C9" w:rsidP="0068153C">
      <w:pPr>
        <w:pStyle w:val="NoSpacing"/>
        <w:numPr>
          <w:ilvl w:val="0"/>
          <w:numId w:val="64"/>
        </w:numPr>
        <w:spacing w:line="264" w:lineRule="auto"/>
        <w:rPr>
          <w:rFonts w:ascii="Arial" w:hAnsi="Arial" w:cs="Arial"/>
          <w:szCs w:val="24"/>
        </w:rPr>
      </w:pPr>
      <w:r w:rsidRPr="003F6838">
        <w:rPr>
          <w:rFonts w:ascii="Arial" w:hAnsi="Arial" w:cs="Arial"/>
          <w:szCs w:val="24"/>
        </w:rPr>
        <w:t>Serving as public advocates and ambassadors for the campaign.</w:t>
      </w:r>
    </w:p>
    <w:p w14:paraId="7B89F899" w14:textId="53CB530F" w:rsidR="0038055E" w:rsidRPr="003F6838" w:rsidRDefault="0038055E" w:rsidP="0068153C">
      <w:pPr>
        <w:pStyle w:val="NoSpacing"/>
        <w:numPr>
          <w:ilvl w:val="0"/>
          <w:numId w:val="64"/>
        </w:numPr>
        <w:spacing w:line="264" w:lineRule="auto"/>
        <w:rPr>
          <w:rFonts w:ascii="Arial" w:hAnsi="Arial" w:cs="Arial"/>
          <w:szCs w:val="24"/>
        </w:rPr>
      </w:pPr>
      <w:r w:rsidRPr="003F6838">
        <w:rPr>
          <w:rFonts w:ascii="Arial" w:hAnsi="Arial" w:cs="Arial"/>
          <w:szCs w:val="24"/>
        </w:rPr>
        <w:t>Assisting in opening doors and providing introductions to potential donor</w:t>
      </w:r>
      <w:r w:rsidR="007104C9" w:rsidRPr="003F6838">
        <w:rPr>
          <w:rFonts w:ascii="Arial" w:hAnsi="Arial" w:cs="Arial"/>
          <w:szCs w:val="24"/>
        </w:rPr>
        <w:t>s</w:t>
      </w:r>
      <w:r w:rsidRPr="003F6838">
        <w:rPr>
          <w:rFonts w:ascii="Arial" w:hAnsi="Arial" w:cs="Arial"/>
          <w:szCs w:val="24"/>
        </w:rPr>
        <w:t xml:space="preserve">. </w:t>
      </w:r>
    </w:p>
    <w:p w14:paraId="2D28807E" w14:textId="50729066" w:rsidR="0038055E" w:rsidRPr="003F6838" w:rsidRDefault="0038055E" w:rsidP="0068153C">
      <w:pPr>
        <w:pStyle w:val="NoSpacing"/>
        <w:numPr>
          <w:ilvl w:val="0"/>
          <w:numId w:val="64"/>
        </w:numPr>
        <w:spacing w:line="264" w:lineRule="auto"/>
        <w:rPr>
          <w:rFonts w:ascii="Arial" w:hAnsi="Arial" w:cs="Arial"/>
          <w:szCs w:val="24"/>
        </w:rPr>
      </w:pPr>
      <w:r w:rsidRPr="003F6838">
        <w:rPr>
          <w:rFonts w:ascii="Arial" w:hAnsi="Arial" w:cs="Arial"/>
          <w:szCs w:val="24"/>
        </w:rPr>
        <w:t>Providing organizational accountability for the donated dollars.</w:t>
      </w:r>
    </w:p>
    <w:p w14:paraId="45C78EA4" w14:textId="7AF47727" w:rsidR="0038055E" w:rsidRPr="003F6838" w:rsidRDefault="007104C9" w:rsidP="0068153C">
      <w:pPr>
        <w:pStyle w:val="NoSpacing"/>
        <w:numPr>
          <w:ilvl w:val="0"/>
          <w:numId w:val="64"/>
        </w:numPr>
        <w:spacing w:line="264" w:lineRule="auto"/>
        <w:rPr>
          <w:rFonts w:ascii="Arial" w:hAnsi="Arial" w:cs="Arial"/>
          <w:szCs w:val="24"/>
        </w:rPr>
      </w:pPr>
      <w:r w:rsidRPr="003F6838">
        <w:rPr>
          <w:rFonts w:ascii="Arial" w:hAnsi="Arial" w:cs="Arial"/>
          <w:szCs w:val="24"/>
        </w:rPr>
        <w:t>Whenever possible, a</w:t>
      </w:r>
      <w:r w:rsidR="0038055E" w:rsidRPr="003F6838">
        <w:rPr>
          <w:rFonts w:ascii="Arial" w:hAnsi="Arial" w:cs="Arial"/>
          <w:szCs w:val="24"/>
        </w:rPr>
        <w:t>ssisting in the identification, cultivation, solicitation, and stewardship of selected prospects through attendance at events and participation in prospect relationship building, as appropriate.</w:t>
      </w:r>
    </w:p>
    <w:p w14:paraId="09140B0B" w14:textId="77777777" w:rsidR="00F13CE1" w:rsidRPr="003F6838" w:rsidRDefault="00F13CE1" w:rsidP="00742834">
      <w:pPr>
        <w:pStyle w:val="NoSpacing"/>
        <w:spacing w:line="264" w:lineRule="auto"/>
        <w:rPr>
          <w:rFonts w:ascii="Arial" w:hAnsi="Arial" w:cs="Arial"/>
          <w:szCs w:val="24"/>
        </w:rPr>
      </w:pPr>
    </w:p>
    <w:p w14:paraId="3AF75BC0" w14:textId="60F85D91" w:rsidR="0038055E" w:rsidRPr="003F6838" w:rsidRDefault="0038055E" w:rsidP="00742834">
      <w:pPr>
        <w:pStyle w:val="NoSpacing"/>
        <w:spacing w:line="264" w:lineRule="auto"/>
        <w:rPr>
          <w:rFonts w:ascii="Arial" w:hAnsi="Arial" w:cs="Arial"/>
          <w:b/>
          <w:bCs/>
          <w:szCs w:val="24"/>
        </w:rPr>
      </w:pPr>
      <w:r w:rsidRPr="003F6838">
        <w:rPr>
          <w:rFonts w:ascii="Arial" w:hAnsi="Arial" w:cs="Arial"/>
          <w:b/>
          <w:bCs/>
          <w:szCs w:val="24"/>
        </w:rPr>
        <w:t>Campaign Chair/Co-Chairs</w:t>
      </w:r>
    </w:p>
    <w:p w14:paraId="332A62D6" w14:textId="77777777" w:rsidR="00F13CE1" w:rsidRPr="003F6838" w:rsidRDefault="00F13CE1" w:rsidP="00742834">
      <w:pPr>
        <w:pStyle w:val="NoSpacing"/>
        <w:spacing w:line="264" w:lineRule="auto"/>
        <w:rPr>
          <w:rFonts w:ascii="Arial" w:hAnsi="Arial" w:cs="Arial"/>
          <w:b/>
          <w:bCs/>
          <w:szCs w:val="24"/>
        </w:rPr>
      </w:pPr>
    </w:p>
    <w:p w14:paraId="3E87ABAB" w14:textId="7C1E7971" w:rsidR="0038055E" w:rsidRPr="003F6838" w:rsidRDefault="0038055E" w:rsidP="00742834">
      <w:pPr>
        <w:pStyle w:val="NoSpacing"/>
        <w:spacing w:line="264" w:lineRule="auto"/>
        <w:rPr>
          <w:rFonts w:ascii="Arial" w:hAnsi="Arial" w:cs="Arial"/>
          <w:szCs w:val="24"/>
        </w:rPr>
      </w:pPr>
      <w:r w:rsidRPr="003F6838">
        <w:rPr>
          <w:rFonts w:ascii="Arial" w:hAnsi="Arial" w:cs="Arial"/>
          <w:szCs w:val="24"/>
        </w:rPr>
        <w:t>The Campaign Chair/Co-Chairs should:</w:t>
      </w:r>
    </w:p>
    <w:p w14:paraId="3825CBC1" w14:textId="77777777" w:rsidR="00F13CE1" w:rsidRPr="003F6838" w:rsidRDefault="00F13CE1" w:rsidP="00742834">
      <w:pPr>
        <w:pStyle w:val="NoSpacing"/>
        <w:spacing w:line="264" w:lineRule="auto"/>
        <w:rPr>
          <w:rFonts w:ascii="Arial" w:hAnsi="Arial" w:cs="Arial"/>
          <w:szCs w:val="24"/>
        </w:rPr>
      </w:pPr>
    </w:p>
    <w:p w14:paraId="75D18D91" w14:textId="6AADF01D" w:rsidR="0038055E" w:rsidRPr="003F6838" w:rsidRDefault="0038055E" w:rsidP="0068153C">
      <w:pPr>
        <w:pStyle w:val="NoSpacing"/>
        <w:numPr>
          <w:ilvl w:val="0"/>
          <w:numId w:val="65"/>
        </w:numPr>
        <w:spacing w:line="264" w:lineRule="auto"/>
        <w:rPr>
          <w:rFonts w:ascii="Arial" w:hAnsi="Arial" w:cs="Arial"/>
          <w:szCs w:val="24"/>
        </w:rPr>
      </w:pPr>
      <w:r w:rsidRPr="003F6838">
        <w:rPr>
          <w:rFonts w:ascii="Arial" w:hAnsi="Arial" w:cs="Arial"/>
          <w:szCs w:val="24"/>
        </w:rPr>
        <w:t xml:space="preserve">Endorse the campaign </w:t>
      </w:r>
      <w:r w:rsidR="00A91696" w:rsidRPr="003F6838">
        <w:rPr>
          <w:rFonts w:ascii="Arial" w:hAnsi="Arial" w:cs="Arial"/>
          <w:szCs w:val="24"/>
        </w:rPr>
        <w:t>Case for S</w:t>
      </w:r>
      <w:r w:rsidRPr="003F6838">
        <w:rPr>
          <w:rFonts w:ascii="Arial" w:hAnsi="Arial" w:cs="Arial"/>
          <w:szCs w:val="24"/>
        </w:rPr>
        <w:t>upport</w:t>
      </w:r>
      <w:r w:rsidR="00A91696" w:rsidRPr="003F6838">
        <w:rPr>
          <w:rFonts w:ascii="Arial" w:hAnsi="Arial" w:cs="Arial"/>
          <w:szCs w:val="24"/>
        </w:rPr>
        <w:t xml:space="preserve"> and Campaign P</w:t>
      </w:r>
      <w:r w:rsidRPr="003F6838">
        <w:rPr>
          <w:rFonts w:ascii="Arial" w:hAnsi="Arial" w:cs="Arial"/>
          <w:szCs w:val="24"/>
        </w:rPr>
        <w:t>lan.</w:t>
      </w:r>
    </w:p>
    <w:p w14:paraId="0330FAB3" w14:textId="040265D1" w:rsidR="0038055E" w:rsidRPr="003F6838" w:rsidRDefault="0038055E" w:rsidP="0068153C">
      <w:pPr>
        <w:pStyle w:val="NoSpacing"/>
        <w:numPr>
          <w:ilvl w:val="0"/>
          <w:numId w:val="65"/>
        </w:numPr>
        <w:spacing w:line="264" w:lineRule="auto"/>
        <w:rPr>
          <w:rFonts w:ascii="Arial" w:hAnsi="Arial" w:cs="Arial"/>
          <w:i/>
          <w:szCs w:val="24"/>
        </w:rPr>
      </w:pPr>
      <w:r w:rsidRPr="003F6838">
        <w:rPr>
          <w:rFonts w:ascii="Arial" w:hAnsi="Arial" w:cs="Arial"/>
          <w:szCs w:val="24"/>
        </w:rPr>
        <w:t xml:space="preserve">Serve as the (co-)leader(s) of the proposed </w:t>
      </w:r>
      <w:r w:rsidR="00C00FDF" w:rsidRPr="003F6838">
        <w:rPr>
          <w:rFonts w:ascii="Arial" w:hAnsi="Arial" w:cs="Arial"/>
          <w:szCs w:val="24"/>
        </w:rPr>
        <w:t xml:space="preserve">Campaign Steering Committee </w:t>
      </w:r>
      <w:r w:rsidRPr="003F6838">
        <w:rPr>
          <w:rFonts w:ascii="Arial" w:hAnsi="Arial" w:cs="Arial"/>
          <w:szCs w:val="24"/>
        </w:rPr>
        <w:t>and participate in strategizing, planning, delegating, and motivating the committee’s work.</w:t>
      </w:r>
    </w:p>
    <w:p w14:paraId="090E64CC" w14:textId="77777777" w:rsidR="0038055E" w:rsidRPr="003F6838" w:rsidRDefault="0038055E" w:rsidP="0068153C">
      <w:pPr>
        <w:pStyle w:val="NoSpacing"/>
        <w:numPr>
          <w:ilvl w:val="0"/>
          <w:numId w:val="65"/>
        </w:numPr>
        <w:spacing w:line="264" w:lineRule="auto"/>
        <w:rPr>
          <w:rFonts w:ascii="Arial" w:hAnsi="Arial" w:cs="Arial"/>
          <w:i/>
          <w:szCs w:val="24"/>
        </w:rPr>
      </w:pPr>
      <w:r w:rsidRPr="003F6838">
        <w:rPr>
          <w:rFonts w:ascii="Arial" w:hAnsi="Arial" w:cs="Arial"/>
          <w:szCs w:val="24"/>
        </w:rPr>
        <w:t>Make a stretch, pace-setting financial leadership commitment to the campaign.</w:t>
      </w:r>
    </w:p>
    <w:p w14:paraId="083D8955" w14:textId="3927173C" w:rsidR="0038055E" w:rsidRPr="003F6838" w:rsidRDefault="0038055E" w:rsidP="0068153C">
      <w:pPr>
        <w:pStyle w:val="NoSpacing"/>
        <w:numPr>
          <w:ilvl w:val="0"/>
          <w:numId w:val="65"/>
        </w:numPr>
        <w:spacing w:line="264" w:lineRule="auto"/>
        <w:rPr>
          <w:rFonts w:ascii="Arial" w:hAnsi="Arial" w:cs="Arial"/>
          <w:i/>
          <w:szCs w:val="24"/>
        </w:rPr>
      </w:pPr>
      <w:r w:rsidRPr="003F6838">
        <w:rPr>
          <w:rFonts w:ascii="Arial" w:hAnsi="Arial" w:cs="Arial"/>
          <w:szCs w:val="24"/>
        </w:rPr>
        <w:t xml:space="preserve">Ensure that the work of the </w:t>
      </w:r>
      <w:r w:rsidR="00213169" w:rsidRPr="003F6838">
        <w:rPr>
          <w:rFonts w:ascii="Arial" w:hAnsi="Arial" w:cs="Arial"/>
          <w:szCs w:val="24"/>
        </w:rPr>
        <w:t>Campaign Steering Committee</w:t>
      </w:r>
      <w:r w:rsidRPr="003F6838">
        <w:rPr>
          <w:rFonts w:ascii="Arial" w:hAnsi="Arial" w:cs="Arial"/>
          <w:szCs w:val="24"/>
        </w:rPr>
        <w:t xml:space="preserve"> remains on targe</w:t>
      </w:r>
      <w:r w:rsidR="003A3E40" w:rsidRPr="003F6838">
        <w:rPr>
          <w:rFonts w:ascii="Arial" w:hAnsi="Arial" w:cs="Arial"/>
          <w:szCs w:val="24"/>
        </w:rPr>
        <w:t xml:space="preserve">t, </w:t>
      </w:r>
      <w:r w:rsidRPr="003F6838">
        <w:rPr>
          <w:rFonts w:ascii="Arial" w:hAnsi="Arial" w:cs="Arial"/>
          <w:szCs w:val="24"/>
        </w:rPr>
        <w:t xml:space="preserve">and stay informed about </w:t>
      </w:r>
      <w:r w:rsidR="00213169" w:rsidRPr="003F6838">
        <w:rPr>
          <w:rFonts w:ascii="Arial" w:hAnsi="Arial" w:cs="Arial"/>
          <w:szCs w:val="24"/>
        </w:rPr>
        <w:t>C</w:t>
      </w:r>
      <w:r w:rsidRPr="003F6838">
        <w:rPr>
          <w:rFonts w:ascii="Arial" w:hAnsi="Arial" w:cs="Arial"/>
          <w:szCs w:val="24"/>
        </w:rPr>
        <w:t>ommittee progress through follow-up on a regular basis.</w:t>
      </w:r>
    </w:p>
    <w:p w14:paraId="3BCA3439" w14:textId="77777777" w:rsidR="0038055E" w:rsidRPr="003F6838" w:rsidRDefault="0038055E" w:rsidP="0068153C">
      <w:pPr>
        <w:pStyle w:val="NoSpacing"/>
        <w:numPr>
          <w:ilvl w:val="0"/>
          <w:numId w:val="65"/>
        </w:numPr>
        <w:spacing w:line="264" w:lineRule="auto"/>
        <w:rPr>
          <w:rFonts w:ascii="Arial" w:hAnsi="Arial" w:cs="Arial"/>
          <w:i/>
          <w:szCs w:val="24"/>
        </w:rPr>
      </w:pPr>
      <w:r w:rsidRPr="003F6838">
        <w:rPr>
          <w:rFonts w:ascii="Arial" w:hAnsi="Arial" w:cs="Arial"/>
          <w:szCs w:val="24"/>
        </w:rPr>
        <w:t>Help identify, cultivate, and solicit assigned key lead gift prospects for the campaign.</w:t>
      </w:r>
    </w:p>
    <w:p w14:paraId="57423BAF" w14:textId="77777777" w:rsidR="0038055E" w:rsidRPr="003F6838" w:rsidRDefault="0038055E" w:rsidP="0068153C">
      <w:pPr>
        <w:pStyle w:val="NoSpacing"/>
        <w:numPr>
          <w:ilvl w:val="0"/>
          <w:numId w:val="65"/>
        </w:numPr>
        <w:spacing w:line="264" w:lineRule="auto"/>
        <w:rPr>
          <w:rFonts w:ascii="Arial" w:hAnsi="Arial" w:cs="Arial"/>
          <w:i/>
          <w:szCs w:val="24"/>
        </w:rPr>
      </w:pPr>
      <w:r w:rsidRPr="003F6838">
        <w:rPr>
          <w:rFonts w:ascii="Arial" w:hAnsi="Arial" w:cs="Arial"/>
          <w:szCs w:val="24"/>
        </w:rPr>
        <w:t>Participate in the stewardship of campaign donors.</w:t>
      </w:r>
    </w:p>
    <w:p w14:paraId="22F89EBD" w14:textId="2B99ACD8" w:rsidR="0038055E" w:rsidRPr="003F6838" w:rsidRDefault="0038055E" w:rsidP="0068153C">
      <w:pPr>
        <w:pStyle w:val="NoSpacing"/>
        <w:numPr>
          <w:ilvl w:val="0"/>
          <w:numId w:val="65"/>
        </w:numPr>
        <w:spacing w:line="264" w:lineRule="auto"/>
        <w:rPr>
          <w:rFonts w:ascii="Arial" w:hAnsi="Arial" w:cs="Arial"/>
          <w:i/>
          <w:szCs w:val="24"/>
        </w:rPr>
      </w:pPr>
      <w:r w:rsidRPr="003F6838">
        <w:rPr>
          <w:rFonts w:ascii="Arial" w:hAnsi="Arial" w:cs="Arial"/>
          <w:szCs w:val="24"/>
        </w:rPr>
        <w:t>Maintain</w:t>
      </w:r>
      <w:r w:rsidR="00645281" w:rsidRPr="003F6838">
        <w:rPr>
          <w:rFonts w:ascii="Arial" w:hAnsi="Arial" w:cs="Arial"/>
          <w:szCs w:val="24"/>
        </w:rPr>
        <w:t xml:space="preserve"> regular communication with</w:t>
      </w:r>
      <w:r w:rsidR="00213169" w:rsidRPr="003F6838">
        <w:rPr>
          <w:rFonts w:ascii="Arial" w:hAnsi="Arial" w:cs="Arial"/>
          <w:szCs w:val="24"/>
        </w:rPr>
        <w:t xml:space="preserve"> TS Alliance President &amp; CEO </w:t>
      </w:r>
      <w:r w:rsidRPr="003F6838">
        <w:rPr>
          <w:rFonts w:ascii="Arial" w:hAnsi="Arial" w:cs="Arial"/>
          <w:szCs w:val="24"/>
        </w:rPr>
        <w:t xml:space="preserve">to ensure implementation of all aspects of the </w:t>
      </w:r>
      <w:r w:rsidR="003A3E40" w:rsidRPr="003F6838">
        <w:rPr>
          <w:rFonts w:ascii="Arial" w:hAnsi="Arial" w:cs="Arial"/>
          <w:szCs w:val="24"/>
        </w:rPr>
        <w:t>Cam</w:t>
      </w:r>
      <w:r w:rsidRPr="003F6838">
        <w:rPr>
          <w:rFonts w:ascii="Arial" w:hAnsi="Arial" w:cs="Arial"/>
          <w:szCs w:val="24"/>
        </w:rPr>
        <w:t>paig</w:t>
      </w:r>
      <w:r w:rsidR="003A3E40" w:rsidRPr="003F6838">
        <w:rPr>
          <w:rFonts w:ascii="Arial" w:hAnsi="Arial" w:cs="Arial"/>
          <w:szCs w:val="24"/>
        </w:rPr>
        <w:t>n Pl</w:t>
      </w:r>
      <w:r w:rsidRPr="003F6838">
        <w:rPr>
          <w:rFonts w:ascii="Arial" w:hAnsi="Arial" w:cs="Arial"/>
          <w:szCs w:val="24"/>
        </w:rPr>
        <w:t>an.</w:t>
      </w:r>
    </w:p>
    <w:p w14:paraId="04B387E1" w14:textId="325EF984" w:rsidR="009F441B" w:rsidRPr="003F6838" w:rsidRDefault="0038055E" w:rsidP="0068153C">
      <w:pPr>
        <w:pStyle w:val="NoSpacing"/>
        <w:numPr>
          <w:ilvl w:val="0"/>
          <w:numId w:val="65"/>
        </w:numPr>
        <w:spacing w:line="264" w:lineRule="auto"/>
        <w:rPr>
          <w:rFonts w:ascii="Arial" w:hAnsi="Arial" w:cs="Arial"/>
          <w:i/>
          <w:szCs w:val="24"/>
        </w:rPr>
      </w:pPr>
      <w:r w:rsidRPr="003F6838">
        <w:rPr>
          <w:rFonts w:ascii="Arial" w:hAnsi="Arial" w:cs="Arial"/>
          <w:szCs w:val="24"/>
        </w:rPr>
        <w:t>Host and attend events related to the campaign as appropriate.</w:t>
      </w:r>
    </w:p>
    <w:p w14:paraId="3DA8CE8F" w14:textId="77777777" w:rsidR="009F441B" w:rsidRPr="003F6838" w:rsidRDefault="009F441B" w:rsidP="0068153C">
      <w:pPr>
        <w:pStyle w:val="NoSpacing"/>
        <w:numPr>
          <w:ilvl w:val="0"/>
          <w:numId w:val="65"/>
        </w:numPr>
        <w:spacing w:line="264" w:lineRule="auto"/>
        <w:rPr>
          <w:rFonts w:ascii="Arial" w:hAnsi="Arial" w:cs="Arial"/>
          <w:szCs w:val="24"/>
        </w:rPr>
      </w:pPr>
      <w:r w:rsidRPr="003F6838">
        <w:rPr>
          <w:rFonts w:ascii="Arial" w:hAnsi="Arial" w:cs="Arial"/>
          <w:szCs w:val="24"/>
        </w:rPr>
        <w:t>Be willing to be listed in campaign publications or as signatory on campaign letters.</w:t>
      </w:r>
    </w:p>
    <w:p w14:paraId="00970BB5" w14:textId="77777777" w:rsidR="009F441B" w:rsidRPr="003F6838" w:rsidRDefault="009F441B" w:rsidP="00742834">
      <w:pPr>
        <w:pStyle w:val="NoSpacing"/>
        <w:spacing w:line="264" w:lineRule="auto"/>
        <w:rPr>
          <w:rFonts w:ascii="Arial" w:hAnsi="Arial" w:cs="Arial"/>
          <w:i/>
          <w:szCs w:val="24"/>
        </w:rPr>
      </w:pPr>
    </w:p>
    <w:p w14:paraId="7EF70450" w14:textId="569E8AC6" w:rsidR="0038055E" w:rsidRPr="003F6838" w:rsidRDefault="0038055E" w:rsidP="00742834">
      <w:pPr>
        <w:pStyle w:val="NoSpacing"/>
        <w:spacing w:line="264" w:lineRule="auto"/>
        <w:rPr>
          <w:rFonts w:ascii="Arial" w:hAnsi="Arial" w:cs="Arial"/>
          <w:b/>
          <w:bCs/>
          <w:szCs w:val="24"/>
        </w:rPr>
      </w:pPr>
      <w:r w:rsidRPr="003F6838">
        <w:rPr>
          <w:rFonts w:ascii="Arial" w:hAnsi="Arial" w:cs="Arial"/>
          <w:b/>
          <w:bCs/>
          <w:szCs w:val="24"/>
        </w:rPr>
        <w:t>Honorary Campaign Chair(s)</w:t>
      </w:r>
    </w:p>
    <w:p w14:paraId="1B3EBE8D" w14:textId="77777777" w:rsidR="00F13CE1" w:rsidRPr="003F6838" w:rsidRDefault="00F13CE1" w:rsidP="00742834">
      <w:pPr>
        <w:pStyle w:val="NoSpacing"/>
        <w:spacing w:line="264" w:lineRule="auto"/>
        <w:rPr>
          <w:rFonts w:ascii="Arial" w:hAnsi="Arial" w:cs="Arial"/>
          <w:b/>
          <w:bCs/>
          <w:szCs w:val="24"/>
        </w:rPr>
      </w:pPr>
    </w:p>
    <w:p w14:paraId="656D6EDD" w14:textId="3A4A9735" w:rsidR="0038055E" w:rsidRPr="003F6838" w:rsidRDefault="0038055E" w:rsidP="0068153C">
      <w:pPr>
        <w:pStyle w:val="NoSpacing"/>
        <w:numPr>
          <w:ilvl w:val="0"/>
          <w:numId w:val="66"/>
        </w:numPr>
        <w:spacing w:line="264" w:lineRule="auto"/>
        <w:rPr>
          <w:rFonts w:ascii="Arial" w:hAnsi="Arial" w:cs="Arial"/>
          <w:szCs w:val="24"/>
        </w:rPr>
      </w:pPr>
      <w:r w:rsidRPr="003F6838">
        <w:rPr>
          <w:rFonts w:ascii="Arial" w:hAnsi="Arial" w:cs="Arial"/>
          <w:szCs w:val="24"/>
        </w:rPr>
        <w:t xml:space="preserve">Be well known to </w:t>
      </w:r>
      <w:r w:rsidR="005115D3" w:rsidRPr="003F6838">
        <w:rPr>
          <w:rFonts w:ascii="Arial" w:hAnsi="Arial" w:cs="Arial"/>
          <w:szCs w:val="24"/>
        </w:rPr>
        <w:t>TS Alliance</w:t>
      </w:r>
      <w:r w:rsidR="00645281" w:rsidRPr="003F6838">
        <w:rPr>
          <w:rFonts w:ascii="Arial" w:hAnsi="Arial" w:cs="Arial"/>
          <w:szCs w:val="24"/>
        </w:rPr>
        <w:t xml:space="preserve"> </w:t>
      </w:r>
      <w:r w:rsidRPr="003F6838">
        <w:rPr>
          <w:rFonts w:ascii="Arial" w:hAnsi="Arial" w:cs="Arial"/>
          <w:szCs w:val="24"/>
        </w:rPr>
        <w:t>constituencies.</w:t>
      </w:r>
    </w:p>
    <w:p w14:paraId="32431397" w14:textId="06307F61" w:rsidR="0038055E" w:rsidRPr="003F6838" w:rsidRDefault="0038055E" w:rsidP="0068153C">
      <w:pPr>
        <w:pStyle w:val="NoSpacing"/>
        <w:numPr>
          <w:ilvl w:val="0"/>
          <w:numId w:val="66"/>
        </w:numPr>
        <w:spacing w:line="264" w:lineRule="auto"/>
        <w:rPr>
          <w:rFonts w:ascii="Arial" w:hAnsi="Arial" w:cs="Arial"/>
          <w:szCs w:val="24"/>
        </w:rPr>
      </w:pPr>
      <w:r w:rsidRPr="003F6838">
        <w:rPr>
          <w:rFonts w:ascii="Arial" w:hAnsi="Arial" w:cs="Arial"/>
          <w:szCs w:val="24"/>
        </w:rPr>
        <w:t xml:space="preserve">Believe in the mission of </w:t>
      </w:r>
      <w:r w:rsidR="005115D3" w:rsidRPr="003F6838">
        <w:rPr>
          <w:rFonts w:ascii="Arial" w:hAnsi="Arial" w:cs="Arial"/>
          <w:szCs w:val="24"/>
        </w:rPr>
        <w:t>TS Alliance</w:t>
      </w:r>
      <w:r w:rsidRPr="003F6838">
        <w:rPr>
          <w:rFonts w:ascii="Arial" w:hAnsi="Arial" w:cs="Arial"/>
          <w:szCs w:val="24"/>
        </w:rPr>
        <w:t>.</w:t>
      </w:r>
    </w:p>
    <w:p w14:paraId="525352A2" w14:textId="3F14802C" w:rsidR="0038055E" w:rsidRPr="003F6838" w:rsidRDefault="0038055E" w:rsidP="0068153C">
      <w:pPr>
        <w:pStyle w:val="NoSpacing"/>
        <w:numPr>
          <w:ilvl w:val="0"/>
          <w:numId w:val="66"/>
        </w:numPr>
        <w:spacing w:line="264" w:lineRule="auto"/>
        <w:rPr>
          <w:rFonts w:ascii="Arial" w:hAnsi="Arial" w:cs="Arial"/>
          <w:szCs w:val="24"/>
        </w:rPr>
      </w:pPr>
      <w:r w:rsidRPr="003F6838">
        <w:rPr>
          <w:rFonts w:ascii="Arial" w:hAnsi="Arial" w:cs="Arial"/>
          <w:szCs w:val="24"/>
        </w:rPr>
        <w:t xml:space="preserve">Agree with the campaign </w:t>
      </w:r>
      <w:r w:rsidR="00645281" w:rsidRPr="003F6838">
        <w:rPr>
          <w:rFonts w:ascii="Arial" w:hAnsi="Arial" w:cs="Arial"/>
          <w:szCs w:val="24"/>
        </w:rPr>
        <w:t>Case for S</w:t>
      </w:r>
      <w:r w:rsidRPr="003F6838">
        <w:rPr>
          <w:rFonts w:ascii="Arial" w:hAnsi="Arial" w:cs="Arial"/>
          <w:szCs w:val="24"/>
        </w:rPr>
        <w:t>upport</w:t>
      </w:r>
      <w:r w:rsidR="00645281" w:rsidRPr="003F6838">
        <w:rPr>
          <w:rFonts w:ascii="Arial" w:hAnsi="Arial" w:cs="Arial"/>
          <w:szCs w:val="24"/>
        </w:rPr>
        <w:t xml:space="preserve"> and Campaign P</w:t>
      </w:r>
      <w:r w:rsidRPr="003F6838">
        <w:rPr>
          <w:rFonts w:ascii="Arial" w:hAnsi="Arial" w:cs="Arial"/>
          <w:szCs w:val="24"/>
        </w:rPr>
        <w:t>lan.</w:t>
      </w:r>
    </w:p>
    <w:p w14:paraId="6195F554" w14:textId="4FFCC497" w:rsidR="0038055E" w:rsidRPr="003F6838" w:rsidRDefault="0038055E" w:rsidP="0068153C">
      <w:pPr>
        <w:pStyle w:val="NoSpacing"/>
        <w:numPr>
          <w:ilvl w:val="0"/>
          <w:numId w:val="66"/>
        </w:numPr>
        <w:spacing w:line="264" w:lineRule="auto"/>
        <w:rPr>
          <w:rFonts w:ascii="Arial" w:hAnsi="Arial" w:cs="Arial"/>
          <w:szCs w:val="24"/>
        </w:rPr>
      </w:pPr>
      <w:r w:rsidRPr="003F6838">
        <w:rPr>
          <w:rFonts w:ascii="Arial" w:hAnsi="Arial" w:cs="Arial"/>
          <w:szCs w:val="24"/>
        </w:rPr>
        <w:lastRenderedPageBreak/>
        <w:t xml:space="preserve">Be willing to make a financial commitment </w:t>
      </w:r>
      <w:r w:rsidR="00C83B14" w:rsidRPr="003F6838">
        <w:rPr>
          <w:rFonts w:ascii="Arial" w:hAnsi="Arial" w:cs="Arial"/>
          <w:szCs w:val="24"/>
        </w:rPr>
        <w:t>to</w:t>
      </w:r>
      <w:r w:rsidRPr="003F6838">
        <w:rPr>
          <w:rFonts w:ascii="Arial" w:hAnsi="Arial" w:cs="Arial"/>
          <w:szCs w:val="24"/>
        </w:rPr>
        <w:t xml:space="preserve"> the campaign</w:t>
      </w:r>
      <w:r w:rsidR="00645281" w:rsidRPr="003F6838">
        <w:rPr>
          <w:rFonts w:ascii="Arial" w:hAnsi="Arial" w:cs="Arial"/>
          <w:szCs w:val="24"/>
        </w:rPr>
        <w:t xml:space="preserve"> that demonstrate</w:t>
      </w:r>
      <w:r w:rsidR="003A3E40" w:rsidRPr="003F6838">
        <w:rPr>
          <w:rFonts w:ascii="Arial" w:hAnsi="Arial" w:cs="Arial"/>
          <w:szCs w:val="24"/>
        </w:rPr>
        <w:t>s</w:t>
      </w:r>
      <w:r w:rsidRPr="003F6838">
        <w:rPr>
          <w:rFonts w:ascii="Arial" w:hAnsi="Arial" w:cs="Arial"/>
          <w:szCs w:val="24"/>
        </w:rPr>
        <w:t xml:space="preserve"> belief in the campaign.</w:t>
      </w:r>
    </w:p>
    <w:p w14:paraId="50F1879C" w14:textId="77777777" w:rsidR="0038055E" w:rsidRPr="003F6838" w:rsidRDefault="0038055E" w:rsidP="0068153C">
      <w:pPr>
        <w:pStyle w:val="NoSpacing"/>
        <w:numPr>
          <w:ilvl w:val="0"/>
          <w:numId w:val="66"/>
        </w:numPr>
        <w:spacing w:line="264" w:lineRule="auto"/>
        <w:rPr>
          <w:rFonts w:ascii="Arial" w:hAnsi="Arial" w:cs="Arial"/>
          <w:szCs w:val="24"/>
        </w:rPr>
      </w:pPr>
      <w:r w:rsidRPr="003F6838">
        <w:rPr>
          <w:rFonts w:ascii="Arial" w:hAnsi="Arial" w:cs="Arial"/>
          <w:szCs w:val="24"/>
        </w:rPr>
        <w:t>Be willing to be listed in campaign publications or as signatory on campaign letters.</w:t>
      </w:r>
    </w:p>
    <w:p w14:paraId="5CEC3B52" w14:textId="77777777" w:rsidR="0038055E" w:rsidRPr="003F6838" w:rsidRDefault="0038055E" w:rsidP="0068153C">
      <w:pPr>
        <w:pStyle w:val="NoSpacing"/>
        <w:numPr>
          <w:ilvl w:val="0"/>
          <w:numId w:val="66"/>
        </w:numPr>
        <w:spacing w:line="264" w:lineRule="auto"/>
        <w:rPr>
          <w:rFonts w:ascii="Arial" w:hAnsi="Arial" w:cs="Arial"/>
          <w:szCs w:val="24"/>
        </w:rPr>
      </w:pPr>
      <w:r w:rsidRPr="003F6838">
        <w:rPr>
          <w:rFonts w:ascii="Arial" w:hAnsi="Arial" w:cs="Arial"/>
          <w:szCs w:val="24"/>
        </w:rPr>
        <w:t>Instill confidence in others in the campaign’s prospects for success.</w:t>
      </w:r>
    </w:p>
    <w:p w14:paraId="6DAC95D9" w14:textId="77777777" w:rsidR="0038055E" w:rsidRPr="003F6838" w:rsidRDefault="0038055E" w:rsidP="0068153C">
      <w:pPr>
        <w:pStyle w:val="NoSpacing"/>
        <w:numPr>
          <w:ilvl w:val="0"/>
          <w:numId w:val="66"/>
        </w:numPr>
        <w:spacing w:line="264" w:lineRule="auto"/>
        <w:rPr>
          <w:rFonts w:ascii="Arial" w:hAnsi="Arial" w:cs="Arial"/>
          <w:szCs w:val="24"/>
        </w:rPr>
      </w:pPr>
      <w:r w:rsidRPr="003F6838">
        <w:rPr>
          <w:rFonts w:ascii="Arial" w:hAnsi="Arial" w:cs="Arial"/>
          <w:szCs w:val="24"/>
        </w:rPr>
        <w:t>When possible, attend campaign events, meetings, and activities.</w:t>
      </w:r>
    </w:p>
    <w:p w14:paraId="10FD969A" w14:textId="6E679EC7" w:rsidR="0038055E" w:rsidRPr="003F6838" w:rsidRDefault="0038055E" w:rsidP="0068153C">
      <w:pPr>
        <w:pStyle w:val="NoSpacing"/>
        <w:numPr>
          <w:ilvl w:val="0"/>
          <w:numId w:val="66"/>
        </w:numPr>
        <w:spacing w:line="264" w:lineRule="auto"/>
        <w:rPr>
          <w:rFonts w:ascii="Arial" w:hAnsi="Arial" w:cs="Arial"/>
          <w:szCs w:val="24"/>
        </w:rPr>
      </w:pPr>
      <w:r w:rsidRPr="003F6838">
        <w:rPr>
          <w:rFonts w:ascii="Arial" w:hAnsi="Arial" w:cs="Arial"/>
          <w:szCs w:val="24"/>
        </w:rPr>
        <w:t xml:space="preserve">Maintain regular communication with the </w:t>
      </w:r>
      <w:r w:rsidR="009F441B" w:rsidRPr="003F6838">
        <w:rPr>
          <w:rFonts w:ascii="Arial" w:hAnsi="Arial" w:cs="Arial"/>
          <w:szCs w:val="24"/>
        </w:rPr>
        <w:t xml:space="preserve">President &amp; CEO to </w:t>
      </w:r>
      <w:r w:rsidRPr="003F6838">
        <w:rPr>
          <w:rFonts w:ascii="Arial" w:hAnsi="Arial" w:cs="Arial"/>
          <w:szCs w:val="24"/>
        </w:rPr>
        <w:t xml:space="preserve">ensure implementation of all aspects of the </w:t>
      </w:r>
      <w:r w:rsidR="003A3E40" w:rsidRPr="003F6838">
        <w:rPr>
          <w:rFonts w:ascii="Arial" w:hAnsi="Arial" w:cs="Arial"/>
          <w:szCs w:val="24"/>
        </w:rPr>
        <w:t>C</w:t>
      </w:r>
      <w:r w:rsidRPr="003F6838">
        <w:rPr>
          <w:rFonts w:ascii="Arial" w:hAnsi="Arial" w:cs="Arial"/>
          <w:szCs w:val="24"/>
        </w:rPr>
        <w:t xml:space="preserve">ampaign </w:t>
      </w:r>
      <w:r w:rsidR="003A3E40" w:rsidRPr="003F6838">
        <w:rPr>
          <w:rFonts w:ascii="Arial" w:hAnsi="Arial" w:cs="Arial"/>
          <w:szCs w:val="24"/>
        </w:rPr>
        <w:t>Pl</w:t>
      </w:r>
      <w:r w:rsidRPr="003F6838">
        <w:rPr>
          <w:rFonts w:ascii="Arial" w:hAnsi="Arial" w:cs="Arial"/>
          <w:szCs w:val="24"/>
        </w:rPr>
        <w:t>an.</w:t>
      </w:r>
    </w:p>
    <w:p w14:paraId="4DFE2A74" w14:textId="1FE765F2" w:rsidR="005E1BB0" w:rsidRPr="003F6838" w:rsidRDefault="0038055E" w:rsidP="0068153C">
      <w:pPr>
        <w:pStyle w:val="NoSpacing"/>
        <w:numPr>
          <w:ilvl w:val="0"/>
          <w:numId w:val="66"/>
        </w:numPr>
        <w:spacing w:line="264" w:lineRule="auto"/>
        <w:rPr>
          <w:rFonts w:ascii="Arial" w:hAnsi="Arial" w:cs="Arial"/>
          <w:szCs w:val="24"/>
        </w:rPr>
      </w:pPr>
      <w:r w:rsidRPr="003F6838">
        <w:rPr>
          <w:rFonts w:ascii="Arial" w:hAnsi="Arial" w:cs="Arial"/>
          <w:szCs w:val="24"/>
        </w:rPr>
        <w:t>Be involved in key leadership prospect strategies, cultivation, and solicitation, as appropriate.</w:t>
      </w:r>
    </w:p>
    <w:p w14:paraId="0B3EA971" w14:textId="77777777" w:rsidR="00F13CE1" w:rsidRPr="003F6838" w:rsidRDefault="00F13CE1" w:rsidP="00F13CE1">
      <w:pPr>
        <w:pStyle w:val="NoSpacing"/>
        <w:spacing w:line="264" w:lineRule="auto"/>
        <w:ind w:left="720"/>
        <w:rPr>
          <w:rFonts w:ascii="Arial" w:hAnsi="Arial" w:cs="Arial"/>
          <w:szCs w:val="24"/>
        </w:rPr>
      </w:pPr>
    </w:p>
    <w:p w14:paraId="612161E5" w14:textId="7DF71430" w:rsidR="0038055E" w:rsidRPr="003F6838" w:rsidRDefault="00C00FDF" w:rsidP="00742834">
      <w:pPr>
        <w:pStyle w:val="NoSpacing"/>
        <w:spacing w:line="264" w:lineRule="auto"/>
        <w:rPr>
          <w:rFonts w:ascii="Arial" w:hAnsi="Arial" w:cs="Arial"/>
          <w:b/>
          <w:bCs/>
          <w:szCs w:val="24"/>
        </w:rPr>
      </w:pPr>
      <w:r w:rsidRPr="003F6838">
        <w:rPr>
          <w:rFonts w:ascii="Arial" w:hAnsi="Arial" w:cs="Arial"/>
          <w:b/>
          <w:bCs/>
          <w:szCs w:val="24"/>
        </w:rPr>
        <w:t xml:space="preserve">Campaign Steering </w:t>
      </w:r>
      <w:r w:rsidR="00D53944" w:rsidRPr="003F6838">
        <w:rPr>
          <w:rFonts w:ascii="Arial" w:hAnsi="Arial" w:cs="Arial"/>
          <w:b/>
          <w:bCs/>
          <w:szCs w:val="24"/>
        </w:rPr>
        <w:t>Committee</w:t>
      </w:r>
    </w:p>
    <w:p w14:paraId="0ACE61DD" w14:textId="77777777" w:rsidR="00F13CE1" w:rsidRPr="003F6838" w:rsidRDefault="00F13CE1" w:rsidP="00742834">
      <w:pPr>
        <w:pStyle w:val="NoSpacing"/>
        <w:spacing w:line="264" w:lineRule="auto"/>
        <w:rPr>
          <w:rFonts w:ascii="Arial" w:hAnsi="Arial" w:cs="Arial"/>
          <w:b/>
          <w:bCs/>
          <w:szCs w:val="24"/>
        </w:rPr>
      </w:pPr>
    </w:p>
    <w:p w14:paraId="459247FB" w14:textId="22D01237" w:rsidR="0038055E" w:rsidRPr="003F6838" w:rsidRDefault="0038055E" w:rsidP="00742834">
      <w:pPr>
        <w:pStyle w:val="NoSpacing"/>
        <w:spacing w:line="264" w:lineRule="auto"/>
        <w:rPr>
          <w:rFonts w:ascii="Arial" w:hAnsi="Arial" w:cs="Arial"/>
          <w:szCs w:val="24"/>
        </w:rPr>
      </w:pPr>
      <w:r w:rsidRPr="003F6838">
        <w:rPr>
          <w:rFonts w:ascii="Arial" w:hAnsi="Arial" w:cs="Arial"/>
          <w:szCs w:val="24"/>
        </w:rPr>
        <w:t xml:space="preserve">The proposed </w:t>
      </w:r>
      <w:r w:rsidR="00C00FDF" w:rsidRPr="003F6838">
        <w:rPr>
          <w:rFonts w:ascii="Arial" w:hAnsi="Arial" w:cs="Arial"/>
          <w:szCs w:val="24"/>
        </w:rPr>
        <w:t xml:space="preserve">Campaign Steering </w:t>
      </w:r>
      <w:r w:rsidR="00D53944" w:rsidRPr="003F6838">
        <w:rPr>
          <w:rFonts w:ascii="Arial" w:hAnsi="Arial" w:cs="Arial"/>
          <w:szCs w:val="24"/>
        </w:rPr>
        <w:t>Committee</w:t>
      </w:r>
      <w:r w:rsidRPr="003F6838">
        <w:rPr>
          <w:rFonts w:ascii="Arial" w:hAnsi="Arial" w:cs="Arial"/>
          <w:szCs w:val="24"/>
        </w:rPr>
        <w:t>, led by the Campaign Chair (or Co-Chairs), will serve as the lead and core group of volunteers who will share in the overall responsibility for the ultimate success and implementation of the campaign. In this capacity, approximately 6</w:t>
      </w:r>
      <w:r w:rsidR="000D0209" w:rsidRPr="003F6838">
        <w:rPr>
          <w:rFonts w:ascii="Arial" w:hAnsi="Arial" w:cs="Arial"/>
          <w:szCs w:val="24"/>
        </w:rPr>
        <w:t>‒</w:t>
      </w:r>
      <w:r w:rsidRPr="003F6838">
        <w:rPr>
          <w:rFonts w:ascii="Arial" w:hAnsi="Arial" w:cs="Arial"/>
          <w:szCs w:val="24"/>
        </w:rPr>
        <w:t xml:space="preserve">10 individuals will be recruited </w:t>
      </w:r>
      <w:r w:rsidR="005271D4" w:rsidRPr="003F6838">
        <w:rPr>
          <w:rFonts w:ascii="Arial" w:hAnsi="Arial" w:cs="Arial"/>
          <w:szCs w:val="24"/>
        </w:rPr>
        <w:t xml:space="preserve">from among existing </w:t>
      </w:r>
      <w:r w:rsidR="00DE2DC4" w:rsidRPr="003F6838">
        <w:rPr>
          <w:rFonts w:ascii="Arial" w:hAnsi="Arial" w:cs="Arial"/>
          <w:szCs w:val="24"/>
        </w:rPr>
        <w:t xml:space="preserve">Board </w:t>
      </w:r>
      <w:r w:rsidR="005271D4" w:rsidRPr="003F6838">
        <w:rPr>
          <w:rFonts w:ascii="Arial" w:hAnsi="Arial" w:cs="Arial"/>
          <w:szCs w:val="24"/>
        </w:rPr>
        <w:t xml:space="preserve">membership and </w:t>
      </w:r>
      <w:r w:rsidRPr="003F6838">
        <w:rPr>
          <w:rFonts w:ascii="Arial" w:hAnsi="Arial" w:cs="Arial"/>
          <w:szCs w:val="24"/>
        </w:rPr>
        <w:t>strategically from outside of the Board</w:t>
      </w:r>
      <w:r w:rsidR="008760E1" w:rsidRPr="003F6838">
        <w:rPr>
          <w:rFonts w:ascii="Arial" w:hAnsi="Arial" w:cs="Arial"/>
          <w:szCs w:val="24"/>
        </w:rPr>
        <w:t>s</w:t>
      </w:r>
      <w:r w:rsidRPr="003F6838">
        <w:rPr>
          <w:rFonts w:ascii="Arial" w:hAnsi="Arial" w:cs="Arial"/>
          <w:szCs w:val="24"/>
        </w:rPr>
        <w:t xml:space="preserve">, for their talents, strengths, and capacity to make and solicit significant gifts to the campaign. It is recommended that the Committee membership and assignments be reviewed annually to ensure maximum </w:t>
      </w:r>
      <w:r w:rsidR="005271D4" w:rsidRPr="003F6838">
        <w:rPr>
          <w:rFonts w:ascii="Arial" w:hAnsi="Arial" w:cs="Arial"/>
          <w:szCs w:val="24"/>
        </w:rPr>
        <w:t>impact</w:t>
      </w:r>
      <w:r w:rsidRPr="003F6838">
        <w:rPr>
          <w:rFonts w:ascii="Arial" w:hAnsi="Arial" w:cs="Arial"/>
          <w:szCs w:val="24"/>
        </w:rPr>
        <w:t xml:space="preserve">.  </w:t>
      </w:r>
    </w:p>
    <w:p w14:paraId="7F8AAB5F" w14:textId="77777777" w:rsidR="00F13CE1" w:rsidRPr="003F6838" w:rsidRDefault="00F13CE1" w:rsidP="00742834">
      <w:pPr>
        <w:pStyle w:val="NoSpacing"/>
        <w:spacing w:line="264" w:lineRule="auto"/>
        <w:rPr>
          <w:rFonts w:ascii="Arial" w:hAnsi="Arial" w:cs="Arial"/>
          <w:szCs w:val="24"/>
        </w:rPr>
      </w:pPr>
    </w:p>
    <w:p w14:paraId="0EF32D25" w14:textId="05DD5C2B" w:rsidR="0038055E" w:rsidRPr="003F6838" w:rsidRDefault="0038055E" w:rsidP="00742834">
      <w:pPr>
        <w:pStyle w:val="NoSpacing"/>
        <w:spacing w:line="264" w:lineRule="auto"/>
        <w:rPr>
          <w:rFonts w:ascii="Arial" w:hAnsi="Arial" w:cs="Arial"/>
          <w:szCs w:val="24"/>
        </w:rPr>
      </w:pPr>
      <w:r w:rsidRPr="003F6838">
        <w:rPr>
          <w:rFonts w:ascii="Arial" w:hAnsi="Arial" w:cs="Arial"/>
          <w:szCs w:val="24"/>
        </w:rPr>
        <w:t xml:space="preserve">The proposed </w:t>
      </w:r>
      <w:r w:rsidR="00C00FDF" w:rsidRPr="003F6838">
        <w:rPr>
          <w:rFonts w:ascii="Arial" w:hAnsi="Arial" w:cs="Arial"/>
          <w:szCs w:val="24"/>
        </w:rPr>
        <w:t xml:space="preserve">Campaign Steering Committee </w:t>
      </w:r>
      <w:r w:rsidRPr="003F6838">
        <w:rPr>
          <w:rFonts w:ascii="Arial" w:hAnsi="Arial" w:cs="Arial"/>
          <w:szCs w:val="24"/>
        </w:rPr>
        <w:t xml:space="preserve">will be asked to assume the following responsibilities: </w:t>
      </w:r>
    </w:p>
    <w:p w14:paraId="18258C74" w14:textId="77777777" w:rsidR="00F13CE1" w:rsidRPr="003F6838" w:rsidRDefault="00F13CE1" w:rsidP="00742834">
      <w:pPr>
        <w:pStyle w:val="NoSpacing"/>
        <w:spacing w:line="264" w:lineRule="auto"/>
        <w:rPr>
          <w:rFonts w:ascii="Arial" w:hAnsi="Arial" w:cs="Arial"/>
          <w:szCs w:val="24"/>
        </w:rPr>
      </w:pPr>
    </w:p>
    <w:p w14:paraId="22178AA8" w14:textId="53FC683D" w:rsidR="0038055E" w:rsidRPr="003F6838" w:rsidRDefault="0038055E" w:rsidP="0068153C">
      <w:pPr>
        <w:pStyle w:val="NoSpacing"/>
        <w:numPr>
          <w:ilvl w:val="0"/>
          <w:numId w:val="67"/>
        </w:numPr>
        <w:spacing w:line="264" w:lineRule="auto"/>
        <w:rPr>
          <w:rFonts w:ascii="Arial" w:hAnsi="Arial" w:cs="Arial"/>
          <w:szCs w:val="24"/>
        </w:rPr>
      </w:pPr>
      <w:r w:rsidRPr="003F6838">
        <w:rPr>
          <w:rFonts w:ascii="Arial" w:hAnsi="Arial" w:cs="Arial"/>
          <w:szCs w:val="24"/>
        </w:rPr>
        <w:t>Assum</w:t>
      </w:r>
      <w:r w:rsidR="005271D4" w:rsidRPr="003F6838">
        <w:rPr>
          <w:rFonts w:ascii="Arial" w:hAnsi="Arial" w:cs="Arial"/>
          <w:szCs w:val="24"/>
        </w:rPr>
        <w:t>e</w:t>
      </w:r>
      <w:r w:rsidRPr="003F6838">
        <w:rPr>
          <w:rFonts w:ascii="Arial" w:hAnsi="Arial" w:cs="Arial"/>
          <w:szCs w:val="24"/>
        </w:rPr>
        <w:t xml:space="preserve"> ownership for the strategic direction and implementation of the campaign, with particular focus on lead donor identification, cultivation, solicitation, and stewardship (focusing on the top, then higher-mid level prospects on the gift table).</w:t>
      </w:r>
    </w:p>
    <w:p w14:paraId="7C2F1AEE" w14:textId="2C31DAD8" w:rsidR="0038055E" w:rsidRPr="003F6838" w:rsidRDefault="0038055E" w:rsidP="0068153C">
      <w:pPr>
        <w:pStyle w:val="NoSpacing"/>
        <w:numPr>
          <w:ilvl w:val="0"/>
          <w:numId w:val="67"/>
        </w:numPr>
        <w:spacing w:line="264" w:lineRule="auto"/>
        <w:rPr>
          <w:rFonts w:ascii="Arial" w:hAnsi="Arial" w:cs="Arial"/>
          <w:szCs w:val="24"/>
        </w:rPr>
      </w:pPr>
      <w:r w:rsidRPr="003F6838">
        <w:rPr>
          <w:rFonts w:ascii="Arial" w:hAnsi="Arial" w:cs="Arial"/>
          <w:szCs w:val="24"/>
        </w:rPr>
        <w:t>Make a personal</w:t>
      </w:r>
      <w:r w:rsidR="005271D4" w:rsidRPr="003F6838">
        <w:rPr>
          <w:rFonts w:ascii="Arial" w:hAnsi="Arial" w:cs="Arial"/>
          <w:szCs w:val="24"/>
        </w:rPr>
        <w:t>ly significant</w:t>
      </w:r>
      <w:r w:rsidRPr="003F6838">
        <w:rPr>
          <w:rFonts w:ascii="Arial" w:hAnsi="Arial" w:cs="Arial"/>
          <w:szCs w:val="24"/>
        </w:rPr>
        <w:t xml:space="preserve"> gift to the campaign.</w:t>
      </w:r>
    </w:p>
    <w:p w14:paraId="36291CBD" w14:textId="13572B09" w:rsidR="0038055E" w:rsidRPr="003F6838" w:rsidRDefault="0038055E" w:rsidP="0068153C">
      <w:pPr>
        <w:pStyle w:val="NoSpacing"/>
        <w:numPr>
          <w:ilvl w:val="0"/>
          <w:numId w:val="67"/>
        </w:numPr>
        <w:spacing w:line="264" w:lineRule="auto"/>
        <w:rPr>
          <w:rFonts w:ascii="Arial" w:hAnsi="Arial" w:cs="Arial"/>
          <w:szCs w:val="24"/>
        </w:rPr>
      </w:pPr>
      <w:r w:rsidRPr="003F6838">
        <w:rPr>
          <w:rFonts w:ascii="Arial" w:hAnsi="Arial" w:cs="Arial"/>
          <w:szCs w:val="24"/>
        </w:rPr>
        <w:t>Adhere to the</w:t>
      </w:r>
      <w:r w:rsidR="00645281" w:rsidRPr="003F6838">
        <w:rPr>
          <w:rFonts w:ascii="Arial" w:hAnsi="Arial" w:cs="Arial"/>
          <w:szCs w:val="24"/>
        </w:rPr>
        <w:t xml:space="preserve"> Campaign P</w:t>
      </w:r>
      <w:r w:rsidRPr="003F6838">
        <w:rPr>
          <w:rFonts w:ascii="Arial" w:hAnsi="Arial" w:cs="Arial"/>
          <w:szCs w:val="24"/>
        </w:rPr>
        <w:t>lan.</w:t>
      </w:r>
    </w:p>
    <w:p w14:paraId="6240574C" w14:textId="3ACF0FCA" w:rsidR="0038055E" w:rsidRPr="003F6838" w:rsidRDefault="00645281" w:rsidP="0068153C">
      <w:pPr>
        <w:pStyle w:val="NoSpacing"/>
        <w:numPr>
          <w:ilvl w:val="0"/>
          <w:numId w:val="67"/>
        </w:numPr>
        <w:spacing w:line="264" w:lineRule="auto"/>
        <w:rPr>
          <w:rFonts w:ascii="Arial" w:hAnsi="Arial" w:cs="Arial"/>
          <w:szCs w:val="24"/>
        </w:rPr>
      </w:pPr>
      <w:r w:rsidRPr="003F6838">
        <w:rPr>
          <w:rFonts w:ascii="Arial" w:hAnsi="Arial" w:cs="Arial"/>
          <w:szCs w:val="24"/>
        </w:rPr>
        <w:t>Be spokespersons for</w:t>
      </w:r>
      <w:r w:rsidR="0038055E" w:rsidRPr="003F6838">
        <w:rPr>
          <w:rFonts w:ascii="Arial" w:hAnsi="Arial" w:cs="Arial"/>
          <w:szCs w:val="24"/>
        </w:rPr>
        <w:t xml:space="preserve"> the </w:t>
      </w:r>
      <w:r w:rsidRPr="003F6838">
        <w:rPr>
          <w:rFonts w:ascii="Arial" w:hAnsi="Arial" w:cs="Arial"/>
          <w:szCs w:val="24"/>
        </w:rPr>
        <w:t>Case for S</w:t>
      </w:r>
      <w:r w:rsidR="0038055E" w:rsidRPr="003F6838">
        <w:rPr>
          <w:rFonts w:ascii="Arial" w:hAnsi="Arial" w:cs="Arial"/>
          <w:szCs w:val="24"/>
        </w:rPr>
        <w:t>upport.</w:t>
      </w:r>
    </w:p>
    <w:p w14:paraId="5961FA3D" w14:textId="77777777" w:rsidR="0038055E" w:rsidRPr="003F6838" w:rsidRDefault="0038055E" w:rsidP="0068153C">
      <w:pPr>
        <w:pStyle w:val="NoSpacing"/>
        <w:numPr>
          <w:ilvl w:val="0"/>
          <w:numId w:val="67"/>
        </w:numPr>
        <w:spacing w:line="264" w:lineRule="auto"/>
        <w:rPr>
          <w:rFonts w:ascii="Arial" w:hAnsi="Arial" w:cs="Arial"/>
          <w:szCs w:val="24"/>
        </w:rPr>
      </w:pPr>
      <w:r w:rsidRPr="003F6838">
        <w:rPr>
          <w:rFonts w:ascii="Arial" w:hAnsi="Arial" w:cs="Arial"/>
          <w:szCs w:val="24"/>
        </w:rPr>
        <w:t>Provide vision and direction on campaign operations and initiatives.</w:t>
      </w:r>
    </w:p>
    <w:p w14:paraId="1EC9EB20" w14:textId="77777777" w:rsidR="0038055E" w:rsidRPr="003F6838" w:rsidRDefault="0038055E" w:rsidP="0068153C">
      <w:pPr>
        <w:pStyle w:val="NoSpacing"/>
        <w:numPr>
          <w:ilvl w:val="0"/>
          <w:numId w:val="67"/>
        </w:numPr>
        <w:spacing w:line="264" w:lineRule="auto"/>
        <w:rPr>
          <w:rFonts w:ascii="Arial" w:hAnsi="Arial" w:cs="Arial"/>
          <w:szCs w:val="24"/>
        </w:rPr>
      </w:pPr>
      <w:r w:rsidRPr="003F6838">
        <w:rPr>
          <w:rFonts w:ascii="Arial" w:hAnsi="Arial" w:cs="Arial"/>
          <w:szCs w:val="24"/>
        </w:rPr>
        <w:t>Identify and provide introductions to lead prospects and other potential campaign leaders.</w:t>
      </w:r>
    </w:p>
    <w:p w14:paraId="434DF2DB" w14:textId="77777777" w:rsidR="0038055E" w:rsidRPr="003F6838" w:rsidRDefault="0038055E" w:rsidP="0068153C">
      <w:pPr>
        <w:pStyle w:val="NoSpacing"/>
        <w:numPr>
          <w:ilvl w:val="0"/>
          <w:numId w:val="67"/>
        </w:numPr>
        <w:spacing w:line="264" w:lineRule="auto"/>
        <w:rPr>
          <w:rFonts w:ascii="Arial" w:hAnsi="Arial" w:cs="Arial"/>
          <w:szCs w:val="24"/>
        </w:rPr>
      </w:pPr>
      <w:r w:rsidRPr="003F6838">
        <w:rPr>
          <w:rFonts w:ascii="Arial" w:hAnsi="Arial" w:cs="Arial"/>
          <w:szCs w:val="24"/>
        </w:rPr>
        <w:t>Participate in selected prospect cultivation and solicitation visits.</w:t>
      </w:r>
    </w:p>
    <w:p w14:paraId="206A994C" w14:textId="14788714" w:rsidR="0038055E" w:rsidRPr="003F6838" w:rsidRDefault="0038055E" w:rsidP="0068153C">
      <w:pPr>
        <w:pStyle w:val="NoSpacing"/>
        <w:numPr>
          <w:ilvl w:val="0"/>
          <w:numId w:val="67"/>
        </w:numPr>
        <w:spacing w:line="264" w:lineRule="auto"/>
        <w:rPr>
          <w:rFonts w:ascii="Arial" w:hAnsi="Arial" w:cs="Arial"/>
          <w:szCs w:val="24"/>
        </w:rPr>
      </w:pPr>
      <w:r w:rsidRPr="003F6838">
        <w:rPr>
          <w:rFonts w:ascii="Arial" w:hAnsi="Arial" w:cs="Arial"/>
          <w:szCs w:val="24"/>
        </w:rPr>
        <w:t xml:space="preserve">Participate in regularly scheduled </w:t>
      </w:r>
      <w:r w:rsidR="00C00FDF" w:rsidRPr="003F6838">
        <w:rPr>
          <w:rFonts w:ascii="Arial" w:hAnsi="Arial" w:cs="Arial"/>
          <w:szCs w:val="24"/>
        </w:rPr>
        <w:t xml:space="preserve">Campaign Steering Committee </w:t>
      </w:r>
      <w:r w:rsidRPr="003F6838">
        <w:rPr>
          <w:rFonts w:ascii="Arial" w:hAnsi="Arial" w:cs="Arial"/>
          <w:szCs w:val="24"/>
        </w:rPr>
        <w:t>meetings and conference calls.</w:t>
      </w:r>
    </w:p>
    <w:p w14:paraId="3487B501" w14:textId="6FF6D45A" w:rsidR="0038055E" w:rsidRPr="003F6838" w:rsidRDefault="0038055E" w:rsidP="0068153C">
      <w:pPr>
        <w:pStyle w:val="NoSpacing"/>
        <w:numPr>
          <w:ilvl w:val="0"/>
          <w:numId w:val="67"/>
        </w:numPr>
        <w:spacing w:line="264" w:lineRule="auto"/>
        <w:rPr>
          <w:rFonts w:ascii="Arial" w:hAnsi="Arial" w:cs="Arial"/>
          <w:szCs w:val="24"/>
        </w:rPr>
      </w:pPr>
      <w:r w:rsidRPr="003F6838">
        <w:rPr>
          <w:rFonts w:ascii="Arial" w:hAnsi="Arial" w:cs="Arial"/>
          <w:szCs w:val="24"/>
        </w:rPr>
        <w:t>Chair or co-chair ad</w:t>
      </w:r>
      <w:r w:rsidR="000D0209" w:rsidRPr="003F6838">
        <w:rPr>
          <w:rFonts w:ascii="Arial" w:hAnsi="Arial" w:cs="Arial"/>
          <w:szCs w:val="24"/>
        </w:rPr>
        <w:t xml:space="preserve"> </w:t>
      </w:r>
      <w:r w:rsidRPr="003F6838">
        <w:rPr>
          <w:rFonts w:ascii="Arial" w:hAnsi="Arial" w:cs="Arial"/>
          <w:szCs w:val="24"/>
        </w:rPr>
        <w:t>hoc committees, where identified/if needed.</w:t>
      </w:r>
    </w:p>
    <w:p w14:paraId="538C2123" w14:textId="52E2A3C5" w:rsidR="0038055E" w:rsidRPr="003F6838" w:rsidRDefault="0038055E" w:rsidP="0068153C">
      <w:pPr>
        <w:pStyle w:val="NoSpacing"/>
        <w:numPr>
          <w:ilvl w:val="0"/>
          <w:numId w:val="67"/>
        </w:numPr>
        <w:spacing w:line="264" w:lineRule="auto"/>
        <w:rPr>
          <w:rFonts w:ascii="Arial" w:hAnsi="Arial" w:cs="Arial"/>
          <w:szCs w:val="24"/>
        </w:rPr>
      </w:pPr>
      <w:r w:rsidRPr="003F6838">
        <w:rPr>
          <w:rFonts w:ascii="Arial" w:hAnsi="Arial" w:cs="Arial"/>
          <w:szCs w:val="24"/>
        </w:rPr>
        <w:t>Host campaign-related event(s) as appropriate/needed.</w:t>
      </w:r>
    </w:p>
    <w:p w14:paraId="5320C198" w14:textId="77777777" w:rsidR="00F13CE1" w:rsidRPr="003F6838" w:rsidRDefault="00F13CE1" w:rsidP="00742834">
      <w:pPr>
        <w:pStyle w:val="NoSpacing"/>
        <w:spacing w:line="264" w:lineRule="auto"/>
        <w:rPr>
          <w:rFonts w:ascii="Arial" w:hAnsi="Arial" w:cs="Arial"/>
          <w:szCs w:val="24"/>
        </w:rPr>
      </w:pPr>
    </w:p>
    <w:p w14:paraId="4BD8C392" w14:textId="2AAFB897" w:rsidR="0038055E" w:rsidRPr="003F6838" w:rsidRDefault="0038055E" w:rsidP="00742834">
      <w:pPr>
        <w:pStyle w:val="NoSpacing"/>
        <w:spacing w:line="264" w:lineRule="auto"/>
        <w:rPr>
          <w:rFonts w:ascii="Arial" w:hAnsi="Arial" w:cs="Arial"/>
          <w:szCs w:val="24"/>
        </w:rPr>
      </w:pPr>
      <w:r w:rsidRPr="003F6838">
        <w:rPr>
          <w:rFonts w:ascii="Arial" w:hAnsi="Arial" w:cs="Arial"/>
          <w:szCs w:val="24"/>
        </w:rPr>
        <w:lastRenderedPageBreak/>
        <w:t xml:space="preserve">The goals of the </w:t>
      </w:r>
      <w:r w:rsidR="00C00FDF" w:rsidRPr="003F6838">
        <w:rPr>
          <w:rFonts w:ascii="Arial" w:hAnsi="Arial" w:cs="Arial"/>
          <w:szCs w:val="24"/>
        </w:rPr>
        <w:t xml:space="preserve">Campaign Steering Committee </w:t>
      </w:r>
      <w:r w:rsidRPr="003F6838">
        <w:rPr>
          <w:rFonts w:ascii="Arial" w:hAnsi="Arial" w:cs="Arial"/>
          <w:szCs w:val="24"/>
        </w:rPr>
        <w:t>will b</w:t>
      </w:r>
      <w:r w:rsidR="00645281" w:rsidRPr="003F6838">
        <w:rPr>
          <w:rFonts w:ascii="Arial" w:hAnsi="Arial" w:cs="Arial"/>
          <w:szCs w:val="24"/>
        </w:rPr>
        <w:t>e directed by the Campaign P</w:t>
      </w:r>
      <w:r w:rsidRPr="003F6838">
        <w:rPr>
          <w:rFonts w:ascii="Arial" w:hAnsi="Arial" w:cs="Arial"/>
          <w:szCs w:val="24"/>
        </w:rPr>
        <w:t xml:space="preserve">lan and will evolve to reflect the objectives in each phase of the campaign. </w:t>
      </w:r>
    </w:p>
    <w:p w14:paraId="32494090" w14:textId="77777777" w:rsidR="00F13CE1" w:rsidRPr="003F6838" w:rsidRDefault="00F13CE1" w:rsidP="00742834">
      <w:pPr>
        <w:pStyle w:val="NoSpacing"/>
        <w:spacing w:line="264" w:lineRule="auto"/>
        <w:rPr>
          <w:rFonts w:ascii="Arial" w:hAnsi="Arial" w:cs="Arial"/>
          <w:szCs w:val="24"/>
        </w:rPr>
      </w:pPr>
    </w:p>
    <w:p w14:paraId="55D3873D" w14:textId="3F3EA7A2" w:rsidR="0038055E" w:rsidRPr="003F6838" w:rsidRDefault="00C00FDF" w:rsidP="00742834">
      <w:pPr>
        <w:pStyle w:val="NoSpacing"/>
        <w:spacing w:line="264" w:lineRule="auto"/>
        <w:rPr>
          <w:rFonts w:ascii="Arial" w:hAnsi="Arial" w:cs="Arial"/>
          <w:b/>
          <w:bCs/>
          <w:szCs w:val="24"/>
        </w:rPr>
      </w:pPr>
      <w:r w:rsidRPr="003F6838">
        <w:rPr>
          <w:rFonts w:ascii="Arial" w:hAnsi="Arial" w:cs="Arial"/>
          <w:b/>
          <w:bCs/>
          <w:szCs w:val="24"/>
        </w:rPr>
        <w:t xml:space="preserve">Campaign Steering Committee </w:t>
      </w:r>
      <w:r w:rsidR="0038055E" w:rsidRPr="003F6838">
        <w:rPr>
          <w:rFonts w:ascii="Arial" w:hAnsi="Arial" w:cs="Arial"/>
          <w:b/>
          <w:bCs/>
          <w:szCs w:val="24"/>
        </w:rPr>
        <w:t>Meetings</w:t>
      </w:r>
    </w:p>
    <w:p w14:paraId="61B1CB17" w14:textId="77777777" w:rsidR="00F13CE1" w:rsidRPr="003F6838" w:rsidRDefault="00F13CE1" w:rsidP="00742834">
      <w:pPr>
        <w:pStyle w:val="NoSpacing"/>
        <w:spacing w:line="264" w:lineRule="auto"/>
        <w:rPr>
          <w:rFonts w:ascii="Arial" w:hAnsi="Arial" w:cs="Arial"/>
          <w:b/>
          <w:bCs/>
          <w:szCs w:val="24"/>
        </w:rPr>
      </w:pPr>
    </w:p>
    <w:p w14:paraId="3F1987A7" w14:textId="706209FB" w:rsidR="00704C29" w:rsidRPr="003F6838" w:rsidRDefault="00C00FDF" w:rsidP="00742834">
      <w:pPr>
        <w:pStyle w:val="NoSpacing"/>
        <w:spacing w:line="264" w:lineRule="auto"/>
        <w:rPr>
          <w:rFonts w:ascii="Arial" w:hAnsi="Arial" w:cs="Arial"/>
          <w:szCs w:val="24"/>
        </w:rPr>
      </w:pPr>
      <w:r w:rsidRPr="003F6838">
        <w:rPr>
          <w:rFonts w:ascii="Arial" w:hAnsi="Arial" w:cs="Arial"/>
          <w:szCs w:val="24"/>
        </w:rPr>
        <w:t xml:space="preserve">Campaign Steering Committee </w:t>
      </w:r>
      <w:r w:rsidR="0038055E" w:rsidRPr="003F6838">
        <w:rPr>
          <w:rFonts w:ascii="Arial" w:hAnsi="Arial" w:cs="Arial"/>
          <w:szCs w:val="24"/>
        </w:rPr>
        <w:t xml:space="preserve">meetings will focus on </w:t>
      </w:r>
      <w:r w:rsidR="000D0209" w:rsidRPr="003F6838">
        <w:rPr>
          <w:rFonts w:ascii="Arial" w:hAnsi="Arial" w:cs="Arial"/>
          <w:szCs w:val="24"/>
        </w:rPr>
        <w:t>c</w:t>
      </w:r>
      <w:r w:rsidR="0038055E" w:rsidRPr="003F6838">
        <w:rPr>
          <w:rFonts w:ascii="Arial" w:hAnsi="Arial" w:cs="Arial"/>
          <w:szCs w:val="24"/>
        </w:rPr>
        <w:t xml:space="preserve">ampaign progress to date, invite feedback, and develop strategies to cultivate and solicit prospective donors. The </w:t>
      </w:r>
      <w:r w:rsidRPr="003F6838">
        <w:rPr>
          <w:rFonts w:ascii="Arial" w:hAnsi="Arial" w:cs="Arial"/>
          <w:szCs w:val="24"/>
        </w:rPr>
        <w:t xml:space="preserve">Campaign Steering Committee </w:t>
      </w:r>
      <w:r w:rsidR="0038055E" w:rsidRPr="003F6838">
        <w:rPr>
          <w:rFonts w:ascii="Arial" w:hAnsi="Arial" w:cs="Arial"/>
          <w:szCs w:val="24"/>
        </w:rPr>
        <w:t>meeting is a “hands</w:t>
      </w:r>
      <w:r w:rsidR="000D0209" w:rsidRPr="003F6838">
        <w:rPr>
          <w:rFonts w:ascii="Arial" w:hAnsi="Arial" w:cs="Arial"/>
          <w:szCs w:val="24"/>
        </w:rPr>
        <w:t xml:space="preserve"> </w:t>
      </w:r>
      <w:r w:rsidR="0038055E" w:rsidRPr="003F6838">
        <w:rPr>
          <w:rFonts w:ascii="Arial" w:hAnsi="Arial" w:cs="Arial"/>
          <w:szCs w:val="24"/>
        </w:rPr>
        <w:t>on” interactive experience that results in successful campaign executio</w:t>
      </w:r>
      <w:r w:rsidR="003A3E40" w:rsidRPr="003F6838">
        <w:rPr>
          <w:rFonts w:ascii="Arial" w:hAnsi="Arial" w:cs="Arial"/>
          <w:szCs w:val="24"/>
        </w:rPr>
        <w:t>n. T</w:t>
      </w:r>
      <w:r w:rsidR="0038055E" w:rsidRPr="003F6838">
        <w:rPr>
          <w:rFonts w:ascii="Arial" w:hAnsi="Arial" w:cs="Arial"/>
          <w:szCs w:val="24"/>
        </w:rPr>
        <w:t xml:space="preserve">he </w:t>
      </w:r>
      <w:r w:rsidRPr="003F6838">
        <w:rPr>
          <w:rFonts w:ascii="Arial" w:hAnsi="Arial" w:cs="Arial"/>
          <w:szCs w:val="24"/>
        </w:rPr>
        <w:t xml:space="preserve">Campaign Steering Committee </w:t>
      </w:r>
      <w:r w:rsidR="0038055E" w:rsidRPr="003F6838">
        <w:rPr>
          <w:rFonts w:ascii="Arial" w:hAnsi="Arial" w:cs="Arial"/>
          <w:szCs w:val="24"/>
        </w:rPr>
        <w:t xml:space="preserve">will conduct regularly scheduled meetings and hold periodic conference calls, as required. In addition to the meetings and conference calls, </w:t>
      </w:r>
      <w:r w:rsidRPr="003F6838">
        <w:rPr>
          <w:rFonts w:ascii="Arial" w:hAnsi="Arial" w:cs="Arial"/>
          <w:szCs w:val="24"/>
        </w:rPr>
        <w:t xml:space="preserve">Campaign Steering Committee </w:t>
      </w:r>
      <w:r w:rsidR="0038055E" w:rsidRPr="003F6838">
        <w:rPr>
          <w:rFonts w:ascii="Arial" w:hAnsi="Arial" w:cs="Arial"/>
          <w:szCs w:val="24"/>
        </w:rPr>
        <w:t xml:space="preserve">members will be kept informed and engaged throughout the campaign through other communication vehicles once they are developed, including a regular campaign update.  A plan will be </w:t>
      </w:r>
      <w:r w:rsidR="00EA5A54" w:rsidRPr="003F6838">
        <w:rPr>
          <w:rFonts w:ascii="Arial" w:hAnsi="Arial" w:cs="Arial"/>
          <w:szCs w:val="24"/>
        </w:rPr>
        <w:t xml:space="preserve">developed </w:t>
      </w:r>
      <w:r w:rsidR="0038055E" w:rsidRPr="003F6838">
        <w:rPr>
          <w:rFonts w:ascii="Arial" w:hAnsi="Arial" w:cs="Arial"/>
          <w:szCs w:val="24"/>
        </w:rPr>
        <w:t xml:space="preserve">to support and staff </w:t>
      </w:r>
      <w:r w:rsidRPr="003F6838">
        <w:rPr>
          <w:rFonts w:ascii="Arial" w:hAnsi="Arial" w:cs="Arial"/>
          <w:szCs w:val="24"/>
        </w:rPr>
        <w:t xml:space="preserve">Campaign Steering Committee </w:t>
      </w:r>
      <w:r w:rsidR="0038055E" w:rsidRPr="003F6838">
        <w:rPr>
          <w:rFonts w:ascii="Arial" w:hAnsi="Arial" w:cs="Arial"/>
          <w:szCs w:val="24"/>
        </w:rPr>
        <w:t>members as they carry out their assignments.</w:t>
      </w:r>
    </w:p>
    <w:p w14:paraId="49AAD8B9" w14:textId="77777777" w:rsidR="00F13CE1" w:rsidRPr="003F6838" w:rsidRDefault="00F13CE1" w:rsidP="00742834">
      <w:pPr>
        <w:pStyle w:val="NoSpacing"/>
        <w:spacing w:line="264" w:lineRule="auto"/>
        <w:rPr>
          <w:rFonts w:ascii="Arial" w:hAnsi="Arial" w:cs="Arial"/>
          <w:szCs w:val="24"/>
        </w:rPr>
      </w:pPr>
    </w:p>
    <w:p w14:paraId="41656034" w14:textId="5235CF80" w:rsidR="0038055E" w:rsidRPr="003F6838" w:rsidRDefault="0038055E" w:rsidP="00742834">
      <w:pPr>
        <w:pStyle w:val="NoSpacing"/>
        <w:spacing w:line="264" w:lineRule="auto"/>
        <w:rPr>
          <w:rFonts w:ascii="Arial" w:hAnsi="Arial" w:cs="Arial"/>
          <w:b/>
          <w:bCs/>
          <w:szCs w:val="24"/>
        </w:rPr>
      </w:pPr>
      <w:r w:rsidRPr="003F6838">
        <w:rPr>
          <w:rFonts w:ascii="Arial" w:hAnsi="Arial" w:cs="Arial"/>
          <w:b/>
          <w:bCs/>
          <w:szCs w:val="24"/>
        </w:rPr>
        <w:t>Potential Campaign Ad</w:t>
      </w:r>
      <w:r w:rsidR="000B0E31" w:rsidRPr="003F6838">
        <w:rPr>
          <w:rFonts w:ascii="Arial" w:hAnsi="Arial" w:cs="Arial"/>
          <w:b/>
          <w:bCs/>
          <w:szCs w:val="24"/>
        </w:rPr>
        <w:t xml:space="preserve"> </w:t>
      </w:r>
      <w:r w:rsidRPr="003F6838">
        <w:rPr>
          <w:rFonts w:ascii="Arial" w:hAnsi="Arial" w:cs="Arial"/>
          <w:b/>
          <w:bCs/>
          <w:szCs w:val="24"/>
        </w:rPr>
        <w:t>Hoc Committees</w:t>
      </w:r>
    </w:p>
    <w:p w14:paraId="19FE123D" w14:textId="77777777" w:rsidR="00F13CE1" w:rsidRPr="003F6838" w:rsidRDefault="00F13CE1" w:rsidP="00742834">
      <w:pPr>
        <w:pStyle w:val="NoSpacing"/>
        <w:spacing w:line="264" w:lineRule="auto"/>
        <w:rPr>
          <w:rFonts w:ascii="Arial" w:hAnsi="Arial" w:cs="Arial"/>
          <w:b/>
          <w:bCs/>
          <w:szCs w:val="24"/>
        </w:rPr>
      </w:pPr>
    </w:p>
    <w:p w14:paraId="0B909372" w14:textId="31BE6ACF" w:rsidR="009F2A6E" w:rsidRPr="003F6838" w:rsidRDefault="0038055E" w:rsidP="00742834">
      <w:pPr>
        <w:pStyle w:val="NoSpacing"/>
        <w:spacing w:line="264" w:lineRule="auto"/>
        <w:rPr>
          <w:rFonts w:ascii="Arial" w:hAnsi="Arial" w:cs="Arial"/>
          <w:szCs w:val="24"/>
        </w:rPr>
      </w:pPr>
      <w:r w:rsidRPr="003F6838">
        <w:rPr>
          <w:rFonts w:ascii="Arial" w:hAnsi="Arial" w:cs="Arial"/>
          <w:szCs w:val="24"/>
        </w:rPr>
        <w:t>Ad</w:t>
      </w:r>
      <w:r w:rsidR="000D0209" w:rsidRPr="003F6838">
        <w:rPr>
          <w:rFonts w:ascii="Arial" w:hAnsi="Arial" w:cs="Arial"/>
          <w:szCs w:val="24"/>
        </w:rPr>
        <w:t xml:space="preserve"> </w:t>
      </w:r>
      <w:r w:rsidRPr="003F6838">
        <w:rPr>
          <w:rFonts w:ascii="Arial" w:hAnsi="Arial" w:cs="Arial"/>
          <w:szCs w:val="24"/>
        </w:rPr>
        <w:t>hoc committees will be formed as needed, and may include</w:t>
      </w:r>
      <w:r w:rsidR="000D0209" w:rsidRPr="003F6838">
        <w:rPr>
          <w:rFonts w:ascii="Arial" w:hAnsi="Arial" w:cs="Arial"/>
          <w:szCs w:val="24"/>
        </w:rPr>
        <w:t>—</w:t>
      </w:r>
      <w:r w:rsidR="008D29F6" w:rsidRPr="003F6838">
        <w:rPr>
          <w:rFonts w:ascii="Arial" w:hAnsi="Arial" w:cs="Arial"/>
          <w:szCs w:val="24"/>
        </w:rPr>
        <w:t>but are not limited to</w:t>
      </w:r>
      <w:r w:rsidR="000D0209" w:rsidRPr="003F6838">
        <w:rPr>
          <w:rFonts w:ascii="Arial" w:hAnsi="Arial" w:cs="Arial"/>
          <w:szCs w:val="24"/>
        </w:rPr>
        <w:t>—</w:t>
      </w:r>
      <w:r w:rsidR="008D29F6" w:rsidRPr="003F6838">
        <w:rPr>
          <w:rFonts w:ascii="Arial" w:hAnsi="Arial" w:cs="Arial"/>
          <w:szCs w:val="24"/>
        </w:rPr>
        <w:t xml:space="preserve"> </w:t>
      </w:r>
      <w:r w:rsidRPr="003F6838">
        <w:rPr>
          <w:rFonts w:ascii="Arial" w:hAnsi="Arial" w:cs="Arial"/>
          <w:szCs w:val="24"/>
        </w:rPr>
        <w:t>groups organized around the following:</w:t>
      </w:r>
    </w:p>
    <w:p w14:paraId="70245193" w14:textId="77777777" w:rsidR="000B0E31" w:rsidRPr="003F6838" w:rsidRDefault="000B0E31" w:rsidP="00742834">
      <w:pPr>
        <w:pStyle w:val="NoSpacing"/>
        <w:spacing w:line="264" w:lineRule="auto"/>
        <w:rPr>
          <w:rFonts w:ascii="Arial" w:hAnsi="Arial" w:cs="Arial"/>
          <w:szCs w:val="24"/>
        </w:rPr>
      </w:pPr>
    </w:p>
    <w:p w14:paraId="082D977B" w14:textId="2A2E6FE5" w:rsidR="00384FCF" w:rsidRPr="003F6838" w:rsidRDefault="00384FCF" w:rsidP="0068153C">
      <w:pPr>
        <w:pStyle w:val="NoSpacing"/>
        <w:numPr>
          <w:ilvl w:val="0"/>
          <w:numId w:val="68"/>
        </w:numPr>
        <w:spacing w:line="264" w:lineRule="auto"/>
        <w:rPr>
          <w:rFonts w:ascii="Arial" w:hAnsi="Arial" w:cs="Arial"/>
          <w:szCs w:val="24"/>
        </w:rPr>
      </w:pPr>
      <w:r w:rsidRPr="003F6838">
        <w:rPr>
          <w:rFonts w:ascii="Arial" w:hAnsi="Arial" w:cs="Arial"/>
          <w:szCs w:val="24"/>
          <w:u w:val="single"/>
        </w:rPr>
        <w:t>Gift Type/Amount</w:t>
      </w:r>
      <w:r w:rsidR="00187601" w:rsidRPr="003F6838">
        <w:rPr>
          <w:rFonts w:ascii="Arial" w:hAnsi="Arial" w:cs="Arial"/>
          <w:szCs w:val="24"/>
        </w:rPr>
        <w:t xml:space="preserve">: </w:t>
      </w:r>
      <w:r w:rsidR="001909AE" w:rsidRPr="003F6838">
        <w:rPr>
          <w:rFonts w:ascii="Arial" w:hAnsi="Arial" w:cs="Arial"/>
          <w:szCs w:val="24"/>
        </w:rPr>
        <w:t>Fo</w:t>
      </w:r>
      <w:r w:rsidR="00187601" w:rsidRPr="003F6838">
        <w:rPr>
          <w:rFonts w:ascii="Arial" w:hAnsi="Arial" w:cs="Arial"/>
          <w:szCs w:val="24"/>
        </w:rPr>
        <w:t>r example</w:t>
      </w:r>
      <w:r w:rsidRPr="003F6838">
        <w:rPr>
          <w:rFonts w:ascii="Arial" w:hAnsi="Arial" w:cs="Arial"/>
          <w:szCs w:val="24"/>
        </w:rPr>
        <w:t>, a planned giving committee or a committee focused on major gifts</w:t>
      </w:r>
      <w:r w:rsidR="001909AE" w:rsidRPr="003F6838">
        <w:rPr>
          <w:rFonts w:ascii="Arial" w:hAnsi="Arial" w:cs="Arial"/>
          <w:szCs w:val="24"/>
        </w:rPr>
        <w:t>.</w:t>
      </w:r>
    </w:p>
    <w:p w14:paraId="3EED8FC4" w14:textId="77777777" w:rsidR="00EA5A54" w:rsidRPr="003F6838" w:rsidRDefault="00384FCF" w:rsidP="0068153C">
      <w:pPr>
        <w:pStyle w:val="NoSpacing"/>
        <w:numPr>
          <w:ilvl w:val="0"/>
          <w:numId w:val="68"/>
        </w:numPr>
        <w:spacing w:line="264" w:lineRule="auto"/>
        <w:rPr>
          <w:rFonts w:ascii="Arial" w:hAnsi="Arial" w:cs="Arial"/>
          <w:szCs w:val="24"/>
        </w:rPr>
      </w:pPr>
      <w:r w:rsidRPr="003F6838">
        <w:rPr>
          <w:rFonts w:ascii="Arial" w:hAnsi="Arial" w:cs="Arial"/>
          <w:szCs w:val="24"/>
          <w:u w:val="single"/>
        </w:rPr>
        <w:t>Constituency</w:t>
      </w:r>
      <w:r w:rsidRPr="003F6838">
        <w:rPr>
          <w:rFonts w:ascii="Arial" w:hAnsi="Arial" w:cs="Arial"/>
          <w:szCs w:val="24"/>
        </w:rPr>
        <w:t xml:space="preserve">: </w:t>
      </w:r>
      <w:r w:rsidR="001909AE" w:rsidRPr="003F6838">
        <w:rPr>
          <w:rFonts w:ascii="Arial" w:hAnsi="Arial" w:cs="Arial"/>
          <w:szCs w:val="24"/>
        </w:rPr>
        <w:t>F</w:t>
      </w:r>
      <w:r w:rsidRPr="003F6838">
        <w:rPr>
          <w:rFonts w:ascii="Arial" w:hAnsi="Arial" w:cs="Arial"/>
          <w:szCs w:val="24"/>
        </w:rPr>
        <w:t xml:space="preserve">or example, a committee focusing on </w:t>
      </w:r>
      <w:r w:rsidR="00EA5A54" w:rsidRPr="003F6838">
        <w:rPr>
          <w:rFonts w:ascii="Arial" w:hAnsi="Arial" w:cs="Arial"/>
          <w:szCs w:val="24"/>
        </w:rPr>
        <w:t>grandparents</w:t>
      </w:r>
      <w:r w:rsidR="001909AE" w:rsidRPr="003F6838">
        <w:rPr>
          <w:rFonts w:ascii="Arial" w:hAnsi="Arial" w:cs="Arial"/>
          <w:szCs w:val="24"/>
        </w:rPr>
        <w:t>.</w:t>
      </w:r>
    </w:p>
    <w:p w14:paraId="18C0F162" w14:textId="3F18A257" w:rsidR="00384FCF" w:rsidRPr="003F6838" w:rsidRDefault="00EA5A54" w:rsidP="0068153C">
      <w:pPr>
        <w:pStyle w:val="NoSpacing"/>
        <w:numPr>
          <w:ilvl w:val="0"/>
          <w:numId w:val="68"/>
        </w:numPr>
        <w:spacing w:line="264" w:lineRule="auto"/>
        <w:rPr>
          <w:rFonts w:ascii="Arial" w:hAnsi="Arial" w:cs="Arial"/>
          <w:szCs w:val="24"/>
        </w:rPr>
      </w:pPr>
      <w:r w:rsidRPr="003F6838">
        <w:rPr>
          <w:rFonts w:ascii="Arial" w:hAnsi="Arial" w:cs="Arial"/>
          <w:szCs w:val="24"/>
          <w:u w:val="single"/>
        </w:rPr>
        <w:t>Geography</w:t>
      </w:r>
      <w:r w:rsidRPr="003F6838">
        <w:rPr>
          <w:rFonts w:ascii="Arial" w:hAnsi="Arial" w:cs="Arial"/>
          <w:szCs w:val="24"/>
        </w:rPr>
        <w:t>: For example, a committee focusing on prospects in the Midwest.</w:t>
      </w:r>
      <w:r w:rsidR="001909AE" w:rsidRPr="003F6838">
        <w:rPr>
          <w:rFonts w:ascii="Arial" w:hAnsi="Arial" w:cs="Arial"/>
          <w:szCs w:val="24"/>
        </w:rPr>
        <w:t xml:space="preserve"> </w:t>
      </w:r>
    </w:p>
    <w:p w14:paraId="2F80594E" w14:textId="39A108D1" w:rsidR="00384FCF" w:rsidRPr="003F6838" w:rsidRDefault="00384FCF" w:rsidP="0068153C">
      <w:pPr>
        <w:pStyle w:val="NoSpacing"/>
        <w:numPr>
          <w:ilvl w:val="0"/>
          <w:numId w:val="68"/>
        </w:numPr>
        <w:spacing w:line="264" w:lineRule="auto"/>
        <w:rPr>
          <w:rFonts w:ascii="Arial" w:hAnsi="Arial" w:cs="Arial"/>
          <w:szCs w:val="24"/>
        </w:rPr>
      </w:pPr>
      <w:r w:rsidRPr="003F6838">
        <w:rPr>
          <w:rFonts w:ascii="Arial" w:hAnsi="Arial" w:cs="Arial"/>
          <w:szCs w:val="24"/>
          <w:u w:val="single"/>
        </w:rPr>
        <w:t>Project</w:t>
      </w:r>
      <w:r w:rsidRPr="003F6838">
        <w:rPr>
          <w:rFonts w:ascii="Arial" w:hAnsi="Arial" w:cs="Arial"/>
          <w:szCs w:val="24"/>
        </w:rPr>
        <w:t xml:space="preserve">: </w:t>
      </w:r>
      <w:r w:rsidR="001909AE" w:rsidRPr="003F6838">
        <w:rPr>
          <w:rFonts w:ascii="Arial" w:hAnsi="Arial" w:cs="Arial"/>
          <w:szCs w:val="24"/>
        </w:rPr>
        <w:t>F</w:t>
      </w:r>
      <w:r w:rsidRPr="003F6838">
        <w:rPr>
          <w:rFonts w:ascii="Arial" w:hAnsi="Arial" w:cs="Arial"/>
          <w:szCs w:val="24"/>
        </w:rPr>
        <w:t>or example, a committee</w:t>
      </w:r>
      <w:r w:rsidR="00187601" w:rsidRPr="003F6838">
        <w:rPr>
          <w:rFonts w:ascii="Arial" w:hAnsi="Arial" w:cs="Arial"/>
          <w:szCs w:val="24"/>
        </w:rPr>
        <w:t xml:space="preserve"> focused</w:t>
      </w:r>
      <w:r w:rsidRPr="003F6838">
        <w:rPr>
          <w:rFonts w:ascii="Arial" w:hAnsi="Arial" w:cs="Arial"/>
          <w:szCs w:val="24"/>
        </w:rPr>
        <w:t xml:space="preserve"> exclusively on </w:t>
      </w:r>
      <w:r w:rsidR="00EA5A54" w:rsidRPr="003F6838">
        <w:rPr>
          <w:rFonts w:ascii="Arial" w:hAnsi="Arial" w:cs="Arial"/>
          <w:szCs w:val="24"/>
        </w:rPr>
        <w:t>the Preclinical Consortium component of the campaign</w:t>
      </w:r>
      <w:r w:rsidR="001909AE" w:rsidRPr="003F6838">
        <w:rPr>
          <w:rFonts w:ascii="Arial" w:hAnsi="Arial" w:cs="Arial"/>
          <w:szCs w:val="24"/>
        </w:rPr>
        <w:t>.</w:t>
      </w:r>
    </w:p>
    <w:p w14:paraId="71DC0321" w14:textId="77777777" w:rsidR="000B0E31" w:rsidRPr="003F6838" w:rsidRDefault="000B0E31" w:rsidP="000B0E31">
      <w:pPr>
        <w:pStyle w:val="NoSpacing"/>
        <w:spacing w:line="264" w:lineRule="auto"/>
        <w:ind w:left="720"/>
        <w:rPr>
          <w:rFonts w:ascii="Arial" w:hAnsi="Arial" w:cs="Arial"/>
          <w:szCs w:val="24"/>
        </w:rPr>
      </w:pPr>
    </w:p>
    <w:p w14:paraId="09750A69" w14:textId="35CD2EF4" w:rsidR="0038055E" w:rsidRPr="003F6838" w:rsidRDefault="0038055E" w:rsidP="00742834">
      <w:pPr>
        <w:pStyle w:val="NoSpacing"/>
        <w:spacing w:line="264" w:lineRule="auto"/>
        <w:rPr>
          <w:rFonts w:ascii="Arial" w:hAnsi="Arial" w:cs="Arial"/>
          <w:szCs w:val="24"/>
        </w:rPr>
      </w:pPr>
      <w:r w:rsidRPr="003F6838">
        <w:rPr>
          <w:rFonts w:ascii="Arial" w:hAnsi="Arial" w:cs="Arial"/>
          <w:szCs w:val="24"/>
        </w:rPr>
        <w:t>Chairs for each ad</w:t>
      </w:r>
      <w:r w:rsidR="000D0209" w:rsidRPr="003F6838">
        <w:rPr>
          <w:rFonts w:ascii="Arial" w:hAnsi="Arial" w:cs="Arial"/>
          <w:szCs w:val="24"/>
        </w:rPr>
        <w:t xml:space="preserve"> </w:t>
      </w:r>
      <w:r w:rsidRPr="003F6838">
        <w:rPr>
          <w:rFonts w:ascii="Arial" w:hAnsi="Arial" w:cs="Arial"/>
          <w:szCs w:val="24"/>
        </w:rPr>
        <w:t xml:space="preserve">hoc </w:t>
      </w:r>
      <w:r w:rsidR="00EA5A54" w:rsidRPr="003F6838">
        <w:rPr>
          <w:rFonts w:ascii="Arial" w:hAnsi="Arial" w:cs="Arial"/>
          <w:szCs w:val="24"/>
        </w:rPr>
        <w:t xml:space="preserve">committee </w:t>
      </w:r>
      <w:r w:rsidRPr="003F6838">
        <w:rPr>
          <w:rFonts w:ascii="Arial" w:hAnsi="Arial" w:cs="Arial"/>
          <w:szCs w:val="24"/>
        </w:rPr>
        <w:t>will be recruited</w:t>
      </w:r>
      <w:r w:rsidR="00045D4E" w:rsidRPr="003F6838">
        <w:rPr>
          <w:rFonts w:ascii="Arial" w:hAnsi="Arial" w:cs="Arial"/>
          <w:szCs w:val="24"/>
        </w:rPr>
        <w:t xml:space="preserve"> and </w:t>
      </w:r>
      <w:r w:rsidRPr="003F6838">
        <w:rPr>
          <w:rFonts w:ascii="Arial" w:hAnsi="Arial" w:cs="Arial"/>
          <w:szCs w:val="24"/>
        </w:rPr>
        <w:t>will:</w:t>
      </w:r>
    </w:p>
    <w:p w14:paraId="2BD66A69" w14:textId="77777777" w:rsidR="000B0E31" w:rsidRPr="003F6838" w:rsidRDefault="000B0E31" w:rsidP="00742834">
      <w:pPr>
        <w:pStyle w:val="NoSpacing"/>
        <w:spacing w:line="264" w:lineRule="auto"/>
        <w:rPr>
          <w:rFonts w:ascii="Arial" w:hAnsi="Arial" w:cs="Arial"/>
          <w:szCs w:val="24"/>
        </w:rPr>
      </w:pPr>
    </w:p>
    <w:p w14:paraId="6A1D0BC6" w14:textId="77777777"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Accept responsibility for the success of their committee.</w:t>
      </w:r>
    </w:p>
    <w:p w14:paraId="77599C85" w14:textId="50783C46"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 xml:space="preserve">Believe in the mission of </w:t>
      </w:r>
      <w:r w:rsidR="005115D3" w:rsidRPr="003F6838">
        <w:rPr>
          <w:rFonts w:ascii="Arial" w:hAnsi="Arial" w:cs="Arial"/>
          <w:szCs w:val="24"/>
        </w:rPr>
        <w:t>TS Alliance</w:t>
      </w:r>
      <w:r w:rsidRPr="003F6838">
        <w:rPr>
          <w:rFonts w:ascii="Arial" w:hAnsi="Arial" w:cs="Arial"/>
          <w:szCs w:val="24"/>
        </w:rPr>
        <w:t>.</w:t>
      </w:r>
    </w:p>
    <w:p w14:paraId="43D6823E" w14:textId="7F58153C"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 xml:space="preserve">Agree with the campaign </w:t>
      </w:r>
      <w:r w:rsidR="00212299" w:rsidRPr="003F6838">
        <w:rPr>
          <w:rFonts w:ascii="Arial" w:hAnsi="Arial" w:cs="Arial"/>
          <w:szCs w:val="24"/>
        </w:rPr>
        <w:t>Case for S</w:t>
      </w:r>
      <w:r w:rsidRPr="003F6838">
        <w:rPr>
          <w:rFonts w:ascii="Arial" w:hAnsi="Arial" w:cs="Arial"/>
          <w:szCs w:val="24"/>
        </w:rPr>
        <w:t xml:space="preserve">upport and adhere to the </w:t>
      </w:r>
      <w:r w:rsidR="00212299" w:rsidRPr="003F6838">
        <w:rPr>
          <w:rFonts w:ascii="Arial" w:hAnsi="Arial" w:cs="Arial"/>
          <w:szCs w:val="24"/>
        </w:rPr>
        <w:t>Campaign P</w:t>
      </w:r>
      <w:r w:rsidRPr="003F6838">
        <w:rPr>
          <w:rFonts w:ascii="Arial" w:hAnsi="Arial" w:cs="Arial"/>
          <w:szCs w:val="24"/>
        </w:rPr>
        <w:t>lan.</w:t>
      </w:r>
    </w:p>
    <w:p w14:paraId="174F5BF8" w14:textId="09860BFF"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 xml:space="preserve">Make a </w:t>
      </w:r>
      <w:r w:rsidR="00EA5A54" w:rsidRPr="003F6838">
        <w:rPr>
          <w:rFonts w:ascii="Arial" w:hAnsi="Arial" w:cs="Arial"/>
          <w:szCs w:val="24"/>
        </w:rPr>
        <w:t xml:space="preserve">personally </w:t>
      </w:r>
      <w:r w:rsidRPr="003F6838">
        <w:rPr>
          <w:rFonts w:ascii="Arial" w:hAnsi="Arial" w:cs="Arial"/>
          <w:szCs w:val="24"/>
        </w:rPr>
        <w:t xml:space="preserve">significant </w:t>
      </w:r>
      <w:r w:rsidR="00EA5A54" w:rsidRPr="003F6838">
        <w:rPr>
          <w:rFonts w:ascii="Arial" w:hAnsi="Arial" w:cs="Arial"/>
          <w:szCs w:val="24"/>
        </w:rPr>
        <w:t xml:space="preserve">commitment </w:t>
      </w:r>
      <w:r w:rsidRPr="003F6838">
        <w:rPr>
          <w:rFonts w:ascii="Arial" w:hAnsi="Arial" w:cs="Arial"/>
          <w:szCs w:val="24"/>
        </w:rPr>
        <w:t>to the campaign.</w:t>
      </w:r>
    </w:p>
    <w:p w14:paraId="5A87EB98" w14:textId="1C9624EF"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Be a well</w:t>
      </w:r>
      <w:r w:rsidR="000D0209" w:rsidRPr="003F6838">
        <w:rPr>
          <w:rFonts w:ascii="Arial" w:hAnsi="Arial" w:cs="Arial"/>
          <w:szCs w:val="24"/>
        </w:rPr>
        <w:t>-</w:t>
      </w:r>
      <w:r w:rsidRPr="003F6838">
        <w:rPr>
          <w:rFonts w:ascii="Arial" w:hAnsi="Arial" w:cs="Arial"/>
          <w:szCs w:val="24"/>
        </w:rPr>
        <w:t>respected leader.</w:t>
      </w:r>
    </w:p>
    <w:p w14:paraId="2B661065" w14:textId="77777777"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Be willing to dedicate sufficient time and energy to implement and lead their respective subcommittees.</w:t>
      </w:r>
    </w:p>
    <w:p w14:paraId="058FB4EF" w14:textId="4778A9C0"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Have the ability to recruit a strong corps of subcommittee</w:t>
      </w:r>
      <w:r w:rsidR="00EA5A54" w:rsidRPr="003F6838">
        <w:rPr>
          <w:rFonts w:ascii="Arial" w:hAnsi="Arial" w:cs="Arial"/>
          <w:szCs w:val="24"/>
        </w:rPr>
        <w:t xml:space="preserve"> members</w:t>
      </w:r>
      <w:r w:rsidRPr="003F6838">
        <w:rPr>
          <w:rFonts w:ascii="Arial" w:hAnsi="Arial" w:cs="Arial"/>
          <w:szCs w:val="24"/>
        </w:rPr>
        <w:t>.</w:t>
      </w:r>
    </w:p>
    <w:p w14:paraId="76CC67F7" w14:textId="25F0A4B9"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Be willing to approach selected prospective donors and ask for their support</w:t>
      </w:r>
      <w:r w:rsidR="00EA5A54" w:rsidRPr="003F6838">
        <w:rPr>
          <w:rFonts w:ascii="Arial" w:hAnsi="Arial" w:cs="Arial"/>
          <w:szCs w:val="24"/>
        </w:rPr>
        <w:t>.</w:t>
      </w:r>
    </w:p>
    <w:p w14:paraId="29B409A4" w14:textId="73CED987"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 xml:space="preserve">Preside at meetings of their </w:t>
      </w:r>
      <w:r w:rsidR="00EA5A54" w:rsidRPr="003F6838">
        <w:rPr>
          <w:rFonts w:ascii="Arial" w:hAnsi="Arial" w:cs="Arial"/>
          <w:szCs w:val="24"/>
        </w:rPr>
        <w:t>sub</w:t>
      </w:r>
      <w:r w:rsidRPr="003F6838">
        <w:rPr>
          <w:rFonts w:ascii="Arial" w:hAnsi="Arial" w:cs="Arial"/>
          <w:szCs w:val="24"/>
        </w:rPr>
        <w:t>committee.</w:t>
      </w:r>
    </w:p>
    <w:p w14:paraId="5B813953" w14:textId="246FD80A" w:rsidR="0038055E" w:rsidRPr="003F6838" w:rsidRDefault="0038055E" w:rsidP="0068153C">
      <w:pPr>
        <w:pStyle w:val="NoSpacing"/>
        <w:numPr>
          <w:ilvl w:val="0"/>
          <w:numId w:val="69"/>
        </w:numPr>
        <w:spacing w:line="264" w:lineRule="auto"/>
        <w:rPr>
          <w:rFonts w:ascii="Arial" w:hAnsi="Arial" w:cs="Arial"/>
          <w:szCs w:val="24"/>
        </w:rPr>
      </w:pPr>
      <w:r w:rsidRPr="003F6838">
        <w:rPr>
          <w:rFonts w:ascii="Arial" w:hAnsi="Arial" w:cs="Arial"/>
          <w:szCs w:val="24"/>
        </w:rPr>
        <w:t xml:space="preserve">Where appropriate, attend </w:t>
      </w:r>
      <w:r w:rsidR="00C00FDF" w:rsidRPr="003F6838">
        <w:rPr>
          <w:rFonts w:ascii="Arial" w:hAnsi="Arial" w:cs="Arial"/>
          <w:szCs w:val="24"/>
        </w:rPr>
        <w:t xml:space="preserve">Campaign Steering Committee </w:t>
      </w:r>
      <w:r w:rsidRPr="003F6838">
        <w:rPr>
          <w:rFonts w:ascii="Arial" w:hAnsi="Arial" w:cs="Arial"/>
          <w:szCs w:val="24"/>
        </w:rPr>
        <w:t>meetings.</w:t>
      </w:r>
    </w:p>
    <w:p w14:paraId="33966B1F" w14:textId="77777777" w:rsidR="000B0E31" w:rsidRPr="003F6838" w:rsidRDefault="000B0E31" w:rsidP="00742834">
      <w:pPr>
        <w:pStyle w:val="NoSpacing"/>
        <w:spacing w:line="264" w:lineRule="auto"/>
        <w:rPr>
          <w:rFonts w:ascii="Arial" w:hAnsi="Arial" w:cs="Arial"/>
          <w:szCs w:val="24"/>
        </w:rPr>
      </w:pPr>
    </w:p>
    <w:p w14:paraId="1A8C4BE3" w14:textId="2C984AB2" w:rsidR="0038055E" w:rsidRPr="003F6838" w:rsidRDefault="0038055E" w:rsidP="00742834">
      <w:pPr>
        <w:pStyle w:val="NoSpacing"/>
        <w:spacing w:line="264" w:lineRule="auto"/>
        <w:rPr>
          <w:rFonts w:ascii="Arial" w:hAnsi="Arial" w:cs="Arial"/>
          <w:b/>
          <w:bCs/>
          <w:szCs w:val="24"/>
        </w:rPr>
      </w:pPr>
      <w:r w:rsidRPr="003F6838">
        <w:rPr>
          <w:rFonts w:ascii="Arial" w:hAnsi="Arial" w:cs="Arial"/>
          <w:b/>
          <w:bCs/>
          <w:szCs w:val="24"/>
        </w:rPr>
        <w:lastRenderedPageBreak/>
        <w:t>Recruiting and Engaging Campaign Volunteers</w:t>
      </w:r>
    </w:p>
    <w:p w14:paraId="69765E9C" w14:textId="77777777" w:rsidR="000B0E31" w:rsidRPr="003F6838" w:rsidRDefault="000B0E31" w:rsidP="00742834">
      <w:pPr>
        <w:pStyle w:val="NoSpacing"/>
        <w:spacing w:line="264" w:lineRule="auto"/>
        <w:rPr>
          <w:rFonts w:ascii="Arial" w:hAnsi="Arial" w:cs="Arial"/>
          <w:b/>
          <w:bCs/>
          <w:szCs w:val="24"/>
        </w:rPr>
      </w:pPr>
    </w:p>
    <w:p w14:paraId="4A1B95C2" w14:textId="7D187F9A" w:rsidR="0038055E" w:rsidRPr="003F6838" w:rsidRDefault="0038055E" w:rsidP="00742834">
      <w:pPr>
        <w:pStyle w:val="NoSpacing"/>
        <w:spacing w:line="264" w:lineRule="auto"/>
        <w:rPr>
          <w:rFonts w:ascii="Arial" w:hAnsi="Arial" w:cs="Arial"/>
          <w:szCs w:val="24"/>
        </w:rPr>
      </w:pPr>
      <w:r w:rsidRPr="003F6838">
        <w:rPr>
          <w:rFonts w:ascii="Arial" w:hAnsi="Arial" w:cs="Arial"/>
          <w:szCs w:val="24"/>
        </w:rPr>
        <w:t>Best practices exist for recruiting and engaging volunteer leadership in a campaign. The following are several to consider:</w:t>
      </w:r>
    </w:p>
    <w:p w14:paraId="2FE43D98" w14:textId="77777777" w:rsidR="000B0E31" w:rsidRPr="003F6838" w:rsidRDefault="000B0E31" w:rsidP="00742834">
      <w:pPr>
        <w:pStyle w:val="NoSpacing"/>
        <w:spacing w:line="264" w:lineRule="auto"/>
        <w:rPr>
          <w:rFonts w:ascii="Arial" w:hAnsi="Arial" w:cs="Arial"/>
          <w:szCs w:val="24"/>
        </w:rPr>
      </w:pPr>
    </w:p>
    <w:p w14:paraId="1F4D1051" w14:textId="77777777" w:rsidR="0038055E" w:rsidRPr="003F6838" w:rsidRDefault="0038055E" w:rsidP="0068153C">
      <w:pPr>
        <w:pStyle w:val="NoSpacing"/>
        <w:numPr>
          <w:ilvl w:val="0"/>
          <w:numId w:val="70"/>
        </w:numPr>
        <w:spacing w:line="264" w:lineRule="auto"/>
        <w:rPr>
          <w:rFonts w:ascii="Arial" w:hAnsi="Arial" w:cs="Arial"/>
          <w:szCs w:val="24"/>
        </w:rPr>
      </w:pPr>
      <w:r w:rsidRPr="003F6838">
        <w:rPr>
          <w:rFonts w:ascii="Arial" w:hAnsi="Arial" w:cs="Arial"/>
          <w:szCs w:val="24"/>
        </w:rPr>
        <w:t>Campaign volunteer leadership must have job descriptions with clear roles and expectations.</w:t>
      </w:r>
    </w:p>
    <w:p w14:paraId="6A77A8EC" w14:textId="77777777" w:rsidR="0038055E" w:rsidRPr="003F6838" w:rsidRDefault="0038055E" w:rsidP="0068153C">
      <w:pPr>
        <w:pStyle w:val="NoSpacing"/>
        <w:numPr>
          <w:ilvl w:val="0"/>
          <w:numId w:val="70"/>
        </w:numPr>
        <w:spacing w:line="264" w:lineRule="auto"/>
        <w:rPr>
          <w:rFonts w:ascii="Arial" w:hAnsi="Arial" w:cs="Arial"/>
          <w:szCs w:val="24"/>
        </w:rPr>
      </w:pPr>
      <w:r w:rsidRPr="003F6838">
        <w:rPr>
          <w:rFonts w:ascii="Arial" w:hAnsi="Arial" w:cs="Arial"/>
          <w:szCs w:val="24"/>
        </w:rPr>
        <w:t>The role may be tailored to meet specific strengths and interests of committee members.</w:t>
      </w:r>
    </w:p>
    <w:p w14:paraId="0B985A1A" w14:textId="77777777" w:rsidR="0038055E" w:rsidRPr="003F6838" w:rsidRDefault="0038055E" w:rsidP="0068153C">
      <w:pPr>
        <w:pStyle w:val="NoSpacing"/>
        <w:numPr>
          <w:ilvl w:val="0"/>
          <w:numId w:val="70"/>
        </w:numPr>
        <w:spacing w:line="264" w:lineRule="auto"/>
        <w:rPr>
          <w:rFonts w:ascii="Arial" w:hAnsi="Arial" w:cs="Arial"/>
          <w:szCs w:val="24"/>
        </w:rPr>
      </w:pPr>
      <w:r w:rsidRPr="003F6838">
        <w:rPr>
          <w:rFonts w:ascii="Arial" w:hAnsi="Arial" w:cs="Arial"/>
          <w:szCs w:val="24"/>
        </w:rPr>
        <w:t>Volunteer roles should be set at a strategic and visionary level, with the expectation that staff will be responsible for daily campaign operations and finer points related to campaign management.</w:t>
      </w:r>
    </w:p>
    <w:p w14:paraId="6EC54E4A" w14:textId="77777777" w:rsidR="0038055E" w:rsidRPr="003F6838" w:rsidRDefault="0038055E" w:rsidP="0068153C">
      <w:pPr>
        <w:pStyle w:val="NoSpacing"/>
        <w:numPr>
          <w:ilvl w:val="0"/>
          <w:numId w:val="70"/>
        </w:numPr>
        <w:spacing w:line="264" w:lineRule="auto"/>
        <w:rPr>
          <w:rFonts w:ascii="Arial" w:hAnsi="Arial" w:cs="Arial"/>
          <w:szCs w:val="24"/>
        </w:rPr>
      </w:pPr>
      <w:r w:rsidRPr="003F6838">
        <w:rPr>
          <w:rFonts w:ascii="Arial" w:hAnsi="Arial" w:cs="Arial"/>
          <w:szCs w:val="24"/>
        </w:rPr>
        <w:t>Volunteer leadership must be properly staffed and receive the tools, research, and guidance to achieve their goals.</w:t>
      </w:r>
    </w:p>
    <w:p w14:paraId="465E88C6" w14:textId="2353BB87" w:rsidR="00B16834" w:rsidRPr="003F6838" w:rsidRDefault="0038055E" w:rsidP="0068153C">
      <w:pPr>
        <w:pStyle w:val="NoSpacing"/>
        <w:numPr>
          <w:ilvl w:val="0"/>
          <w:numId w:val="70"/>
        </w:numPr>
        <w:spacing w:line="264" w:lineRule="auto"/>
        <w:rPr>
          <w:rFonts w:ascii="Arial" w:hAnsi="Arial" w:cs="Arial"/>
          <w:szCs w:val="24"/>
        </w:rPr>
      </w:pPr>
      <w:r w:rsidRPr="003F6838">
        <w:rPr>
          <w:rFonts w:ascii="Arial" w:hAnsi="Arial" w:cs="Arial"/>
          <w:szCs w:val="24"/>
        </w:rPr>
        <w:t xml:space="preserve">Volunteer leadership must have meaningful involvement with </w:t>
      </w:r>
      <w:r w:rsidR="005115D3" w:rsidRPr="003F6838">
        <w:rPr>
          <w:rFonts w:ascii="Arial" w:hAnsi="Arial" w:cs="Arial"/>
          <w:szCs w:val="24"/>
        </w:rPr>
        <w:t>TS Alliance</w:t>
      </w:r>
      <w:r w:rsidRPr="003F6838">
        <w:rPr>
          <w:rFonts w:ascii="Arial" w:hAnsi="Arial" w:cs="Arial"/>
          <w:szCs w:val="24"/>
        </w:rPr>
        <w:t xml:space="preserve"> that reflects their personal in</w:t>
      </w:r>
      <w:r w:rsidR="00212299" w:rsidRPr="003F6838">
        <w:rPr>
          <w:rFonts w:ascii="Arial" w:hAnsi="Arial" w:cs="Arial"/>
          <w:szCs w:val="24"/>
        </w:rPr>
        <w:t>terest in its success and the success of the campaign</w:t>
      </w:r>
      <w:r w:rsidR="00815D4E" w:rsidRPr="003F6838">
        <w:rPr>
          <w:rFonts w:ascii="Arial" w:hAnsi="Arial" w:cs="Arial"/>
          <w:szCs w:val="24"/>
        </w:rPr>
        <w:t>.</w:t>
      </w:r>
    </w:p>
    <w:p w14:paraId="3A3D9AF9" w14:textId="77777777" w:rsidR="003936B5" w:rsidRPr="003F6838" w:rsidRDefault="003936B5" w:rsidP="00742834">
      <w:pPr>
        <w:pStyle w:val="NoSpacing"/>
        <w:spacing w:line="264" w:lineRule="auto"/>
        <w:rPr>
          <w:rFonts w:ascii="Arial" w:hAnsi="Arial" w:cs="Arial"/>
          <w:szCs w:val="24"/>
        </w:rPr>
      </w:pPr>
      <w:r w:rsidRPr="003F6838">
        <w:rPr>
          <w:rFonts w:ascii="Arial" w:hAnsi="Arial" w:cs="Arial"/>
          <w:szCs w:val="24"/>
        </w:rPr>
        <w:br w:type="page"/>
      </w:r>
    </w:p>
    <w:p w14:paraId="0FAE9B3F" w14:textId="71738CB8" w:rsidR="00B943B1" w:rsidRPr="00AB6C0D" w:rsidRDefault="005115D3" w:rsidP="00B943B1">
      <w:pPr>
        <w:spacing w:line="312" w:lineRule="auto"/>
        <w:jc w:val="center"/>
        <w:outlineLvl w:val="0"/>
        <w:rPr>
          <w:rFonts w:ascii="Arial" w:hAnsi="Arial" w:cs="Arial"/>
          <w:b/>
          <w:szCs w:val="22"/>
        </w:rPr>
      </w:pPr>
      <w:r w:rsidRPr="003F6AD4">
        <w:rPr>
          <w:rFonts w:ascii="Arial" w:hAnsi="Arial" w:cs="Arial"/>
          <w:b/>
          <w:szCs w:val="22"/>
        </w:rPr>
        <w:lastRenderedPageBreak/>
        <w:t>TS Alliance</w:t>
      </w:r>
      <w:r w:rsidR="0002754B" w:rsidRPr="003F6AD4">
        <w:rPr>
          <w:rFonts w:ascii="Arial" w:hAnsi="Arial" w:cs="Arial"/>
          <w:b/>
          <w:color w:val="000000" w:themeColor="text1"/>
          <w:szCs w:val="22"/>
        </w:rPr>
        <w:t xml:space="preserve"> Campaign Organizational Chart</w:t>
      </w:r>
    </w:p>
    <w:p w14:paraId="3FC33BAB" w14:textId="77777777" w:rsidR="00B943B1" w:rsidRDefault="00B943B1" w:rsidP="00B943B1">
      <w:pPr>
        <w:spacing w:line="312" w:lineRule="auto"/>
        <w:jc w:val="center"/>
        <w:outlineLvl w:val="0"/>
        <w:rPr>
          <w:rFonts w:ascii="Arial" w:hAnsi="Arial" w:cs="Arial"/>
          <w:b/>
          <w:sz w:val="22"/>
          <w:szCs w:val="22"/>
        </w:rPr>
      </w:pPr>
    </w:p>
    <w:p w14:paraId="706A5570" w14:textId="04E807F6" w:rsidR="00B943B1" w:rsidRDefault="0040573F" w:rsidP="00D847CB">
      <w:pPr>
        <w:spacing w:line="312" w:lineRule="auto"/>
        <w:rPr>
          <w:rFonts w:ascii="Georgia" w:hAnsi="Georgia"/>
          <w:i/>
        </w:rPr>
      </w:pPr>
      <w:r>
        <w:rPr>
          <w:rFonts w:ascii="Georgia" w:hAnsi="Georgia"/>
          <w:b/>
          <w:noProof/>
        </w:rPr>
        <mc:AlternateContent>
          <mc:Choice Requires="wps">
            <w:drawing>
              <wp:anchor distT="0" distB="0" distL="114300" distR="114300" simplePos="0" relativeHeight="251670528" behindDoc="0" locked="0" layoutInCell="1" allowOverlap="0" wp14:anchorId="6FB069AA" wp14:editId="5FDD5E10">
                <wp:simplePos x="0" y="0"/>
                <wp:positionH relativeFrom="column">
                  <wp:posOffset>2789859</wp:posOffset>
                </wp:positionH>
                <wp:positionV relativeFrom="paragraph">
                  <wp:posOffset>918845</wp:posOffset>
                </wp:positionV>
                <wp:extent cx="365760" cy="0"/>
                <wp:effectExtent l="0" t="0" r="15240" b="12700"/>
                <wp:wrapNone/>
                <wp:docPr id="13" name="Straight Connector 13"/>
                <wp:cNvGraphicFramePr/>
                <a:graphic xmlns:a="http://schemas.openxmlformats.org/drawingml/2006/main">
                  <a:graphicData uri="http://schemas.microsoft.com/office/word/2010/wordprocessingShape">
                    <wps:wsp>
                      <wps:cNvCnPr/>
                      <wps:spPr>
                        <a:xfrm flipV="1">
                          <a:off x="0" y="0"/>
                          <a:ext cx="365760" cy="0"/>
                        </a:xfrm>
                        <a:prstGeom prst="line">
                          <a:avLst/>
                        </a:prstGeom>
                        <a:ln w="127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B5DDE" id="Straight Connector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65pt,72.35pt" to="248.4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" o:allowoverlap="f" strokecolor="#4f81bd [3204]" strokeweight=".1pt"/>
            </w:pict>
          </mc:Fallback>
        </mc:AlternateContent>
      </w:r>
      <w:r>
        <w:rPr>
          <w:rFonts w:ascii="Georgia" w:hAnsi="Georgia"/>
          <w:b/>
          <w:noProof/>
        </w:rPr>
        <mc:AlternateContent>
          <mc:Choice Requires="wps">
            <w:drawing>
              <wp:anchor distT="0" distB="0" distL="114300" distR="114300" simplePos="0" relativeHeight="251676672" behindDoc="0" locked="0" layoutInCell="1" allowOverlap="1" wp14:anchorId="44C37AB9" wp14:editId="65B5026D">
                <wp:simplePos x="0" y="0"/>
                <wp:positionH relativeFrom="column">
                  <wp:posOffset>2893695</wp:posOffset>
                </wp:positionH>
                <wp:positionV relativeFrom="paragraph">
                  <wp:posOffset>493395</wp:posOffset>
                </wp:positionV>
                <wp:extent cx="0" cy="95415"/>
                <wp:effectExtent l="50800" t="25400" r="50800" b="82550"/>
                <wp:wrapNone/>
                <wp:docPr id="7" name="Straight Connector 7"/>
                <wp:cNvGraphicFramePr/>
                <a:graphic xmlns:a="http://schemas.openxmlformats.org/drawingml/2006/main">
                  <a:graphicData uri="http://schemas.microsoft.com/office/word/2010/wordprocessingShape">
                    <wps:wsp>
                      <wps:cNvCnPr/>
                      <wps:spPr>
                        <a:xfrm>
                          <a:off x="0" y="0"/>
                          <a:ext cx="0" cy="95415"/>
                        </a:xfrm>
                        <a:prstGeom prst="line">
                          <a:avLst/>
                        </a:prstGeom>
                        <a:ln w="3175">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EC4C9" id="Straight Connector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5pt,38.85pt" to="227.8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" strokecolor="#4f81bd [3204]" strokeweight=".25pt">
                <v:shadow on="t" color="black" opacity="24903f" origin=",.5" offset="0,.55556mm"/>
              </v:line>
            </w:pict>
          </mc:Fallback>
        </mc:AlternateContent>
      </w:r>
      <w:r>
        <w:rPr>
          <w:rFonts w:ascii="Georgia" w:hAnsi="Georgia"/>
          <w:b/>
          <w:noProof/>
        </w:rPr>
        <mc:AlternateContent>
          <mc:Choice Requires="wps">
            <w:drawing>
              <wp:anchor distT="0" distB="0" distL="114300" distR="114300" simplePos="0" relativeHeight="251675648" behindDoc="0" locked="0" layoutInCell="1" allowOverlap="1" wp14:anchorId="01FDC188" wp14:editId="33086FC7">
                <wp:simplePos x="0" y="0"/>
                <wp:positionH relativeFrom="column">
                  <wp:posOffset>2321256</wp:posOffset>
                </wp:positionH>
                <wp:positionV relativeFrom="paragraph">
                  <wp:posOffset>586740</wp:posOffset>
                </wp:positionV>
                <wp:extent cx="572135" cy="0"/>
                <wp:effectExtent l="25400" t="25400" r="37465" b="76200"/>
                <wp:wrapNone/>
                <wp:docPr id="2" name="Straight Connector 2"/>
                <wp:cNvGraphicFramePr/>
                <a:graphic xmlns:a="http://schemas.openxmlformats.org/drawingml/2006/main">
                  <a:graphicData uri="http://schemas.microsoft.com/office/word/2010/wordprocessingShape">
                    <wps:wsp>
                      <wps:cNvCnPr/>
                      <wps:spPr>
                        <a:xfrm flipV="1">
                          <a:off x="0" y="0"/>
                          <a:ext cx="572135" cy="0"/>
                        </a:xfrm>
                        <a:prstGeom prst="line">
                          <a:avLst/>
                        </a:prstGeom>
                        <a:ln w="3175">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D41077E" id="Straight Connector 2"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8pt,46.2pt" to="227.8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" strokecolor="#4f81bd [3204]" strokeweight=".25pt">
                <v:shadow on="t" color="black" opacity="24903f" origin=",.5" offset="0,.55556mm"/>
              </v:line>
            </w:pict>
          </mc:Fallback>
        </mc:AlternateContent>
      </w:r>
      <w:r w:rsidR="0002754B">
        <w:rPr>
          <w:rFonts w:ascii="Georgia" w:hAnsi="Georgia"/>
          <w:b/>
          <w:noProof/>
        </w:rPr>
        <w:drawing>
          <wp:inline distT="0" distB="0" distL="0" distR="0" wp14:anchorId="6C622E6D" wp14:editId="2339B276">
            <wp:extent cx="6337935" cy="3779756"/>
            <wp:effectExtent l="0" t="25400" r="0" b="68580"/>
            <wp:docPr id="16" name="D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99CC89B" w14:textId="77777777" w:rsidR="00AB6C0D" w:rsidRPr="00EE6D4D" w:rsidRDefault="00AB6C0D" w:rsidP="00EE6D4D">
      <w:pPr>
        <w:pStyle w:val="NoSpacing"/>
        <w:spacing w:line="264" w:lineRule="auto"/>
        <w:rPr>
          <w:rFonts w:ascii="Arial" w:hAnsi="Arial" w:cs="Arial"/>
          <w:szCs w:val="24"/>
        </w:rPr>
      </w:pPr>
    </w:p>
    <w:p w14:paraId="224585CD" w14:textId="04D44ED8" w:rsidR="0002754B" w:rsidRPr="003F6838" w:rsidRDefault="0002754B" w:rsidP="00EE6D4D">
      <w:pPr>
        <w:pStyle w:val="NoSpacing"/>
        <w:spacing w:line="264" w:lineRule="auto"/>
        <w:rPr>
          <w:szCs w:val="24"/>
        </w:rPr>
      </w:pPr>
      <w:r w:rsidRPr="003F6838">
        <w:rPr>
          <w:rFonts w:ascii="Arial" w:hAnsi="Arial" w:cs="Arial"/>
          <w:szCs w:val="24"/>
        </w:rPr>
        <w:t xml:space="preserve">Once a consensus is formed around roles and relationships between staff and volunteers, </w:t>
      </w:r>
      <w:r w:rsidR="00B27BF8" w:rsidRPr="003F6838">
        <w:rPr>
          <w:rFonts w:ascii="Arial" w:hAnsi="Arial" w:cs="Arial"/>
          <w:szCs w:val="24"/>
        </w:rPr>
        <w:t xml:space="preserve">this </w:t>
      </w:r>
      <w:r w:rsidRPr="003F6838">
        <w:rPr>
          <w:rFonts w:ascii="Arial" w:hAnsi="Arial" w:cs="Arial"/>
          <w:szCs w:val="24"/>
        </w:rPr>
        <w:t xml:space="preserve">organizational chart can be </w:t>
      </w:r>
      <w:r w:rsidR="00B27BF8" w:rsidRPr="003F6838">
        <w:rPr>
          <w:rFonts w:ascii="Arial" w:hAnsi="Arial" w:cs="Arial"/>
          <w:szCs w:val="24"/>
        </w:rPr>
        <w:t>refined</w:t>
      </w:r>
      <w:r w:rsidRPr="003F6838">
        <w:rPr>
          <w:rFonts w:ascii="Arial" w:hAnsi="Arial" w:cs="Arial"/>
          <w:szCs w:val="24"/>
        </w:rPr>
        <w:t>.</w:t>
      </w:r>
      <w:r w:rsidRPr="003F6838">
        <w:rPr>
          <w:szCs w:val="24"/>
        </w:rPr>
        <w:t xml:space="preserve"> </w:t>
      </w:r>
      <w:r w:rsidR="00245825" w:rsidRPr="003F6838">
        <w:rPr>
          <w:szCs w:val="24"/>
        </w:rPr>
        <w:br/>
      </w:r>
    </w:p>
    <w:p w14:paraId="464CB9F9" w14:textId="77777777" w:rsidR="004C4023" w:rsidRPr="003F6838" w:rsidRDefault="00AB6236" w:rsidP="00784671">
      <w:pPr>
        <w:spacing w:after="120" w:line="312" w:lineRule="auto"/>
        <w:jc w:val="both"/>
        <w:rPr>
          <w:rFonts w:ascii="Arial" w:hAnsi="Arial" w:cs="Arial"/>
          <w:b/>
        </w:rPr>
      </w:pPr>
      <w:r w:rsidRPr="003F6838">
        <w:rPr>
          <w:rFonts w:ascii="Arial" w:hAnsi="Arial" w:cs="Arial"/>
          <w:b/>
        </w:rPr>
        <w:t>E.</w:t>
      </w:r>
      <w:r w:rsidR="004C4023" w:rsidRPr="003F6838">
        <w:rPr>
          <w:rFonts w:ascii="Arial" w:hAnsi="Arial" w:cs="Arial"/>
          <w:b/>
        </w:rPr>
        <w:t xml:space="preserve">     </w:t>
      </w:r>
      <w:r w:rsidRPr="003F6838">
        <w:rPr>
          <w:rFonts w:ascii="Arial" w:hAnsi="Arial" w:cs="Arial"/>
          <w:b/>
        </w:rPr>
        <w:t xml:space="preserve">PROSPECT IDENTIFICATION AND RESEARCH MANAGEMENT </w:t>
      </w:r>
    </w:p>
    <w:p w14:paraId="08876645" w14:textId="6327FFE5" w:rsidR="007B38F6" w:rsidRPr="003F6838" w:rsidRDefault="004C4023" w:rsidP="00EE6D4D">
      <w:pPr>
        <w:pStyle w:val="NoSpacing"/>
        <w:spacing w:line="264" w:lineRule="auto"/>
        <w:rPr>
          <w:rFonts w:ascii="Arial" w:hAnsi="Arial" w:cs="Arial"/>
          <w:b/>
          <w:bCs/>
          <w:szCs w:val="24"/>
        </w:rPr>
      </w:pPr>
      <w:r w:rsidRPr="003F6838">
        <w:rPr>
          <w:rFonts w:ascii="Arial" w:hAnsi="Arial" w:cs="Arial"/>
          <w:b/>
          <w:bCs/>
          <w:szCs w:val="24"/>
        </w:rPr>
        <w:t xml:space="preserve">Overview </w:t>
      </w:r>
    </w:p>
    <w:p w14:paraId="1090DCB8" w14:textId="77777777" w:rsidR="00EE6D4D" w:rsidRPr="003F6838" w:rsidRDefault="00EE6D4D" w:rsidP="00EE6D4D">
      <w:pPr>
        <w:pStyle w:val="NoSpacing"/>
        <w:spacing w:line="264" w:lineRule="auto"/>
        <w:rPr>
          <w:rFonts w:ascii="Arial" w:hAnsi="Arial" w:cs="Arial"/>
          <w:b/>
          <w:bCs/>
          <w:szCs w:val="24"/>
        </w:rPr>
      </w:pPr>
    </w:p>
    <w:p w14:paraId="4D6B0C41" w14:textId="473F2BF7" w:rsidR="004C4023" w:rsidRPr="003F6838" w:rsidRDefault="008B114C" w:rsidP="00EE6D4D">
      <w:pPr>
        <w:pStyle w:val="NoSpacing"/>
        <w:spacing w:line="264" w:lineRule="auto"/>
        <w:rPr>
          <w:rFonts w:ascii="Arial" w:hAnsi="Arial" w:cs="Arial"/>
          <w:szCs w:val="24"/>
        </w:rPr>
      </w:pPr>
      <w:r w:rsidRPr="003F6838">
        <w:rPr>
          <w:rFonts w:ascii="Arial" w:hAnsi="Arial" w:cs="Arial"/>
          <w:szCs w:val="24"/>
        </w:rPr>
        <w:t xml:space="preserve">As the </w:t>
      </w:r>
      <w:r w:rsidR="004533F1" w:rsidRPr="003F6838">
        <w:rPr>
          <w:rFonts w:ascii="Arial" w:hAnsi="Arial" w:cs="Arial"/>
          <w:szCs w:val="24"/>
        </w:rPr>
        <w:t xml:space="preserve">distribution of donors </w:t>
      </w:r>
      <w:r w:rsidRPr="003F6838">
        <w:rPr>
          <w:rFonts w:ascii="Arial" w:hAnsi="Arial" w:cs="Arial"/>
          <w:szCs w:val="24"/>
        </w:rPr>
        <w:t>i</w:t>
      </w:r>
      <w:r w:rsidR="004533F1" w:rsidRPr="003F6838">
        <w:rPr>
          <w:rFonts w:ascii="Arial" w:hAnsi="Arial" w:cs="Arial"/>
          <w:szCs w:val="24"/>
        </w:rPr>
        <w:t>n the campaign tabl</w:t>
      </w:r>
      <w:r w:rsidR="00E67407" w:rsidRPr="003F6838">
        <w:rPr>
          <w:rFonts w:ascii="Arial" w:hAnsi="Arial" w:cs="Arial"/>
          <w:szCs w:val="24"/>
        </w:rPr>
        <w:t xml:space="preserve">e of gifts </w:t>
      </w:r>
      <w:r w:rsidRPr="003F6838">
        <w:rPr>
          <w:rFonts w:ascii="Arial" w:hAnsi="Arial" w:cs="Arial"/>
          <w:szCs w:val="24"/>
        </w:rPr>
        <w:t xml:space="preserve">suggests </w:t>
      </w:r>
      <w:r w:rsidR="00E60EA0" w:rsidRPr="003F6838">
        <w:rPr>
          <w:rFonts w:ascii="Arial" w:hAnsi="Arial" w:cs="Arial"/>
          <w:i/>
          <w:szCs w:val="24"/>
        </w:rPr>
        <w:t>(s</w:t>
      </w:r>
      <w:r w:rsidR="007B38F6" w:rsidRPr="003F6838">
        <w:rPr>
          <w:rFonts w:ascii="Arial" w:hAnsi="Arial" w:cs="Arial"/>
          <w:i/>
          <w:szCs w:val="24"/>
        </w:rPr>
        <w:t>ee Addendum A)</w:t>
      </w:r>
      <w:r w:rsidR="004C4023" w:rsidRPr="003F6838">
        <w:rPr>
          <w:rFonts w:ascii="Arial" w:hAnsi="Arial" w:cs="Arial"/>
          <w:szCs w:val="24"/>
        </w:rPr>
        <w:t xml:space="preserve">, </w:t>
      </w:r>
      <w:r w:rsidR="007B38F6" w:rsidRPr="003F6838">
        <w:rPr>
          <w:rFonts w:ascii="Arial" w:hAnsi="Arial" w:cs="Arial"/>
          <w:szCs w:val="24"/>
        </w:rPr>
        <w:t xml:space="preserve">most of the campaign goal will be raised from a very small </w:t>
      </w:r>
      <w:r w:rsidR="0040272F" w:rsidRPr="003F6838">
        <w:rPr>
          <w:rFonts w:ascii="Arial" w:hAnsi="Arial" w:cs="Arial"/>
          <w:szCs w:val="24"/>
        </w:rPr>
        <w:t>portion</w:t>
      </w:r>
      <w:r w:rsidR="007B38F6" w:rsidRPr="003F6838">
        <w:rPr>
          <w:rFonts w:ascii="Arial" w:hAnsi="Arial" w:cs="Arial"/>
          <w:szCs w:val="24"/>
        </w:rPr>
        <w:t xml:space="preserve"> of the prospect pool, so each one of these relationships must be handled with care. </w:t>
      </w:r>
      <w:r w:rsidR="005115D3" w:rsidRPr="003F6838">
        <w:rPr>
          <w:rFonts w:ascii="Arial" w:hAnsi="Arial" w:cs="Arial"/>
          <w:szCs w:val="24"/>
        </w:rPr>
        <w:t>TS Alliance</w:t>
      </w:r>
      <w:r w:rsidR="004C4023" w:rsidRPr="003F6838">
        <w:rPr>
          <w:rFonts w:ascii="Arial" w:hAnsi="Arial" w:cs="Arial"/>
          <w:szCs w:val="24"/>
        </w:rPr>
        <w:t xml:space="preserve"> must follow a </w:t>
      </w:r>
      <w:r w:rsidR="004C4023" w:rsidRPr="003F6838">
        <w:rPr>
          <w:rFonts w:ascii="Arial" w:hAnsi="Arial" w:cs="Arial"/>
          <w:bCs/>
          <w:szCs w:val="24"/>
        </w:rPr>
        <w:t>best practices</w:t>
      </w:r>
      <w:r w:rsidR="004C4023" w:rsidRPr="003F6838">
        <w:rPr>
          <w:rFonts w:ascii="Arial" w:hAnsi="Arial" w:cs="Arial"/>
          <w:szCs w:val="24"/>
        </w:rPr>
        <w:t xml:space="preserve"> </w:t>
      </w:r>
      <w:r w:rsidR="00E67407" w:rsidRPr="003F6838">
        <w:rPr>
          <w:rFonts w:ascii="Arial" w:hAnsi="Arial" w:cs="Arial"/>
          <w:szCs w:val="24"/>
        </w:rPr>
        <w:t xml:space="preserve">approach to </w:t>
      </w:r>
      <w:r w:rsidR="004C4023" w:rsidRPr="003F6838">
        <w:rPr>
          <w:rFonts w:ascii="Arial" w:hAnsi="Arial" w:cs="Arial"/>
          <w:bCs/>
          <w:szCs w:val="24"/>
        </w:rPr>
        <w:t>prospect management</w:t>
      </w:r>
      <w:r w:rsidR="000D0209" w:rsidRPr="003F6838">
        <w:rPr>
          <w:rFonts w:ascii="Arial" w:hAnsi="Arial" w:cs="Arial"/>
          <w:bCs/>
          <w:szCs w:val="24"/>
        </w:rPr>
        <w:t>—</w:t>
      </w:r>
      <w:r w:rsidR="007B38F6" w:rsidRPr="003F6838">
        <w:rPr>
          <w:rFonts w:ascii="Arial" w:hAnsi="Arial" w:cs="Arial"/>
          <w:szCs w:val="24"/>
        </w:rPr>
        <w:t xml:space="preserve">using a combination of </w:t>
      </w:r>
      <w:r w:rsidR="004C4023" w:rsidRPr="003F6838">
        <w:rPr>
          <w:rFonts w:ascii="Arial" w:hAnsi="Arial" w:cs="Arial"/>
          <w:szCs w:val="24"/>
        </w:rPr>
        <w:t xml:space="preserve">technology and </w:t>
      </w:r>
      <w:r w:rsidR="007B38F6" w:rsidRPr="003F6838">
        <w:rPr>
          <w:rFonts w:ascii="Arial" w:hAnsi="Arial" w:cs="Arial"/>
          <w:szCs w:val="24"/>
        </w:rPr>
        <w:t>systematic prospect review</w:t>
      </w:r>
      <w:r w:rsidR="00517420" w:rsidRPr="003F6838">
        <w:rPr>
          <w:rFonts w:ascii="Arial" w:hAnsi="Arial" w:cs="Arial"/>
          <w:szCs w:val="24"/>
        </w:rPr>
        <w:t>—</w:t>
      </w:r>
      <w:r w:rsidR="007B38F6" w:rsidRPr="003F6838">
        <w:rPr>
          <w:rFonts w:ascii="Arial" w:hAnsi="Arial" w:cs="Arial"/>
          <w:szCs w:val="24"/>
        </w:rPr>
        <w:t xml:space="preserve">to ensure that their efforts remain proposal-driven and donor-centric. </w:t>
      </w:r>
    </w:p>
    <w:p w14:paraId="1EC1F361" w14:textId="77777777" w:rsidR="004C4023" w:rsidRPr="003F6838" w:rsidRDefault="004C4023" w:rsidP="00EE6D4D">
      <w:pPr>
        <w:pStyle w:val="NoSpacing"/>
        <w:spacing w:line="264" w:lineRule="auto"/>
        <w:rPr>
          <w:rFonts w:ascii="Arial" w:hAnsi="Arial" w:cs="Arial"/>
          <w:szCs w:val="24"/>
        </w:rPr>
      </w:pPr>
    </w:p>
    <w:p w14:paraId="11A29AF2" w14:textId="5D867CA5" w:rsidR="004C4023" w:rsidRPr="003F6838" w:rsidRDefault="004C4023" w:rsidP="00EE6D4D">
      <w:pPr>
        <w:pStyle w:val="NoSpacing"/>
        <w:spacing w:line="264" w:lineRule="auto"/>
        <w:rPr>
          <w:rFonts w:ascii="Arial" w:hAnsi="Arial" w:cs="Arial"/>
          <w:szCs w:val="24"/>
        </w:rPr>
      </w:pPr>
      <w:r w:rsidRPr="003F6838">
        <w:rPr>
          <w:rFonts w:ascii="Arial" w:hAnsi="Arial" w:cs="Arial"/>
          <w:szCs w:val="24"/>
        </w:rPr>
        <w:t xml:space="preserve">Prospect management begins with the thorough identification and qualification of prospects, including those known to </w:t>
      </w:r>
      <w:r w:rsidR="005115D3" w:rsidRPr="003F6838">
        <w:rPr>
          <w:rFonts w:ascii="Arial" w:hAnsi="Arial" w:cs="Arial"/>
          <w:szCs w:val="24"/>
        </w:rPr>
        <w:t>TS Alliance</w:t>
      </w:r>
      <w:r w:rsidRPr="003F6838">
        <w:rPr>
          <w:rFonts w:ascii="Arial" w:hAnsi="Arial" w:cs="Arial"/>
          <w:szCs w:val="24"/>
        </w:rPr>
        <w:t xml:space="preserve"> as current donors and top prospects, as w</w:t>
      </w:r>
      <w:r w:rsidR="008D2624" w:rsidRPr="003F6838">
        <w:rPr>
          <w:rFonts w:ascii="Arial" w:hAnsi="Arial" w:cs="Arial"/>
          <w:szCs w:val="24"/>
        </w:rPr>
        <w:t>ell as additional prospects</w:t>
      </w:r>
      <w:r w:rsidR="00CF27CA" w:rsidRPr="003F6838">
        <w:rPr>
          <w:rFonts w:ascii="Arial" w:hAnsi="Arial" w:cs="Arial"/>
          <w:szCs w:val="24"/>
        </w:rPr>
        <w:t xml:space="preserve"> that may be unfamiliar to </w:t>
      </w:r>
      <w:r w:rsidRPr="003F6838">
        <w:rPr>
          <w:rFonts w:ascii="Arial" w:hAnsi="Arial" w:cs="Arial"/>
          <w:szCs w:val="24"/>
        </w:rPr>
        <w:t xml:space="preserve">staff and volunteers. The utilization of advanced research and data management techniques serves to identify and qualify prospects, collect all prospect contacts, place qualified prospects in a </w:t>
      </w:r>
      <w:r w:rsidRPr="003F6838">
        <w:rPr>
          <w:rFonts w:ascii="Arial" w:hAnsi="Arial" w:cs="Arial"/>
          <w:szCs w:val="24"/>
        </w:rPr>
        <w:lastRenderedPageBreak/>
        <w:t>prospect management system, establish specific gift targets for selected prospects, and ultimately meet campaign goals.</w:t>
      </w:r>
    </w:p>
    <w:p w14:paraId="261EED10" w14:textId="77777777" w:rsidR="004C4023" w:rsidRPr="003F6838" w:rsidRDefault="004C4023" w:rsidP="00EE6D4D">
      <w:pPr>
        <w:pStyle w:val="NoSpacing"/>
        <w:spacing w:line="264" w:lineRule="auto"/>
        <w:rPr>
          <w:rFonts w:ascii="Arial" w:hAnsi="Arial" w:cs="Arial"/>
          <w:szCs w:val="24"/>
        </w:rPr>
      </w:pPr>
    </w:p>
    <w:p w14:paraId="0B794CAB" w14:textId="47988F66" w:rsidR="004533F1" w:rsidRPr="003F6838" w:rsidRDefault="004C4023" w:rsidP="00EE6D4D">
      <w:pPr>
        <w:pStyle w:val="NoSpacing"/>
        <w:spacing w:line="264" w:lineRule="auto"/>
        <w:rPr>
          <w:rFonts w:ascii="Arial" w:hAnsi="Arial" w:cs="Arial"/>
          <w:szCs w:val="24"/>
        </w:rPr>
      </w:pPr>
      <w:r w:rsidRPr="003F6838">
        <w:rPr>
          <w:rFonts w:ascii="Arial" w:hAnsi="Arial" w:cs="Arial"/>
          <w:szCs w:val="24"/>
        </w:rPr>
        <w:t xml:space="preserve">The </w:t>
      </w:r>
      <w:r w:rsidR="007C32EE" w:rsidRPr="003F6838">
        <w:rPr>
          <w:rFonts w:ascii="Arial" w:hAnsi="Arial" w:cs="Arial"/>
          <w:szCs w:val="24"/>
        </w:rPr>
        <w:t>Development Associate will oversee</w:t>
      </w:r>
      <w:r w:rsidRPr="003F6838">
        <w:rPr>
          <w:rFonts w:ascii="Arial" w:hAnsi="Arial" w:cs="Arial"/>
          <w:szCs w:val="24"/>
        </w:rPr>
        <w:t xml:space="preserve"> data</w:t>
      </w:r>
      <w:r w:rsidR="0040272F" w:rsidRPr="003F6838">
        <w:rPr>
          <w:rFonts w:ascii="Arial" w:hAnsi="Arial" w:cs="Arial"/>
          <w:szCs w:val="24"/>
        </w:rPr>
        <w:t xml:space="preserve"> management</w:t>
      </w:r>
      <w:r w:rsidRPr="003F6838">
        <w:rPr>
          <w:rFonts w:ascii="Arial" w:hAnsi="Arial" w:cs="Arial"/>
          <w:szCs w:val="24"/>
        </w:rPr>
        <w:t xml:space="preserve"> and analysis in support </w:t>
      </w:r>
      <w:r w:rsidR="00CF27CA" w:rsidRPr="003F6838">
        <w:rPr>
          <w:rFonts w:ascii="Arial" w:hAnsi="Arial" w:cs="Arial"/>
          <w:szCs w:val="24"/>
        </w:rPr>
        <w:t xml:space="preserve">of the </w:t>
      </w:r>
      <w:r w:rsidR="001909AE" w:rsidRPr="003F6838">
        <w:rPr>
          <w:rFonts w:ascii="Arial" w:hAnsi="Arial" w:cs="Arial"/>
          <w:szCs w:val="24"/>
        </w:rPr>
        <w:t>campaign. W</w:t>
      </w:r>
      <w:r w:rsidRPr="003F6838">
        <w:rPr>
          <w:rFonts w:ascii="Arial" w:hAnsi="Arial" w:cs="Arial"/>
          <w:szCs w:val="24"/>
        </w:rPr>
        <w:t>orkin</w:t>
      </w:r>
      <w:r w:rsidR="00CF27CA" w:rsidRPr="003F6838">
        <w:rPr>
          <w:rFonts w:ascii="Arial" w:hAnsi="Arial" w:cs="Arial"/>
          <w:szCs w:val="24"/>
        </w:rPr>
        <w:t xml:space="preserve">g closely with campaign counsel, the </w:t>
      </w:r>
      <w:r w:rsidR="007C32EE" w:rsidRPr="003F6838">
        <w:rPr>
          <w:rFonts w:ascii="Arial" w:hAnsi="Arial" w:cs="Arial"/>
          <w:szCs w:val="24"/>
        </w:rPr>
        <w:t xml:space="preserve">President </w:t>
      </w:r>
      <w:r w:rsidR="0040272F" w:rsidRPr="003F6838">
        <w:rPr>
          <w:rFonts w:ascii="Arial" w:hAnsi="Arial" w:cs="Arial"/>
          <w:szCs w:val="24"/>
        </w:rPr>
        <w:t xml:space="preserve">&amp; CEO, the Senior Director, Donor Relations, and the </w:t>
      </w:r>
      <w:r w:rsidR="007C32EE" w:rsidRPr="003F6838">
        <w:rPr>
          <w:rFonts w:ascii="Arial" w:hAnsi="Arial" w:cs="Arial"/>
          <w:szCs w:val="24"/>
        </w:rPr>
        <w:t>Major Gift Officer</w:t>
      </w:r>
      <w:r w:rsidR="00CF27CA" w:rsidRPr="003F6838">
        <w:rPr>
          <w:rFonts w:ascii="Arial" w:hAnsi="Arial" w:cs="Arial"/>
          <w:szCs w:val="24"/>
        </w:rPr>
        <w:t xml:space="preserve">, </w:t>
      </w:r>
      <w:r w:rsidR="0040272F" w:rsidRPr="003F6838">
        <w:rPr>
          <w:rFonts w:ascii="Arial" w:hAnsi="Arial" w:cs="Arial"/>
          <w:szCs w:val="24"/>
        </w:rPr>
        <w:t xml:space="preserve">once hired, </w:t>
      </w:r>
      <w:r w:rsidR="00CF27CA" w:rsidRPr="003F6838">
        <w:rPr>
          <w:rFonts w:ascii="Arial" w:hAnsi="Arial" w:cs="Arial"/>
          <w:szCs w:val="24"/>
        </w:rPr>
        <w:t xml:space="preserve">the </w:t>
      </w:r>
      <w:r w:rsidR="007C32EE" w:rsidRPr="003F6838">
        <w:rPr>
          <w:rFonts w:ascii="Arial" w:hAnsi="Arial" w:cs="Arial"/>
          <w:szCs w:val="24"/>
        </w:rPr>
        <w:t xml:space="preserve">Development Associate </w:t>
      </w:r>
      <w:r w:rsidRPr="003F6838">
        <w:rPr>
          <w:rFonts w:ascii="Arial" w:hAnsi="Arial" w:cs="Arial"/>
          <w:szCs w:val="24"/>
        </w:rPr>
        <w:t>will capitalize on in</w:t>
      </w:r>
      <w:r w:rsidR="00517420" w:rsidRPr="003F6838">
        <w:rPr>
          <w:rFonts w:ascii="Arial" w:hAnsi="Arial" w:cs="Arial"/>
          <w:szCs w:val="24"/>
        </w:rPr>
        <w:t xml:space="preserve"> </w:t>
      </w:r>
      <w:r w:rsidRPr="003F6838">
        <w:rPr>
          <w:rFonts w:ascii="Arial" w:hAnsi="Arial" w:cs="Arial"/>
          <w:szCs w:val="24"/>
        </w:rPr>
        <w:t xml:space="preserve">depth research, data analysis, and reporting tools to help identify new campaign prospects and assist with fundraising activities. </w:t>
      </w:r>
    </w:p>
    <w:p w14:paraId="477EE508" w14:textId="77777777" w:rsidR="004C4023" w:rsidRPr="003F6838" w:rsidRDefault="004C4023" w:rsidP="00EE6D4D">
      <w:pPr>
        <w:pStyle w:val="NoSpacing"/>
        <w:spacing w:line="264" w:lineRule="auto"/>
        <w:rPr>
          <w:rFonts w:ascii="Arial" w:hAnsi="Arial" w:cs="Arial"/>
          <w:szCs w:val="24"/>
        </w:rPr>
      </w:pPr>
    </w:p>
    <w:p w14:paraId="6A25447D" w14:textId="2070413C" w:rsidR="004C4023" w:rsidRPr="003F6838" w:rsidRDefault="004533F1" w:rsidP="00EE6D4D">
      <w:pPr>
        <w:pStyle w:val="NoSpacing"/>
        <w:spacing w:line="264" w:lineRule="auto"/>
        <w:rPr>
          <w:rFonts w:ascii="Arial" w:hAnsi="Arial" w:cs="Arial"/>
          <w:b/>
          <w:bCs/>
          <w:szCs w:val="24"/>
        </w:rPr>
      </w:pPr>
      <w:r w:rsidRPr="003F6838">
        <w:rPr>
          <w:rFonts w:ascii="Arial" w:hAnsi="Arial" w:cs="Arial"/>
          <w:b/>
          <w:bCs/>
          <w:szCs w:val="24"/>
        </w:rPr>
        <w:t>Prospect Portfolios</w:t>
      </w:r>
    </w:p>
    <w:p w14:paraId="0D834BBA" w14:textId="77777777" w:rsidR="00EE6D4D" w:rsidRPr="003F6838" w:rsidRDefault="00EE6D4D" w:rsidP="00EE6D4D">
      <w:pPr>
        <w:pStyle w:val="NoSpacing"/>
        <w:spacing w:line="264" w:lineRule="auto"/>
        <w:rPr>
          <w:rFonts w:ascii="Arial" w:hAnsi="Arial" w:cs="Arial"/>
          <w:b/>
          <w:bCs/>
          <w:szCs w:val="24"/>
        </w:rPr>
      </w:pPr>
    </w:p>
    <w:p w14:paraId="32C14E6C" w14:textId="1E1A92A9" w:rsidR="004C4023" w:rsidRPr="003F6838" w:rsidRDefault="00782D95" w:rsidP="00EE6D4D">
      <w:pPr>
        <w:pStyle w:val="NoSpacing"/>
        <w:spacing w:line="264" w:lineRule="auto"/>
        <w:rPr>
          <w:rFonts w:ascii="Arial" w:hAnsi="Arial" w:cs="Arial"/>
          <w:szCs w:val="24"/>
        </w:rPr>
      </w:pPr>
      <w:r w:rsidRPr="003F6838">
        <w:rPr>
          <w:rFonts w:ascii="Arial" w:hAnsi="Arial" w:cs="Arial"/>
          <w:szCs w:val="24"/>
        </w:rPr>
        <w:t>Prospect portfolios will be assigned to both staff and volunteers strategically with reference to expected gift level and existing relationships.</w:t>
      </w:r>
      <w:r w:rsidR="00517420" w:rsidRPr="003F6838">
        <w:rPr>
          <w:rFonts w:ascii="Arial" w:hAnsi="Arial" w:cs="Arial"/>
          <w:szCs w:val="24"/>
        </w:rPr>
        <w:t xml:space="preserve"> </w:t>
      </w:r>
      <w:r w:rsidR="004533F1" w:rsidRPr="003F6838">
        <w:rPr>
          <w:rFonts w:ascii="Arial" w:hAnsi="Arial" w:cs="Arial"/>
          <w:szCs w:val="24"/>
        </w:rPr>
        <w:t>The</w:t>
      </w:r>
      <w:r w:rsidR="004C4023" w:rsidRPr="003F6838">
        <w:rPr>
          <w:rFonts w:ascii="Arial" w:hAnsi="Arial" w:cs="Arial"/>
          <w:szCs w:val="24"/>
        </w:rPr>
        <w:t xml:space="preserve"> </w:t>
      </w:r>
      <w:r w:rsidR="004533F1" w:rsidRPr="003F6838">
        <w:rPr>
          <w:rFonts w:ascii="Arial" w:hAnsi="Arial" w:cs="Arial"/>
          <w:szCs w:val="24"/>
        </w:rPr>
        <w:t xml:space="preserve">information </w:t>
      </w:r>
      <w:r w:rsidR="004533F1" w:rsidRPr="003F6838">
        <w:rPr>
          <w:rFonts w:ascii="Arial" w:hAnsi="Arial" w:cs="Arial"/>
          <w:color w:val="000000" w:themeColor="text1"/>
          <w:szCs w:val="24"/>
        </w:rPr>
        <w:t>in the portfolios, and the data derived from them</w:t>
      </w:r>
      <w:r w:rsidR="004F614B" w:rsidRPr="003F6838">
        <w:rPr>
          <w:rFonts w:ascii="Arial" w:hAnsi="Arial" w:cs="Arial"/>
          <w:color w:val="000000" w:themeColor="text1"/>
          <w:szCs w:val="24"/>
        </w:rPr>
        <w:t>,</w:t>
      </w:r>
      <w:r w:rsidR="004C4023" w:rsidRPr="003F6838">
        <w:rPr>
          <w:rFonts w:ascii="Arial" w:hAnsi="Arial" w:cs="Arial"/>
          <w:color w:val="000000" w:themeColor="text1"/>
          <w:szCs w:val="24"/>
        </w:rPr>
        <w:t xml:space="preserve"> will undergo continu</w:t>
      </w:r>
      <w:r w:rsidRPr="003F6838">
        <w:rPr>
          <w:rFonts w:ascii="Arial" w:hAnsi="Arial" w:cs="Arial"/>
          <w:color w:val="000000" w:themeColor="text1"/>
          <w:szCs w:val="24"/>
        </w:rPr>
        <w:t>al</w:t>
      </w:r>
      <w:r w:rsidR="004C4023" w:rsidRPr="003F6838">
        <w:rPr>
          <w:rFonts w:ascii="Arial" w:hAnsi="Arial" w:cs="Arial"/>
          <w:color w:val="000000" w:themeColor="text1"/>
          <w:szCs w:val="24"/>
        </w:rPr>
        <w:t xml:space="preserve"> review and refinement.</w:t>
      </w:r>
      <w:r w:rsidR="00A46125" w:rsidRPr="003F6838">
        <w:rPr>
          <w:rFonts w:ascii="Arial" w:hAnsi="Arial" w:cs="Arial"/>
          <w:color w:val="000000" w:themeColor="text1"/>
          <w:szCs w:val="24"/>
        </w:rPr>
        <w:t xml:space="preserve"> Portfolios held by volunteers will be assigned a staff prospect manager who will be responsible for overseeing the relationship’s movement through the solicitation cycle. </w:t>
      </w:r>
      <w:r w:rsidR="009E647F" w:rsidRPr="003F6838">
        <w:rPr>
          <w:rFonts w:ascii="Arial" w:hAnsi="Arial" w:cs="Arial"/>
          <w:szCs w:val="24"/>
        </w:rPr>
        <w:t xml:space="preserve">To ensure the moves management </w:t>
      </w:r>
      <w:r w:rsidR="004C4023" w:rsidRPr="003F6838">
        <w:rPr>
          <w:rFonts w:ascii="Arial" w:hAnsi="Arial" w:cs="Arial"/>
          <w:szCs w:val="24"/>
        </w:rPr>
        <w:t>process is regularly and effectively implemented, the following steps will be followed:</w:t>
      </w:r>
    </w:p>
    <w:p w14:paraId="3CEA4500" w14:textId="77777777" w:rsidR="004C4023" w:rsidRPr="003F6838" w:rsidRDefault="004C4023" w:rsidP="00EE6D4D">
      <w:pPr>
        <w:pStyle w:val="NoSpacing"/>
        <w:spacing w:line="264" w:lineRule="auto"/>
        <w:rPr>
          <w:rFonts w:ascii="Arial" w:hAnsi="Arial" w:cs="Arial"/>
          <w:szCs w:val="24"/>
        </w:rPr>
      </w:pPr>
    </w:p>
    <w:p w14:paraId="0265DA95" w14:textId="0B7DA474" w:rsidR="007F72F8" w:rsidRPr="003F6838" w:rsidRDefault="004C4023" w:rsidP="0068153C">
      <w:pPr>
        <w:pStyle w:val="NoSpacing"/>
        <w:numPr>
          <w:ilvl w:val="0"/>
          <w:numId w:val="71"/>
        </w:numPr>
        <w:spacing w:line="264" w:lineRule="auto"/>
        <w:rPr>
          <w:rFonts w:ascii="Arial" w:hAnsi="Arial" w:cs="Arial"/>
          <w:szCs w:val="24"/>
        </w:rPr>
      </w:pPr>
      <w:r w:rsidRPr="003F6838">
        <w:rPr>
          <w:rFonts w:ascii="Arial" w:hAnsi="Arial" w:cs="Arial"/>
          <w:szCs w:val="24"/>
        </w:rPr>
        <w:t>A system of structured prospect screenin</w:t>
      </w:r>
      <w:r w:rsidR="004533F1" w:rsidRPr="003F6838">
        <w:rPr>
          <w:rFonts w:ascii="Arial" w:hAnsi="Arial" w:cs="Arial"/>
          <w:szCs w:val="24"/>
        </w:rPr>
        <w:t xml:space="preserve">g/strategy sessions to discuss lead </w:t>
      </w:r>
      <w:r w:rsidR="00772C0E" w:rsidRPr="003F6838">
        <w:rPr>
          <w:rFonts w:ascii="Arial" w:hAnsi="Arial" w:cs="Arial"/>
          <w:szCs w:val="24"/>
        </w:rPr>
        <w:t xml:space="preserve">and major gift </w:t>
      </w:r>
      <w:r w:rsidRPr="003F6838">
        <w:rPr>
          <w:rFonts w:ascii="Arial" w:hAnsi="Arial" w:cs="Arial"/>
          <w:szCs w:val="24"/>
        </w:rPr>
        <w:t xml:space="preserve">prospects </w:t>
      </w:r>
      <w:r w:rsidR="004533F1" w:rsidRPr="003F6838">
        <w:rPr>
          <w:rFonts w:ascii="Arial" w:hAnsi="Arial" w:cs="Arial"/>
          <w:szCs w:val="24"/>
        </w:rPr>
        <w:t>($</w:t>
      </w:r>
      <w:r w:rsidR="00210330" w:rsidRPr="003F6838">
        <w:rPr>
          <w:rFonts w:ascii="Arial" w:hAnsi="Arial" w:cs="Arial"/>
          <w:szCs w:val="24"/>
        </w:rPr>
        <w:t>5</w:t>
      </w:r>
      <w:r w:rsidR="004533F1" w:rsidRPr="003F6838">
        <w:rPr>
          <w:rFonts w:ascii="Arial" w:hAnsi="Arial" w:cs="Arial"/>
          <w:szCs w:val="24"/>
        </w:rPr>
        <w:t xml:space="preserve">0,000 and above) </w:t>
      </w:r>
      <w:r w:rsidRPr="003F6838">
        <w:rPr>
          <w:rFonts w:ascii="Arial" w:hAnsi="Arial" w:cs="Arial"/>
          <w:szCs w:val="24"/>
        </w:rPr>
        <w:t>and develop a solicitati</w:t>
      </w:r>
      <w:r w:rsidR="004533F1" w:rsidRPr="003F6838">
        <w:rPr>
          <w:rFonts w:ascii="Arial" w:hAnsi="Arial" w:cs="Arial"/>
          <w:szCs w:val="24"/>
        </w:rPr>
        <w:t xml:space="preserve">on strategy </w:t>
      </w:r>
      <w:r w:rsidR="00E505AB" w:rsidRPr="003F6838">
        <w:rPr>
          <w:rFonts w:ascii="Arial" w:hAnsi="Arial" w:cs="Arial"/>
          <w:szCs w:val="24"/>
        </w:rPr>
        <w:t xml:space="preserve">for each </w:t>
      </w:r>
      <w:r w:rsidR="004533F1" w:rsidRPr="003F6838">
        <w:rPr>
          <w:rFonts w:ascii="Arial" w:hAnsi="Arial" w:cs="Arial"/>
          <w:szCs w:val="24"/>
        </w:rPr>
        <w:t xml:space="preserve">will be established. These sessions will </w:t>
      </w:r>
      <w:r w:rsidRPr="003F6838">
        <w:rPr>
          <w:rFonts w:ascii="Arial" w:hAnsi="Arial" w:cs="Arial"/>
          <w:szCs w:val="24"/>
        </w:rPr>
        <w:t xml:space="preserve">include all staff involved in face-to-face </w:t>
      </w:r>
      <w:r w:rsidR="006546D2" w:rsidRPr="003F6838">
        <w:rPr>
          <w:rFonts w:ascii="Arial" w:hAnsi="Arial" w:cs="Arial"/>
          <w:szCs w:val="24"/>
        </w:rPr>
        <w:t xml:space="preserve">solicitations; </w:t>
      </w:r>
      <w:r w:rsidR="00D758B9" w:rsidRPr="003F6838">
        <w:rPr>
          <w:rFonts w:ascii="Arial" w:hAnsi="Arial" w:cs="Arial"/>
          <w:szCs w:val="24"/>
        </w:rPr>
        <w:t>other staff</w:t>
      </w:r>
      <w:r w:rsidR="004F614B" w:rsidRPr="003F6838">
        <w:rPr>
          <w:rFonts w:ascii="Arial" w:hAnsi="Arial" w:cs="Arial"/>
          <w:szCs w:val="24"/>
        </w:rPr>
        <w:t xml:space="preserve"> </w:t>
      </w:r>
      <w:r w:rsidRPr="003F6838">
        <w:rPr>
          <w:rFonts w:ascii="Arial" w:hAnsi="Arial" w:cs="Arial"/>
          <w:szCs w:val="24"/>
        </w:rPr>
        <w:t>will be invited to attend when appropriate.</w:t>
      </w:r>
    </w:p>
    <w:p w14:paraId="187F47D8" w14:textId="386E73B0" w:rsidR="007F72F8" w:rsidRPr="003F6838" w:rsidRDefault="004C4023" w:rsidP="0068153C">
      <w:pPr>
        <w:pStyle w:val="NoSpacing"/>
        <w:numPr>
          <w:ilvl w:val="0"/>
          <w:numId w:val="71"/>
        </w:numPr>
        <w:spacing w:line="264" w:lineRule="auto"/>
        <w:rPr>
          <w:rFonts w:ascii="Arial" w:hAnsi="Arial" w:cs="Arial"/>
          <w:szCs w:val="24"/>
        </w:rPr>
      </w:pPr>
      <w:r w:rsidRPr="003F6838">
        <w:rPr>
          <w:rFonts w:ascii="Arial" w:hAnsi="Arial" w:cs="Arial"/>
          <w:szCs w:val="24"/>
        </w:rPr>
        <w:t>Qualified prospects will be identified in accordance with the Table of Gifts “pr</w:t>
      </w:r>
      <w:r w:rsidR="006546D2" w:rsidRPr="003F6838">
        <w:rPr>
          <w:rFonts w:ascii="Arial" w:hAnsi="Arial" w:cs="Arial"/>
          <w:szCs w:val="24"/>
        </w:rPr>
        <w:t>ospects needed” column</w:t>
      </w:r>
      <w:r w:rsidRPr="003F6838">
        <w:rPr>
          <w:rFonts w:ascii="Arial" w:hAnsi="Arial" w:cs="Arial"/>
          <w:szCs w:val="24"/>
        </w:rPr>
        <w:t>.</w:t>
      </w:r>
    </w:p>
    <w:p w14:paraId="65F3E869" w14:textId="77777777" w:rsidR="004C4023" w:rsidRPr="003F6838" w:rsidRDefault="004C4023" w:rsidP="00EE6D4D">
      <w:pPr>
        <w:pStyle w:val="NoSpacing"/>
        <w:spacing w:line="264" w:lineRule="auto"/>
        <w:rPr>
          <w:rFonts w:ascii="Arial" w:hAnsi="Arial" w:cs="Arial"/>
          <w:bCs/>
          <w:szCs w:val="24"/>
          <w:u w:val="single"/>
        </w:rPr>
      </w:pPr>
    </w:p>
    <w:p w14:paraId="5927E4CD" w14:textId="2B1F1626" w:rsidR="004C4023" w:rsidRPr="003F6838" w:rsidRDefault="00D758B9" w:rsidP="00EE6D4D">
      <w:pPr>
        <w:pStyle w:val="NoSpacing"/>
        <w:spacing w:line="264" w:lineRule="auto"/>
        <w:rPr>
          <w:rFonts w:ascii="Arial" w:hAnsi="Arial" w:cs="Arial"/>
          <w:b/>
          <w:szCs w:val="24"/>
        </w:rPr>
      </w:pPr>
      <w:r w:rsidRPr="003F6838">
        <w:rPr>
          <w:rFonts w:ascii="Arial" w:hAnsi="Arial" w:cs="Arial"/>
          <w:b/>
          <w:szCs w:val="24"/>
        </w:rPr>
        <w:t>“Top 25</w:t>
      </w:r>
      <w:r w:rsidR="00623298" w:rsidRPr="003F6838">
        <w:rPr>
          <w:rFonts w:ascii="Arial" w:hAnsi="Arial" w:cs="Arial"/>
          <w:b/>
          <w:szCs w:val="24"/>
        </w:rPr>
        <w:t>”</w:t>
      </w:r>
      <w:r w:rsidR="004C4023" w:rsidRPr="003F6838">
        <w:rPr>
          <w:rFonts w:ascii="Arial" w:hAnsi="Arial" w:cs="Arial"/>
          <w:b/>
          <w:szCs w:val="24"/>
        </w:rPr>
        <w:t xml:space="preserve"> Prospect List </w:t>
      </w:r>
    </w:p>
    <w:p w14:paraId="62A169B9" w14:textId="77777777" w:rsidR="00EE6D4D" w:rsidRPr="003F6838" w:rsidRDefault="00EE6D4D" w:rsidP="00EE6D4D">
      <w:pPr>
        <w:pStyle w:val="NoSpacing"/>
        <w:spacing w:line="264" w:lineRule="auto"/>
        <w:rPr>
          <w:rFonts w:ascii="Arial" w:hAnsi="Arial" w:cs="Arial"/>
          <w:b/>
          <w:szCs w:val="24"/>
        </w:rPr>
      </w:pPr>
    </w:p>
    <w:p w14:paraId="6A817273" w14:textId="56FC0A85" w:rsidR="008255A5" w:rsidRPr="003F6838" w:rsidRDefault="004C4023" w:rsidP="00EE6D4D">
      <w:pPr>
        <w:pStyle w:val="NoSpacing"/>
        <w:spacing w:line="264" w:lineRule="auto"/>
        <w:rPr>
          <w:rFonts w:ascii="Arial" w:hAnsi="Arial" w:cs="Arial"/>
          <w:color w:val="000000" w:themeColor="text1"/>
          <w:szCs w:val="24"/>
        </w:rPr>
      </w:pPr>
      <w:r w:rsidRPr="003F6838">
        <w:rPr>
          <w:rFonts w:ascii="Arial" w:hAnsi="Arial" w:cs="Arial"/>
          <w:color w:val="000000" w:themeColor="text1"/>
          <w:szCs w:val="24"/>
        </w:rPr>
        <w:t xml:space="preserve">A </w:t>
      </w:r>
      <w:r w:rsidR="00357BEC" w:rsidRPr="003F6838">
        <w:rPr>
          <w:rFonts w:ascii="Arial" w:hAnsi="Arial" w:cs="Arial"/>
          <w:color w:val="000000" w:themeColor="text1"/>
          <w:szCs w:val="24"/>
        </w:rPr>
        <w:t>“Top 25” prospect list</w:t>
      </w:r>
      <w:r w:rsidRPr="003F6838">
        <w:rPr>
          <w:rFonts w:ascii="Arial" w:hAnsi="Arial" w:cs="Arial"/>
          <w:color w:val="000000" w:themeColor="text1"/>
          <w:szCs w:val="24"/>
        </w:rPr>
        <w:t xml:space="preserve"> will be developed for quick and easy reference by</w:t>
      </w:r>
      <w:r w:rsidR="006546D2" w:rsidRPr="003F6838">
        <w:rPr>
          <w:rFonts w:ascii="Arial" w:hAnsi="Arial" w:cs="Arial"/>
          <w:color w:val="000000" w:themeColor="text1"/>
          <w:szCs w:val="24"/>
        </w:rPr>
        <w:t xml:space="preserve"> </w:t>
      </w:r>
      <w:r w:rsidR="00EC351E" w:rsidRPr="003F6838">
        <w:rPr>
          <w:rFonts w:ascii="Arial" w:hAnsi="Arial" w:cs="Arial"/>
          <w:color w:val="000000" w:themeColor="text1"/>
          <w:szCs w:val="24"/>
        </w:rPr>
        <w:t>Development staff</w:t>
      </w:r>
      <w:r w:rsidR="00421FC8" w:rsidRPr="003F6838">
        <w:rPr>
          <w:rFonts w:ascii="Arial" w:hAnsi="Arial" w:cs="Arial"/>
          <w:color w:val="000000" w:themeColor="text1"/>
          <w:szCs w:val="24"/>
        </w:rPr>
        <w:t xml:space="preserve"> and flagged on the prospect ratings tab in the database for easy access and export</w:t>
      </w:r>
      <w:r w:rsidRPr="003F6838">
        <w:rPr>
          <w:rFonts w:ascii="Arial" w:hAnsi="Arial" w:cs="Arial"/>
          <w:color w:val="000000" w:themeColor="text1"/>
          <w:szCs w:val="24"/>
        </w:rPr>
        <w:t xml:space="preserve">. </w:t>
      </w:r>
      <w:r w:rsidR="00357BEC" w:rsidRPr="003F6838">
        <w:rPr>
          <w:rFonts w:ascii="Arial" w:hAnsi="Arial" w:cs="Arial"/>
          <w:color w:val="000000" w:themeColor="text1"/>
          <w:szCs w:val="24"/>
        </w:rPr>
        <w:t xml:space="preserve">The “Top 25” list is a living list. As </w:t>
      </w:r>
      <w:r w:rsidR="006701AC" w:rsidRPr="003F6838">
        <w:rPr>
          <w:rFonts w:ascii="Arial" w:hAnsi="Arial" w:cs="Arial"/>
          <w:color w:val="000000" w:themeColor="text1"/>
          <w:szCs w:val="24"/>
        </w:rPr>
        <w:t>solicitations are completed, those donors are transitioned off the “Top 25” list, and a new prospect takes their place. With this system in place, s</w:t>
      </w:r>
      <w:r w:rsidR="00D758B9" w:rsidRPr="003F6838">
        <w:rPr>
          <w:rFonts w:ascii="Arial" w:hAnsi="Arial" w:cs="Arial"/>
          <w:color w:val="000000" w:themeColor="text1"/>
          <w:szCs w:val="24"/>
        </w:rPr>
        <w:t xml:space="preserve">taff </w:t>
      </w:r>
      <w:r w:rsidR="006701AC" w:rsidRPr="003F6838">
        <w:rPr>
          <w:rFonts w:ascii="Arial" w:hAnsi="Arial" w:cs="Arial"/>
          <w:color w:val="000000" w:themeColor="text1"/>
          <w:szCs w:val="24"/>
        </w:rPr>
        <w:t>can easily export t</w:t>
      </w:r>
      <w:r w:rsidRPr="003F6838">
        <w:rPr>
          <w:rFonts w:ascii="Arial" w:hAnsi="Arial" w:cs="Arial"/>
          <w:color w:val="000000" w:themeColor="text1"/>
          <w:szCs w:val="24"/>
        </w:rPr>
        <w:t xml:space="preserve">he </w:t>
      </w:r>
      <w:r w:rsidR="006701AC" w:rsidRPr="003F6838">
        <w:rPr>
          <w:rFonts w:ascii="Arial" w:hAnsi="Arial" w:cs="Arial"/>
          <w:color w:val="000000" w:themeColor="text1"/>
          <w:szCs w:val="24"/>
        </w:rPr>
        <w:t xml:space="preserve">“Top 25” list </w:t>
      </w:r>
      <w:r w:rsidR="004316FE" w:rsidRPr="003F6838">
        <w:rPr>
          <w:rFonts w:ascii="Arial" w:hAnsi="Arial" w:cs="Arial"/>
          <w:color w:val="000000" w:themeColor="text1"/>
          <w:szCs w:val="24"/>
        </w:rPr>
        <w:t xml:space="preserve">at any time and sort it by name, </w:t>
      </w:r>
      <w:r w:rsidR="006701AC" w:rsidRPr="003F6838">
        <w:rPr>
          <w:rFonts w:ascii="Arial" w:hAnsi="Arial" w:cs="Arial"/>
          <w:color w:val="000000" w:themeColor="text1"/>
          <w:szCs w:val="24"/>
        </w:rPr>
        <w:t>constituency, prospective gift level, or any other relevant characteristic</w:t>
      </w:r>
      <w:r w:rsidRPr="003F6838">
        <w:rPr>
          <w:rFonts w:ascii="Arial" w:hAnsi="Arial" w:cs="Arial"/>
          <w:color w:val="000000" w:themeColor="text1"/>
          <w:szCs w:val="24"/>
        </w:rPr>
        <w:t xml:space="preserve">. </w:t>
      </w:r>
      <w:r w:rsidR="006701AC" w:rsidRPr="003F6838">
        <w:rPr>
          <w:rFonts w:ascii="Arial" w:hAnsi="Arial" w:cs="Arial"/>
          <w:color w:val="000000" w:themeColor="text1"/>
          <w:szCs w:val="24"/>
        </w:rPr>
        <w:t xml:space="preserve">For ease of use, exported prospect lists should </w:t>
      </w:r>
      <w:r w:rsidRPr="003F6838">
        <w:rPr>
          <w:rFonts w:ascii="Arial" w:hAnsi="Arial" w:cs="Arial"/>
          <w:color w:val="000000" w:themeColor="text1"/>
          <w:szCs w:val="24"/>
        </w:rPr>
        <w:t>include pertinen</w:t>
      </w:r>
      <w:r w:rsidR="008255A5" w:rsidRPr="003F6838">
        <w:rPr>
          <w:rFonts w:ascii="Arial" w:hAnsi="Arial" w:cs="Arial"/>
          <w:color w:val="000000" w:themeColor="text1"/>
          <w:szCs w:val="24"/>
        </w:rPr>
        <w:t>t information such as:</w:t>
      </w:r>
    </w:p>
    <w:p w14:paraId="1E2C6DFB" w14:textId="2983EB9C" w:rsidR="003F6838" w:rsidRPr="003F6838" w:rsidRDefault="003F6838" w:rsidP="00EE6D4D">
      <w:pPr>
        <w:pStyle w:val="NoSpacing"/>
        <w:spacing w:line="264" w:lineRule="auto"/>
        <w:rPr>
          <w:rFonts w:ascii="Arial" w:hAnsi="Arial" w:cs="Arial"/>
          <w:color w:val="000000" w:themeColor="text1"/>
          <w:szCs w:val="24"/>
        </w:rPr>
      </w:pPr>
    </w:p>
    <w:p w14:paraId="44F286B4" w14:textId="272688B9" w:rsidR="003F6838" w:rsidRPr="003F6838" w:rsidRDefault="003F6838" w:rsidP="00EE6D4D">
      <w:pPr>
        <w:pStyle w:val="NoSpacing"/>
        <w:spacing w:line="264" w:lineRule="auto"/>
        <w:rPr>
          <w:rFonts w:ascii="Arial" w:hAnsi="Arial" w:cs="Arial"/>
          <w:color w:val="000000" w:themeColor="text1"/>
          <w:szCs w:val="24"/>
        </w:rPr>
      </w:pPr>
    </w:p>
    <w:p w14:paraId="0C57F92D" w14:textId="25FEF044" w:rsidR="003F6838" w:rsidRPr="003F6838" w:rsidRDefault="003F6838" w:rsidP="00EE6D4D">
      <w:pPr>
        <w:pStyle w:val="NoSpacing"/>
        <w:spacing w:line="264" w:lineRule="auto"/>
        <w:rPr>
          <w:rFonts w:ascii="Arial" w:hAnsi="Arial" w:cs="Arial"/>
          <w:color w:val="000000" w:themeColor="text1"/>
          <w:szCs w:val="24"/>
        </w:rPr>
      </w:pPr>
    </w:p>
    <w:p w14:paraId="40542E08" w14:textId="7876ADC3" w:rsidR="003F6838" w:rsidRPr="003F6838" w:rsidRDefault="003F6838" w:rsidP="00EE6D4D">
      <w:pPr>
        <w:pStyle w:val="NoSpacing"/>
        <w:spacing w:line="264" w:lineRule="auto"/>
        <w:rPr>
          <w:rFonts w:ascii="Arial" w:hAnsi="Arial" w:cs="Arial"/>
          <w:color w:val="000000" w:themeColor="text1"/>
          <w:szCs w:val="24"/>
        </w:rPr>
      </w:pPr>
    </w:p>
    <w:p w14:paraId="7BF50F44" w14:textId="0357A69B" w:rsidR="003F6838" w:rsidRPr="003F6838" w:rsidRDefault="003F6838" w:rsidP="00EE6D4D">
      <w:pPr>
        <w:pStyle w:val="NoSpacing"/>
        <w:spacing w:line="264" w:lineRule="auto"/>
        <w:rPr>
          <w:rFonts w:ascii="Arial" w:hAnsi="Arial" w:cs="Arial"/>
          <w:color w:val="000000" w:themeColor="text1"/>
          <w:szCs w:val="24"/>
        </w:rPr>
      </w:pPr>
    </w:p>
    <w:p w14:paraId="3C2A6052" w14:textId="77777777" w:rsidR="003F6838" w:rsidRPr="003F6838" w:rsidRDefault="003F6838" w:rsidP="00EE6D4D">
      <w:pPr>
        <w:pStyle w:val="NoSpacing"/>
        <w:spacing w:line="264" w:lineRule="auto"/>
        <w:rPr>
          <w:rFonts w:ascii="Arial" w:hAnsi="Arial" w:cs="Arial"/>
          <w:color w:val="000000" w:themeColor="text1"/>
          <w:szCs w:val="24"/>
        </w:rPr>
      </w:pPr>
    </w:p>
    <w:p w14:paraId="031087CA" w14:textId="77777777" w:rsidR="004C4023" w:rsidRPr="003F6838" w:rsidRDefault="004C4023" w:rsidP="00EE6D4D">
      <w:pPr>
        <w:pStyle w:val="NoSpacing"/>
        <w:spacing w:line="264" w:lineRule="auto"/>
        <w:rPr>
          <w:rFonts w:ascii="Arial" w:hAnsi="Arial" w:cs="Arial"/>
          <w:szCs w:val="24"/>
        </w:rPr>
      </w:pPr>
    </w:p>
    <w:tbl>
      <w:tblPr>
        <w:tblW w:w="0" w:type="auto"/>
        <w:tblLook w:val="04A0" w:firstRow="1" w:lastRow="0" w:firstColumn="1" w:lastColumn="0" w:noHBand="0" w:noVBand="1"/>
      </w:tblPr>
      <w:tblGrid>
        <w:gridCol w:w="4428"/>
        <w:gridCol w:w="4428"/>
      </w:tblGrid>
      <w:tr w:rsidR="004C4023" w:rsidRPr="003F6838" w14:paraId="13FC5272" w14:textId="77777777">
        <w:tc>
          <w:tcPr>
            <w:tcW w:w="4428" w:type="dxa"/>
          </w:tcPr>
          <w:p w14:paraId="2C35F3FA" w14:textId="057DF2EC" w:rsidR="007F72F8" w:rsidRPr="003F6838" w:rsidRDefault="00742059" w:rsidP="0068153C">
            <w:pPr>
              <w:pStyle w:val="NoSpacing"/>
              <w:numPr>
                <w:ilvl w:val="0"/>
                <w:numId w:val="72"/>
              </w:numPr>
              <w:spacing w:line="264" w:lineRule="auto"/>
              <w:rPr>
                <w:rFonts w:ascii="Arial" w:hAnsi="Arial" w:cs="Arial"/>
                <w:szCs w:val="24"/>
              </w:rPr>
            </w:pPr>
            <w:r w:rsidRPr="003F6838">
              <w:rPr>
                <w:rFonts w:ascii="Arial" w:hAnsi="Arial" w:cs="Arial"/>
                <w:szCs w:val="24"/>
              </w:rPr>
              <w:lastRenderedPageBreak/>
              <w:t xml:space="preserve">Prospect </w:t>
            </w:r>
            <w:r w:rsidR="002073F2" w:rsidRPr="003F6838">
              <w:rPr>
                <w:rFonts w:ascii="Arial" w:hAnsi="Arial" w:cs="Arial"/>
                <w:szCs w:val="24"/>
              </w:rPr>
              <w:t>constituent group</w:t>
            </w:r>
          </w:p>
          <w:p w14:paraId="2D953483" w14:textId="358E9D8D" w:rsidR="00742059" w:rsidRPr="003F6838" w:rsidRDefault="00742059" w:rsidP="0068153C">
            <w:pPr>
              <w:pStyle w:val="NoSpacing"/>
              <w:numPr>
                <w:ilvl w:val="0"/>
                <w:numId w:val="72"/>
              </w:numPr>
              <w:spacing w:line="264" w:lineRule="auto"/>
              <w:rPr>
                <w:rFonts w:ascii="Arial" w:hAnsi="Arial" w:cs="Arial"/>
                <w:szCs w:val="24"/>
              </w:rPr>
            </w:pPr>
            <w:r w:rsidRPr="003F6838">
              <w:rPr>
                <w:rFonts w:ascii="Arial" w:hAnsi="Arial" w:cs="Arial"/>
                <w:szCs w:val="24"/>
              </w:rPr>
              <w:t xml:space="preserve">Prospect </w:t>
            </w:r>
            <w:r w:rsidR="002073F2" w:rsidRPr="003F6838">
              <w:rPr>
                <w:rFonts w:ascii="Arial" w:hAnsi="Arial" w:cs="Arial"/>
                <w:szCs w:val="24"/>
              </w:rPr>
              <w:t>name</w:t>
            </w:r>
          </w:p>
          <w:p w14:paraId="3B3F0B08" w14:textId="7C96FF74" w:rsidR="002073F2" w:rsidRPr="003F6838" w:rsidRDefault="002073F2" w:rsidP="0068153C">
            <w:pPr>
              <w:pStyle w:val="NoSpacing"/>
              <w:numPr>
                <w:ilvl w:val="0"/>
                <w:numId w:val="72"/>
              </w:numPr>
              <w:spacing w:line="264" w:lineRule="auto"/>
              <w:rPr>
                <w:rFonts w:ascii="Arial" w:hAnsi="Arial" w:cs="Arial"/>
                <w:szCs w:val="24"/>
              </w:rPr>
            </w:pPr>
            <w:r w:rsidRPr="003F6838">
              <w:rPr>
                <w:rFonts w:ascii="Arial" w:hAnsi="Arial" w:cs="Arial"/>
                <w:szCs w:val="24"/>
              </w:rPr>
              <w:t>Planning Study gift indication</w:t>
            </w:r>
          </w:p>
          <w:p w14:paraId="47D30545" w14:textId="4BDD0CD1" w:rsidR="002073F2" w:rsidRPr="003F6838" w:rsidRDefault="002073F2" w:rsidP="0068153C">
            <w:pPr>
              <w:pStyle w:val="NoSpacing"/>
              <w:numPr>
                <w:ilvl w:val="0"/>
                <w:numId w:val="72"/>
              </w:numPr>
              <w:spacing w:line="264" w:lineRule="auto"/>
              <w:rPr>
                <w:rFonts w:ascii="Arial" w:hAnsi="Arial" w:cs="Arial"/>
                <w:szCs w:val="24"/>
              </w:rPr>
            </w:pPr>
            <w:r w:rsidRPr="003F6838">
              <w:rPr>
                <w:rFonts w:ascii="Arial" w:hAnsi="Arial" w:cs="Arial"/>
                <w:szCs w:val="24"/>
              </w:rPr>
              <w:t>Philanthropic priority</w:t>
            </w:r>
          </w:p>
          <w:p w14:paraId="4BFF9903" w14:textId="2061A471" w:rsidR="002073F2" w:rsidRPr="003F6838" w:rsidRDefault="002073F2" w:rsidP="0068153C">
            <w:pPr>
              <w:pStyle w:val="NoSpacing"/>
              <w:numPr>
                <w:ilvl w:val="0"/>
                <w:numId w:val="72"/>
              </w:numPr>
              <w:spacing w:line="264" w:lineRule="auto"/>
              <w:rPr>
                <w:rFonts w:ascii="Arial" w:hAnsi="Arial" w:cs="Arial"/>
                <w:szCs w:val="24"/>
              </w:rPr>
            </w:pPr>
            <w:r w:rsidRPr="003F6838">
              <w:rPr>
                <w:rFonts w:ascii="Arial" w:hAnsi="Arial" w:cs="Arial"/>
                <w:szCs w:val="24"/>
              </w:rPr>
              <w:t xml:space="preserve">GPC Capacity </w:t>
            </w:r>
            <w:r w:rsidR="00517420" w:rsidRPr="003F6838">
              <w:rPr>
                <w:rFonts w:ascii="Arial" w:hAnsi="Arial" w:cs="Arial"/>
                <w:szCs w:val="24"/>
              </w:rPr>
              <w:t>S</w:t>
            </w:r>
            <w:r w:rsidRPr="003F6838">
              <w:rPr>
                <w:rFonts w:ascii="Arial" w:hAnsi="Arial" w:cs="Arial"/>
                <w:szCs w:val="24"/>
              </w:rPr>
              <w:t>core</w:t>
            </w:r>
          </w:p>
          <w:p w14:paraId="36865EE7" w14:textId="77777777" w:rsidR="007F72F8" w:rsidRPr="003F6838" w:rsidRDefault="00742059" w:rsidP="0068153C">
            <w:pPr>
              <w:pStyle w:val="NoSpacing"/>
              <w:numPr>
                <w:ilvl w:val="0"/>
                <w:numId w:val="72"/>
              </w:numPr>
              <w:spacing w:line="264" w:lineRule="auto"/>
              <w:rPr>
                <w:rFonts w:ascii="Arial" w:hAnsi="Arial" w:cs="Arial"/>
                <w:szCs w:val="24"/>
              </w:rPr>
            </w:pPr>
            <w:r w:rsidRPr="003F6838">
              <w:rPr>
                <w:rFonts w:ascii="Arial" w:hAnsi="Arial" w:cs="Arial"/>
                <w:szCs w:val="24"/>
              </w:rPr>
              <w:t>Solicitor or solicitation team</w:t>
            </w:r>
          </w:p>
          <w:p w14:paraId="3EB99B84" w14:textId="267035AD" w:rsidR="002073F2" w:rsidRPr="003F6838" w:rsidRDefault="002073F2" w:rsidP="0068153C">
            <w:pPr>
              <w:pStyle w:val="NoSpacing"/>
              <w:numPr>
                <w:ilvl w:val="0"/>
                <w:numId w:val="72"/>
              </w:numPr>
              <w:spacing w:line="264" w:lineRule="auto"/>
              <w:rPr>
                <w:rFonts w:ascii="Arial" w:hAnsi="Arial" w:cs="Arial"/>
                <w:szCs w:val="24"/>
              </w:rPr>
            </w:pPr>
            <w:r w:rsidRPr="003F6838">
              <w:rPr>
                <w:rFonts w:ascii="Arial" w:hAnsi="Arial" w:cs="Arial"/>
                <w:szCs w:val="24"/>
              </w:rPr>
              <w:t>Area of interest/campaign priority</w:t>
            </w:r>
          </w:p>
        </w:tc>
        <w:tc>
          <w:tcPr>
            <w:tcW w:w="4428" w:type="dxa"/>
          </w:tcPr>
          <w:p w14:paraId="022BA463" w14:textId="77777777" w:rsidR="002073F2" w:rsidRPr="003F6838" w:rsidRDefault="002073F2" w:rsidP="0068153C">
            <w:pPr>
              <w:pStyle w:val="NoSpacing"/>
              <w:numPr>
                <w:ilvl w:val="0"/>
                <w:numId w:val="72"/>
              </w:numPr>
              <w:spacing w:line="264" w:lineRule="auto"/>
              <w:rPr>
                <w:rFonts w:ascii="Arial" w:hAnsi="Arial" w:cs="Arial"/>
                <w:szCs w:val="24"/>
              </w:rPr>
            </w:pPr>
            <w:r w:rsidRPr="003F6838">
              <w:rPr>
                <w:rFonts w:ascii="Arial" w:hAnsi="Arial" w:cs="Arial"/>
                <w:szCs w:val="24"/>
              </w:rPr>
              <w:t>Briefing/cultivation meeting date</w:t>
            </w:r>
          </w:p>
          <w:p w14:paraId="5F4E2DD9" w14:textId="77777777" w:rsidR="002073F2" w:rsidRPr="003F6838" w:rsidRDefault="002073F2" w:rsidP="0068153C">
            <w:pPr>
              <w:pStyle w:val="NoSpacing"/>
              <w:numPr>
                <w:ilvl w:val="0"/>
                <w:numId w:val="72"/>
              </w:numPr>
              <w:spacing w:line="264" w:lineRule="auto"/>
              <w:rPr>
                <w:rFonts w:ascii="Arial" w:hAnsi="Arial" w:cs="Arial"/>
                <w:szCs w:val="24"/>
              </w:rPr>
            </w:pPr>
            <w:r w:rsidRPr="003F6838">
              <w:rPr>
                <w:rFonts w:ascii="Arial" w:hAnsi="Arial" w:cs="Arial"/>
                <w:szCs w:val="24"/>
              </w:rPr>
              <w:t>Solicitation date</w:t>
            </w:r>
          </w:p>
          <w:p w14:paraId="5541CD67" w14:textId="77777777" w:rsidR="002073F2" w:rsidRPr="003F6838" w:rsidRDefault="002073F2" w:rsidP="0068153C">
            <w:pPr>
              <w:pStyle w:val="NoSpacing"/>
              <w:numPr>
                <w:ilvl w:val="0"/>
                <w:numId w:val="72"/>
              </w:numPr>
              <w:spacing w:line="264" w:lineRule="auto"/>
              <w:rPr>
                <w:rFonts w:ascii="Arial" w:hAnsi="Arial" w:cs="Arial"/>
                <w:szCs w:val="24"/>
              </w:rPr>
            </w:pPr>
            <w:r w:rsidRPr="003F6838">
              <w:rPr>
                <w:rFonts w:ascii="Arial" w:hAnsi="Arial" w:cs="Arial"/>
                <w:szCs w:val="24"/>
              </w:rPr>
              <w:t>Amount requested</w:t>
            </w:r>
          </w:p>
          <w:p w14:paraId="5871C4A7" w14:textId="77777777" w:rsidR="002073F2" w:rsidRPr="003F6838" w:rsidRDefault="002073F2" w:rsidP="0068153C">
            <w:pPr>
              <w:pStyle w:val="NoSpacing"/>
              <w:numPr>
                <w:ilvl w:val="0"/>
                <w:numId w:val="72"/>
              </w:numPr>
              <w:spacing w:line="264" w:lineRule="auto"/>
              <w:rPr>
                <w:rFonts w:ascii="Arial" w:hAnsi="Arial" w:cs="Arial"/>
                <w:szCs w:val="24"/>
              </w:rPr>
            </w:pPr>
            <w:r w:rsidRPr="003F6838">
              <w:rPr>
                <w:rFonts w:ascii="Arial" w:hAnsi="Arial" w:cs="Arial"/>
                <w:szCs w:val="24"/>
              </w:rPr>
              <w:t>Amount pledged</w:t>
            </w:r>
          </w:p>
          <w:p w14:paraId="1F922B83" w14:textId="77777777" w:rsidR="002073F2" w:rsidRPr="003F6838" w:rsidRDefault="002073F2" w:rsidP="0068153C">
            <w:pPr>
              <w:pStyle w:val="NoSpacing"/>
              <w:numPr>
                <w:ilvl w:val="0"/>
                <w:numId w:val="72"/>
              </w:numPr>
              <w:spacing w:line="264" w:lineRule="auto"/>
              <w:rPr>
                <w:rFonts w:ascii="Arial" w:hAnsi="Arial" w:cs="Arial"/>
                <w:szCs w:val="24"/>
              </w:rPr>
            </w:pPr>
            <w:r w:rsidRPr="003F6838">
              <w:rPr>
                <w:rFonts w:ascii="Arial" w:hAnsi="Arial" w:cs="Arial"/>
                <w:szCs w:val="24"/>
              </w:rPr>
              <w:t>Status of Gift Agreement/Letter of Intent</w:t>
            </w:r>
          </w:p>
          <w:p w14:paraId="3403E1DB" w14:textId="39D4204F" w:rsidR="007F72F8" w:rsidRPr="003F6838" w:rsidRDefault="00ED2C5D" w:rsidP="0068153C">
            <w:pPr>
              <w:pStyle w:val="NoSpacing"/>
              <w:numPr>
                <w:ilvl w:val="0"/>
                <w:numId w:val="72"/>
              </w:numPr>
              <w:spacing w:line="264" w:lineRule="auto"/>
              <w:rPr>
                <w:rFonts w:ascii="Arial" w:hAnsi="Arial" w:cs="Arial"/>
                <w:szCs w:val="24"/>
              </w:rPr>
            </w:pPr>
            <w:r w:rsidRPr="003F6838">
              <w:rPr>
                <w:rFonts w:ascii="Arial" w:hAnsi="Arial" w:cs="Arial"/>
                <w:szCs w:val="24"/>
              </w:rPr>
              <w:t>Notes/</w:t>
            </w:r>
            <w:r w:rsidR="002073F2" w:rsidRPr="003F6838">
              <w:rPr>
                <w:rFonts w:ascii="Arial" w:hAnsi="Arial" w:cs="Arial"/>
                <w:szCs w:val="24"/>
              </w:rPr>
              <w:t>Next actions</w:t>
            </w:r>
          </w:p>
        </w:tc>
      </w:tr>
    </w:tbl>
    <w:p w14:paraId="2EE33A0C" w14:textId="7F70CEA3" w:rsidR="00716CF5" w:rsidRPr="003F6838" w:rsidRDefault="00716CF5" w:rsidP="00EE6D4D">
      <w:pPr>
        <w:pStyle w:val="NoSpacing"/>
        <w:spacing w:line="264" w:lineRule="auto"/>
        <w:rPr>
          <w:rFonts w:ascii="Arial" w:hAnsi="Arial" w:cs="Arial"/>
          <w:bCs/>
          <w:szCs w:val="24"/>
        </w:rPr>
      </w:pPr>
    </w:p>
    <w:p w14:paraId="0B98A100" w14:textId="46FDF85B" w:rsidR="004C4023" w:rsidRPr="003F6838" w:rsidRDefault="00623298" w:rsidP="00EE6D4D">
      <w:pPr>
        <w:pStyle w:val="NoSpacing"/>
        <w:spacing w:line="264" w:lineRule="auto"/>
        <w:rPr>
          <w:rFonts w:ascii="Arial" w:hAnsi="Arial" w:cs="Arial"/>
          <w:b/>
          <w:szCs w:val="24"/>
        </w:rPr>
      </w:pPr>
      <w:r w:rsidRPr="003F6838">
        <w:rPr>
          <w:rFonts w:ascii="Arial" w:hAnsi="Arial" w:cs="Arial"/>
          <w:b/>
          <w:szCs w:val="24"/>
        </w:rPr>
        <w:t>Solicitation Plans</w:t>
      </w:r>
    </w:p>
    <w:p w14:paraId="182D9B58" w14:textId="77777777" w:rsidR="00EE6D4D" w:rsidRPr="003F6838" w:rsidRDefault="00EE6D4D" w:rsidP="00EE6D4D">
      <w:pPr>
        <w:pStyle w:val="NoSpacing"/>
        <w:spacing w:line="264" w:lineRule="auto"/>
        <w:rPr>
          <w:rFonts w:ascii="Arial" w:hAnsi="Arial" w:cs="Arial"/>
          <w:b/>
          <w:szCs w:val="24"/>
        </w:rPr>
      </w:pPr>
    </w:p>
    <w:p w14:paraId="79652A2E" w14:textId="28CBBF23" w:rsidR="00F46234" w:rsidRPr="003F6838" w:rsidRDefault="004C4023" w:rsidP="00EE6D4D">
      <w:pPr>
        <w:pStyle w:val="NoSpacing"/>
        <w:spacing w:line="264" w:lineRule="auto"/>
        <w:rPr>
          <w:rFonts w:ascii="Arial" w:hAnsi="Arial" w:cs="Arial"/>
          <w:szCs w:val="24"/>
        </w:rPr>
      </w:pPr>
      <w:r w:rsidRPr="003F6838">
        <w:rPr>
          <w:rFonts w:ascii="Arial" w:hAnsi="Arial" w:cs="Arial"/>
          <w:szCs w:val="24"/>
        </w:rPr>
        <w:t>Fundraising best practices recognize th</w:t>
      </w:r>
      <w:r w:rsidR="00623298" w:rsidRPr="003F6838">
        <w:rPr>
          <w:rFonts w:ascii="Arial" w:hAnsi="Arial" w:cs="Arial"/>
          <w:szCs w:val="24"/>
        </w:rPr>
        <w:t xml:space="preserve">at most donor prospects require </w:t>
      </w:r>
      <w:r w:rsidRPr="003F6838">
        <w:rPr>
          <w:rFonts w:ascii="Arial" w:hAnsi="Arial" w:cs="Arial"/>
          <w:szCs w:val="24"/>
        </w:rPr>
        <w:t xml:space="preserve">strategic and customized cultivation steps and activities preceding a solicitation, </w:t>
      </w:r>
      <w:r w:rsidR="00210330" w:rsidRPr="003F6838">
        <w:rPr>
          <w:rFonts w:ascii="Arial" w:hAnsi="Arial" w:cs="Arial"/>
          <w:szCs w:val="24"/>
        </w:rPr>
        <w:t xml:space="preserve">and that these must be </w:t>
      </w:r>
      <w:r w:rsidR="00623298" w:rsidRPr="003F6838">
        <w:rPr>
          <w:rFonts w:ascii="Arial" w:hAnsi="Arial" w:cs="Arial"/>
          <w:szCs w:val="24"/>
        </w:rPr>
        <w:t>tailored to</w:t>
      </w:r>
      <w:r w:rsidRPr="003F6838">
        <w:rPr>
          <w:rFonts w:ascii="Arial" w:hAnsi="Arial" w:cs="Arial"/>
          <w:szCs w:val="24"/>
        </w:rPr>
        <w:t xml:space="preserve"> the prospect’s relati</w:t>
      </w:r>
      <w:r w:rsidR="00623298" w:rsidRPr="003F6838">
        <w:rPr>
          <w:rFonts w:ascii="Arial" w:hAnsi="Arial" w:cs="Arial"/>
          <w:szCs w:val="24"/>
        </w:rPr>
        <w:t xml:space="preserve">onship with the institution and </w:t>
      </w:r>
      <w:r w:rsidRPr="003F6838">
        <w:rPr>
          <w:rFonts w:ascii="Arial" w:hAnsi="Arial" w:cs="Arial"/>
          <w:szCs w:val="24"/>
        </w:rPr>
        <w:t xml:space="preserve">inclination to </w:t>
      </w:r>
      <w:r w:rsidR="00623298" w:rsidRPr="003F6838">
        <w:rPr>
          <w:rFonts w:ascii="Arial" w:hAnsi="Arial" w:cs="Arial"/>
          <w:szCs w:val="24"/>
        </w:rPr>
        <w:t>support the campaign</w:t>
      </w:r>
      <w:r w:rsidRPr="003F6838">
        <w:rPr>
          <w:rFonts w:ascii="Arial" w:hAnsi="Arial" w:cs="Arial"/>
          <w:szCs w:val="24"/>
        </w:rPr>
        <w:t xml:space="preserve">. </w:t>
      </w:r>
      <w:r w:rsidR="00261847" w:rsidRPr="003F6838">
        <w:rPr>
          <w:rFonts w:ascii="Arial" w:hAnsi="Arial" w:cs="Arial"/>
          <w:szCs w:val="24"/>
        </w:rPr>
        <w:t>Each lead and major g</w:t>
      </w:r>
      <w:r w:rsidR="00F46234" w:rsidRPr="003F6838">
        <w:rPr>
          <w:rFonts w:ascii="Arial" w:hAnsi="Arial" w:cs="Arial"/>
          <w:szCs w:val="24"/>
        </w:rPr>
        <w:t xml:space="preserve">ift prospect </w:t>
      </w:r>
      <w:r w:rsidR="00F5465E" w:rsidRPr="003F6838">
        <w:rPr>
          <w:rFonts w:ascii="Arial" w:hAnsi="Arial" w:cs="Arial"/>
          <w:szCs w:val="24"/>
        </w:rPr>
        <w:t>should have a solicitation plan</w:t>
      </w:r>
      <w:r w:rsidR="00E33537" w:rsidRPr="003F6838">
        <w:rPr>
          <w:rFonts w:ascii="Arial" w:hAnsi="Arial" w:cs="Arial"/>
          <w:szCs w:val="24"/>
        </w:rPr>
        <w:t xml:space="preserve"> that</w:t>
      </w:r>
      <w:r w:rsidR="00F46234" w:rsidRPr="003F6838">
        <w:rPr>
          <w:rFonts w:ascii="Arial" w:hAnsi="Arial" w:cs="Arial"/>
          <w:szCs w:val="24"/>
        </w:rPr>
        <w:t xml:space="preserve"> outlines the actions planned to “move” the prospect relationship toward delivering the proposal</w:t>
      </w:r>
      <w:r w:rsidR="00782D95" w:rsidRPr="003F6838">
        <w:rPr>
          <w:rFonts w:ascii="Arial" w:hAnsi="Arial" w:cs="Arial"/>
          <w:szCs w:val="24"/>
        </w:rPr>
        <w:t xml:space="preserve"> and, ultimately, closing the gift</w:t>
      </w:r>
      <w:r w:rsidR="00F46234" w:rsidRPr="003F6838">
        <w:rPr>
          <w:rFonts w:ascii="Arial" w:hAnsi="Arial" w:cs="Arial"/>
          <w:szCs w:val="24"/>
        </w:rPr>
        <w:t xml:space="preserve">. </w:t>
      </w:r>
    </w:p>
    <w:p w14:paraId="391014DB" w14:textId="77777777" w:rsidR="00F46234" w:rsidRPr="003F6838" w:rsidRDefault="00F46234" w:rsidP="00EE6D4D">
      <w:pPr>
        <w:pStyle w:val="NoSpacing"/>
        <w:spacing w:line="264" w:lineRule="auto"/>
        <w:rPr>
          <w:rFonts w:ascii="Arial" w:hAnsi="Arial" w:cs="Arial"/>
          <w:szCs w:val="24"/>
        </w:rPr>
      </w:pPr>
    </w:p>
    <w:p w14:paraId="5E782115" w14:textId="612C8A23" w:rsidR="004C4023" w:rsidRPr="003F6838" w:rsidRDefault="001501B1" w:rsidP="00EE6D4D">
      <w:pPr>
        <w:pStyle w:val="NoSpacing"/>
        <w:spacing w:line="264" w:lineRule="auto"/>
        <w:rPr>
          <w:rFonts w:ascii="Arial" w:hAnsi="Arial" w:cs="Arial"/>
          <w:szCs w:val="24"/>
        </w:rPr>
      </w:pPr>
      <w:r w:rsidRPr="003F6838">
        <w:rPr>
          <w:rFonts w:ascii="Arial" w:hAnsi="Arial" w:cs="Arial"/>
          <w:szCs w:val="24"/>
        </w:rPr>
        <w:t xml:space="preserve">Campaign </w:t>
      </w:r>
      <w:r w:rsidR="004C4023" w:rsidRPr="003F6838">
        <w:rPr>
          <w:rFonts w:ascii="Arial" w:hAnsi="Arial" w:cs="Arial"/>
          <w:szCs w:val="24"/>
        </w:rPr>
        <w:t xml:space="preserve">cultivation </w:t>
      </w:r>
      <w:r w:rsidRPr="003F6838">
        <w:rPr>
          <w:rFonts w:ascii="Arial" w:hAnsi="Arial" w:cs="Arial"/>
          <w:szCs w:val="24"/>
        </w:rPr>
        <w:t xml:space="preserve">is deeply personal and </w:t>
      </w:r>
      <w:r w:rsidR="006C69EB" w:rsidRPr="003F6838">
        <w:rPr>
          <w:rFonts w:ascii="Arial" w:hAnsi="Arial" w:cs="Arial"/>
          <w:szCs w:val="24"/>
        </w:rPr>
        <w:t>t</w:t>
      </w:r>
      <w:r w:rsidRPr="003F6838">
        <w:rPr>
          <w:rFonts w:ascii="Arial" w:hAnsi="Arial" w:cs="Arial"/>
          <w:szCs w:val="24"/>
        </w:rPr>
        <w:t xml:space="preserve">he number of </w:t>
      </w:r>
      <w:r w:rsidR="004C4023" w:rsidRPr="003F6838">
        <w:rPr>
          <w:rFonts w:ascii="Arial" w:hAnsi="Arial" w:cs="Arial"/>
          <w:szCs w:val="24"/>
        </w:rPr>
        <w:t xml:space="preserve">steps </w:t>
      </w:r>
      <w:r w:rsidRPr="003F6838">
        <w:rPr>
          <w:rFonts w:ascii="Arial" w:hAnsi="Arial" w:cs="Arial"/>
          <w:szCs w:val="24"/>
        </w:rPr>
        <w:t xml:space="preserve">needed </w:t>
      </w:r>
      <w:r w:rsidR="00782D95" w:rsidRPr="003F6838">
        <w:rPr>
          <w:rFonts w:ascii="Arial" w:hAnsi="Arial" w:cs="Arial"/>
          <w:szCs w:val="24"/>
        </w:rPr>
        <w:t>range</w:t>
      </w:r>
      <w:r w:rsidRPr="003F6838">
        <w:rPr>
          <w:rFonts w:ascii="Arial" w:hAnsi="Arial" w:cs="Arial"/>
          <w:szCs w:val="24"/>
        </w:rPr>
        <w:t>s</w:t>
      </w:r>
      <w:r w:rsidR="00782D95" w:rsidRPr="003F6838">
        <w:rPr>
          <w:rFonts w:ascii="Arial" w:hAnsi="Arial" w:cs="Arial"/>
          <w:szCs w:val="24"/>
        </w:rPr>
        <w:t xml:space="preserve"> from </w:t>
      </w:r>
      <w:r w:rsidR="004C4023" w:rsidRPr="003F6838">
        <w:rPr>
          <w:rFonts w:ascii="Arial" w:hAnsi="Arial" w:cs="Arial"/>
          <w:szCs w:val="24"/>
        </w:rPr>
        <w:t xml:space="preserve">one to </w:t>
      </w:r>
      <w:r w:rsidR="00782D95" w:rsidRPr="003F6838">
        <w:rPr>
          <w:rFonts w:ascii="Arial" w:hAnsi="Arial" w:cs="Arial"/>
          <w:szCs w:val="24"/>
        </w:rPr>
        <w:t>many</w:t>
      </w:r>
      <w:r w:rsidRPr="003F6838">
        <w:rPr>
          <w:rFonts w:ascii="Arial" w:hAnsi="Arial" w:cs="Arial"/>
          <w:szCs w:val="24"/>
        </w:rPr>
        <w:t xml:space="preserve">. It can take </w:t>
      </w:r>
      <w:r w:rsidR="004C4023" w:rsidRPr="003F6838">
        <w:rPr>
          <w:rFonts w:ascii="Arial" w:hAnsi="Arial" w:cs="Arial"/>
          <w:szCs w:val="24"/>
        </w:rPr>
        <w:t>months to years</w:t>
      </w:r>
      <w:r w:rsidR="006C69EB" w:rsidRPr="003F6838">
        <w:rPr>
          <w:rFonts w:ascii="Arial" w:hAnsi="Arial" w:cs="Arial"/>
          <w:szCs w:val="24"/>
        </w:rPr>
        <w:t>—</w:t>
      </w:r>
      <w:r w:rsidRPr="003F6838">
        <w:rPr>
          <w:rFonts w:ascii="Arial" w:hAnsi="Arial" w:cs="Arial"/>
          <w:szCs w:val="24"/>
        </w:rPr>
        <w:t>as long as two years and, on rare occasions, even more</w:t>
      </w:r>
      <w:r w:rsidR="006C69EB" w:rsidRPr="003F6838">
        <w:rPr>
          <w:rFonts w:ascii="Arial" w:hAnsi="Arial" w:cs="Arial"/>
          <w:szCs w:val="24"/>
        </w:rPr>
        <w:t>—</w:t>
      </w:r>
      <w:r w:rsidR="004C4023" w:rsidRPr="003F6838">
        <w:rPr>
          <w:rFonts w:ascii="Arial" w:hAnsi="Arial" w:cs="Arial"/>
          <w:szCs w:val="24"/>
        </w:rPr>
        <w:t>of active cultivation bef</w:t>
      </w:r>
      <w:r w:rsidR="00ED2C5D" w:rsidRPr="003F6838">
        <w:rPr>
          <w:rFonts w:ascii="Arial" w:hAnsi="Arial" w:cs="Arial"/>
          <w:szCs w:val="24"/>
        </w:rPr>
        <w:t>ore a gift is formally realized. C</w:t>
      </w:r>
      <w:r w:rsidR="004C4023" w:rsidRPr="003F6838">
        <w:rPr>
          <w:rFonts w:ascii="Arial" w:hAnsi="Arial" w:cs="Arial"/>
          <w:szCs w:val="24"/>
        </w:rPr>
        <w:t>ampaign prospects will be managed, where appropriate, from cultivation through a gift decision using the process on the following page</w:t>
      </w:r>
      <w:r w:rsidR="00261847" w:rsidRPr="003F6838">
        <w:rPr>
          <w:rFonts w:ascii="Arial" w:hAnsi="Arial" w:cs="Arial"/>
          <w:szCs w:val="24"/>
        </w:rPr>
        <w:t xml:space="preserve">. All top prospects </w:t>
      </w:r>
      <w:r w:rsidR="004C4023" w:rsidRPr="003F6838">
        <w:rPr>
          <w:rFonts w:ascii="Arial" w:hAnsi="Arial" w:cs="Arial"/>
          <w:szCs w:val="24"/>
        </w:rPr>
        <w:t>will have a cultivation/solicitation plan.</w:t>
      </w:r>
    </w:p>
    <w:p w14:paraId="419A1A37" w14:textId="77777777" w:rsidR="004C4023" w:rsidRPr="003F6838" w:rsidRDefault="004C4023" w:rsidP="00EE6D4D">
      <w:pPr>
        <w:pStyle w:val="NoSpacing"/>
        <w:spacing w:line="264" w:lineRule="auto"/>
        <w:rPr>
          <w:rFonts w:ascii="Arial" w:hAnsi="Arial" w:cs="Arial"/>
          <w:szCs w:val="24"/>
        </w:rPr>
      </w:pPr>
    </w:p>
    <w:p w14:paraId="25B43AA7" w14:textId="77777777" w:rsidR="00EF4EEF" w:rsidRPr="003F6838" w:rsidRDefault="00EF4EEF" w:rsidP="00EE6D4D">
      <w:pPr>
        <w:pStyle w:val="NoSpacing"/>
        <w:spacing w:line="264" w:lineRule="auto"/>
        <w:rPr>
          <w:rFonts w:ascii="Arial" w:hAnsi="Arial" w:cs="Arial"/>
          <w:szCs w:val="24"/>
        </w:rPr>
      </w:pPr>
    </w:p>
    <w:p w14:paraId="4FEC85EC" w14:textId="77777777" w:rsidR="004C4023" w:rsidRPr="003F6838" w:rsidRDefault="00AB6236" w:rsidP="003A5A25">
      <w:pPr>
        <w:spacing w:after="120" w:line="312" w:lineRule="auto"/>
        <w:jc w:val="both"/>
        <w:rPr>
          <w:rFonts w:ascii="Arial" w:hAnsi="Arial" w:cs="Arial"/>
          <w:b/>
          <w:highlight w:val="yellow"/>
        </w:rPr>
      </w:pPr>
      <w:r w:rsidRPr="003F6838">
        <w:rPr>
          <w:rFonts w:ascii="Arial" w:hAnsi="Arial" w:cs="Arial"/>
          <w:b/>
        </w:rPr>
        <w:t>F</w:t>
      </w:r>
      <w:r w:rsidR="004C4023" w:rsidRPr="003F6838">
        <w:rPr>
          <w:rFonts w:ascii="Arial" w:hAnsi="Arial" w:cs="Arial"/>
          <w:b/>
        </w:rPr>
        <w:t xml:space="preserve">.    </w:t>
      </w:r>
      <w:r w:rsidR="00623298" w:rsidRPr="003F6838">
        <w:rPr>
          <w:rFonts w:ascii="Arial" w:hAnsi="Arial" w:cs="Arial"/>
          <w:b/>
        </w:rPr>
        <w:t>MOVES MANAGEMENT STRATEGIES</w:t>
      </w:r>
    </w:p>
    <w:p w14:paraId="3FDA95B0" w14:textId="0DB7FFFE" w:rsidR="004C4023" w:rsidRPr="003F6838" w:rsidRDefault="004C4023" w:rsidP="00EE6D4D">
      <w:pPr>
        <w:pStyle w:val="NoSpacing"/>
        <w:spacing w:line="264" w:lineRule="auto"/>
        <w:rPr>
          <w:rFonts w:ascii="Arial" w:hAnsi="Arial" w:cs="Arial"/>
          <w:b/>
          <w:bCs/>
          <w:szCs w:val="24"/>
        </w:rPr>
      </w:pPr>
      <w:r w:rsidRPr="003F6838">
        <w:rPr>
          <w:rFonts w:ascii="Arial" w:hAnsi="Arial" w:cs="Arial"/>
          <w:b/>
          <w:bCs/>
          <w:szCs w:val="24"/>
        </w:rPr>
        <w:t xml:space="preserve">Lead/Major Gift </w:t>
      </w:r>
      <w:r w:rsidR="00623298" w:rsidRPr="003F6838">
        <w:rPr>
          <w:rFonts w:ascii="Arial" w:hAnsi="Arial" w:cs="Arial"/>
          <w:b/>
          <w:bCs/>
          <w:szCs w:val="24"/>
        </w:rPr>
        <w:t>Moves Management</w:t>
      </w:r>
      <w:r w:rsidRPr="003F6838">
        <w:rPr>
          <w:rFonts w:ascii="Arial" w:hAnsi="Arial" w:cs="Arial"/>
          <w:b/>
          <w:bCs/>
          <w:szCs w:val="24"/>
        </w:rPr>
        <w:t xml:space="preserve"> Strategies</w:t>
      </w:r>
    </w:p>
    <w:p w14:paraId="66E475A8" w14:textId="77777777" w:rsidR="00EE6D4D" w:rsidRPr="003F6838" w:rsidRDefault="00EE6D4D" w:rsidP="00EE6D4D">
      <w:pPr>
        <w:pStyle w:val="NoSpacing"/>
        <w:spacing w:line="264" w:lineRule="auto"/>
        <w:rPr>
          <w:rFonts w:ascii="Arial" w:hAnsi="Arial" w:cs="Arial"/>
          <w:b/>
          <w:bCs/>
          <w:szCs w:val="24"/>
        </w:rPr>
      </w:pPr>
    </w:p>
    <w:p w14:paraId="3FAD4A71" w14:textId="04BC4306" w:rsidR="004C4023" w:rsidRPr="003F6838" w:rsidRDefault="00623298" w:rsidP="00EE6D4D">
      <w:pPr>
        <w:pStyle w:val="NoSpacing"/>
        <w:spacing w:line="264" w:lineRule="auto"/>
        <w:rPr>
          <w:rFonts w:ascii="Arial" w:hAnsi="Arial" w:cs="Arial"/>
          <w:szCs w:val="24"/>
        </w:rPr>
      </w:pPr>
      <w:r w:rsidRPr="003F6838">
        <w:rPr>
          <w:rFonts w:ascii="Arial" w:hAnsi="Arial" w:cs="Arial"/>
          <w:szCs w:val="24"/>
        </w:rPr>
        <w:t xml:space="preserve">Lead and </w:t>
      </w:r>
      <w:r w:rsidR="00261847" w:rsidRPr="003F6838">
        <w:rPr>
          <w:rFonts w:ascii="Arial" w:hAnsi="Arial" w:cs="Arial"/>
          <w:szCs w:val="24"/>
        </w:rPr>
        <w:t>major g</w:t>
      </w:r>
      <w:r w:rsidR="004C4023" w:rsidRPr="003F6838">
        <w:rPr>
          <w:rFonts w:ascii="Arial" w:hAnsi="Arial" w:cs="Arial"/>
          <w:szCs w:val="24"/>
        </w:rPr>
        <w:t xml:space="preserve">ifts to the campaign are significant not only in the volume of funds they </w:t>
      </w:r>
      <w:r w:rsidR="00D05CFF" w:rsidRPr="003F6838">
        <w:rPr>
          <w:rFonts w:ascii="Arial" w:hAnsi="Arial" w:cs="Arial"/>
          <w:szCs w:val="24"/>
        </w:rPr>
        <w:t>contribute toward the campaign goal</w:t>
      </w:r>
      <w:r w:rsidR="004C4023" w:rsidRPr="003F6838">
        <w:rPr>
          <w:rFonts w:ascii="Arial" w:hAnsi="Arial" w:cs="Arial"/>
          <w:szCs w:val="24"/>
        </w:rPr>
        <w:t>, but also in matt</w:t>
      </w:r>
      <w:r w:rsidR="00ED2C5D" w:rsidRPr="003F6838">
        <w:rPr>
          <w:rFonts w:ascii="Arial" w:hAnsi="Arial" w:cs="Arial"/>
          <w:szCs w:val="24"/>
        </w:rPr>
        <w:t xml:space="preserve">ers of campaign strategy. </w:t>
      </w:r>
      <w:r w:rsidRPr="003F6838">
        <w:rPr>
          <w:rFonts w:ascii="Arial" w:hAnsi="Arial" w:cs="Arial"/>
          <w:szCs w:val="24"/>
        </w:rPr>
        <w:t xml:space="preserve">Lead and </w:t>
      </w:r>
      <w:r w:rsidR="00261847" w:rsidRPr="003F6838">
        <w:rPr>
          <w:rFonts w:ascii="Arial" w:hAnsi="Arial" w:cs="Arial"/>
          <w:szCs w:val="24"/>
        </w:rPr>
        <w:t>major g</w:t>
      </w:r>
      <w:r w:rsidR="00BB56FC" w:rsidRPr="003F6838">
        <w:rPr>
          <w:rFonts w:ascii="Arial" w:hAnsi="Arial" w:cs="Arial"/>
          <w:szCs w:val="24"/>
        </w:rPr>
        <w:t>ifts, including those of</w:t>
      </w:r>
      <w:r w:rsidR="004C4023" w:rsidRPr="003F6838">
        <w:rPr>
          <w:rFonts w:ascii="Arial" w:hAnsi="Arial" w:cs="Arial"/>
          <w:szCs w:val="24"/>
        </w:rPr>
        <w:t xml:space="preserve"> </w:t>
      </w:r>
      <w:r w:rsidR="00E33537" w:rsidRPr="003F6838">
        <w:rPr>
          <w:rFonts w:ascii="Arial" w:hAnsi="Arial" w:cs="Arial"/>
          <w:szCs w:val="24"/>
        </w:rPr>
        <w:t xml:space="preserve">Board </w:t>
      </w:r>
      <w:r w:rsidR="00261847" w:rsidRPr="003F6838">
        <w:rPr>
          <w:rFonts w:ascii="Arial" w:hAnsi="Arial" w:cs="Arial"/>
          <w:szCs w:val="24"/>
        </w:rPr>
        <w:t xml:space="preserve">and </w:t>
      </w:r>
      <w:r w:rsidR="00C00FDF" w:rsidRPr="003F6838">
        <w:rPr>
          <w:rFonts w:ascii="Arial" w:hAnsi="Arial" w:cs="Arial"/>
          <w:szCs w:val="24"/>
        </w:rPr>
        <w:t xml:space="preserve">Campaign Steering Committee </w:t>
      </w:r>
      <w:r w:rsidR="00261847" w:rsidRPr="003F6838">
        <w:rPr>
          <w:rFonts w:ascii="Arial" w:hAnsi="Arial" w:cs="Arial"/>
          <w:szCs w:val="24"/>
        </w:rPr>
        <w:t>members</w:t>
      </w:r>
      <w:r w:rsidR="004C4023" w:rsidRPr="003F6838">
        <w:rPr>
          <w:rFonts w:ascii="Arial" w:hAnsi="Arial" w:cs="Arial"/>
          <w:szCs w:val="24"/>
        </w:rPr>
        <w:t xml:space="preserve">, give the campaign credibility among all </w:t>
      </w:r>
      <w:r w:rsidR="005115D3" w:rsidRPr="003F6838">
        <w:rPr>
          <w:rFonts w:ascii="Arial" w:hAnsi="Arial" w:cs="Arial"/>
          <w:szCs w:val="24"/>
        </w:rPr>
        <w:t>TS Alliance</w:t>
      </w:r>
      <w:r w:rsidR="00E33537" w:rsidRPr="003F6838">
        <w:rPr>
          <w:rFonts w:ascii="Arial" w:hAnsi="Arial" w:cs="Arial"/>
          <w:szCs w:val="24"/>
        </w:rPr>
        <w:t xml:space="preserve"> </w:t>
      </w:r>
      <w:r w:rsidR="00261847" w:rsidRPr="003F6838">
        <w:rPr>
          <w:rFonts w:ascii="Arial" w:hAnsi="Arial" w:cs="Arial"/>
          <w:szCs w:val="24"/>
        </w:rPr>
        <w:t>constituent groups. L</w:t>
      </w:r>
      <w:r w:rsidRPr="003F6838">
        <w:rPr>
          <w:rFonts w:ascii="Arial" w:hAnsi="Arial" w:cs="Arial"/>
          <w:szCs w:val="24"/>
        </w:rPr>
        <w:t xml:space="preserve">ead and </w:t>
      </w:r>
      <w:r w:rsidR="00261847" w:rsidRPr="003F6838">
        <w:rPr>
          <w:rFonts w:ascii="Arial" w:hAnsi="Arial" w:cs="Arial"/>
          <w:szCs w:val="24"/>
        </w:rPr>
        <w:t>major g</w:t>
      </w:r>
      <w:r w:rsidR="004C4023" w:rsidRPr="003F6838">
        <w:rPr>
          <w:rFonts w:ascii="Arial" w:hAnsi="Arial" w:cs="Arial"/>
          <w:szCs w:val="24"/>
        </w:rPr>
        <w:t xml:space="preserve">ifts </w:t>
      </w:r>
      <w:r w:rsidRPr="003F6838">
        <w:rPr>
          <w:rFonts w:ascii="Arial" w:hAnsi="Arial" w:cs="Arial"/>
          <w:szCs w:val="24"/>
        </w:rPr>
        <w:t xml:space="preserve">also </w:t>
      </w:r>
      <w:r w:rsidR="004C4023" w:rsidRPr="003F6838">
        <w:rPr>
          <w:rFonts w:ascii="Arial" w:hAnsi="Arial" w:cs="Arial"/>
          <w:szCs w:val="24"/>
        </w:rPr>
        <w:t>help to raise sights, dramatize the importance of the case, and set the pace for giving throughout the campaign</w:t>
      </w:r>
      <w:r w:rsidR="00ED2C5D" w:rsidRPr="003F6838">
        <w:rPr>
          <w:rFonts w:ascii="Arial" w:hAnsi="Arial" w:cs="Arial"/>
          <w:szCs w:val="24"/>
        </w:rPr>
        <w:t xml:space="preserve">. </w:t>
      </w:r>
      <w:r w:rsidR="00261847" w:rsidRPr="003F6838">
        <w:rPr>
          <w:rFonts w:ascii="Arial" w:hAnsi="Arial" w:cs="Arial"/>
          <w:szCs w:val="24"/>
        </w:rPr>
        <w:t xml:space="preserve">Each solicitation for a </w:t>
      </w:r>
      <w:r w:rsidR="00061401" w:rsidRPr="003F6838">
        <w:rPr>
          <w:rFonts w:ascii="Arial" w:hAnsi="Arial" w:cs="Arial"/>
          <w:szCs w:val="24"/>
        </w:rPr>
        <w:t>lead or major gift</w:t>
      </w:r>
      <w:r w:rsidR="004C4023" w:rsidRPr="003F6838">
        <w:rPr>
          <w:rFonts w:ascii="Arial" w:hAnsi="Arial" w:cs="Arial"/>
          <w:szCs w:val="24"/>
        </w:rPr>
        <w:t xml:space="preserve"> will be instituted in a </w:t>
      </w:r>
      <w:r w:rsidR="008F3654" w:rsidRPr="003F6838">
        <w:rPr>
          <w:rFonts w:ascii="Arial" w:hAnsi="Arial" w:cs="Arial"/>
          <w:szCs w:val="24"/>
        </w:rPr>
        <w:t>strategic</w:t>
      </w:r>
      <w:r w:rsidR="004C4023" w:rsidRPr="003F6838">
        <w:rPr>
          <w:rFonts w:ascii="Arial" w:hAnsi="Arial" w:cs="Arial"/>
          <w:szCs w:val="24"/>
        </w:rPr>
        <w:t xml:space="preserve">, sensitive, and deliberate manner and follow a </w:t>
      </w:r>
      <w:r w:rsidRPr="003F6838">
        <w:rPr>
          <w:rFonts w:ascii="Arial" w:hAnsi="Arial" w:cs="Arial"/>
          <w:szCs w:val="24"/>
        </w:rPr>
        <w:t>four</w:t>
      </w:r>
      <w:r w:rsidR="004C4023" w:rsidRPr="003F6838">
        <w:rPr>
          <w:rFonts w:ascii="Arial" w:hAnsi="Arial" w:cs="Arial"/>
          <w:szCs w:val="24"/>
        </w:rPr>
        <w:t xml:space="preserve">-step process, </w:t>
      </w:r>
      <w:r w:rsidRPr="003F6838">
        <w:rPr>
          <w:rFonts w:ascii="Arial" w:hAnsi="Arial" w:cs="Arial"/>
          <w:szCs w:val="24"/>
        </w:rPr>
        <w:t>also known as the Donor Cycle</w:t>
      </w:r>
      <w:r w:rsidR="004C4023" w:rsidRPr="003F6838">
        <w:rPr>
          <w:rFonts w:ascii="Arial" w:hAnsi="Arial" w:cs="Arial"/>
          <w:szCs w:val="24"/>
        </w:rPr>
        <w:t>:</w:t>
      </w:r>
    </w:p>
    <w:p w14:paraId="760DB228" w14:textId="77777777" w:rsidR="00F46234" w:rsidRPr="00EE6D4D" w:rsidRDefault="00F46234" w:rsidP="00EE6D4D">
      <w:pPr>
        <w:pStyle w:val="NoSpacing"/>
        <w:spacing w:line="264" w:lineRule="auto"/>
        <w:rPr>
          <w:rFonts w:ascii="Arial" w:hAnsi="Arial" w:cs="Arial"/>
          <w:szCs w:val="24"/>
        </w:rPr>
      </w:pPr>
      <w:r w:rsidRPr="00EE6D4D">
        <w:rPr>
          <w:rFonts w:ascii="Arial" w:hAnsi="Arial" w:cs="Arial"/>
          <w:noProof/>
          <w:szCs w:val="24"/>
        </w:rPr>
        <w:lastRenderedPageBreak/>
        <w:drawing>
          <wp:anchor distT="0" distB="0" distL="114300" distR="114300" simplePos="0" relativeHeight="251661312" behindDoc="1" locked="0" layoutInCell="1" allowOverlap="1" wp14:anchorId="3580949A" wp14:editId="405C7A13">
            <wp:simplePos x="0" y="0"/>
            <wp:positionH relativeFrom="margin">
              <wp:align>center</wp:align>
            </wp:positionH>
            <wp:positionV relativeFrom="paragraph">
              <wp:posOffset>111788</wp:posOffset>
            </wp:positionV>
            <wp:extent cx="2895600" cy="2581275"/>
            <wp:effectExtent l="0" t="0" r="0" b="0"/>
            <wp:wrapTight wrapText="bothSides">
              <wp:wrapPolygon edited="0">
                <wp:start x="11653" y="638"/>
                <wp:lineTo x="8147" y="1807"/>
                <wp:lineTo x="7295" y="2125"/>
                <wp:lineTo x="7389" y="2551"/>
                <wp:lineTo x="2937" y="3507"/>
                <wp:lineTo x="1800" y="3826"/>
                <wp:lineTo x="1800" y="4782"/>
                <wp:lineTo x="8242" y="5951"/>
                <wp:lineTo x="10800" y="5951"/>
                <wp:lineTo x="10800" y="7652"/>
                <wp:lineTo x="1421" y="7970"/>
                <wp:lineTo x="947" y="8821"/>
                <wp:lineTo x="1800" y="9352"/>
                <wp:lineTo x="1705" y="11052"/>
                <wp:lineTo x="1895" y="13709"/>
                <wp:lineTo x="6063" y="14453"/>
                <wp:lineTo x="10800" y="14453"/>
                <wp:lineTo x="10800" y="16154"/>
                <wp:lineTo x="2084" y="16685"/>
                <wp:lineTo x="1989" y="17748"/>
                <wp:lineTo x="7011" y="17854"/>
                <wp:lineTo x="8053" y="19554"/>
                <wp:lineTo x="8811" y="21467"/>
                <wp:lineTo x="9284" y="21467"/>
                <wp:lineTo x="11084" y="21255"/>
                <wp:lineTo x="13547" y="20192"/>
                <wp:lineTo x="13642" y="18917"/>
                <wp:lineTo x="12884" y="18492"/>
                <wp:lineTo x="10137" y="17854"/>
                <wp:lineTo x="18947" y="17748"/>
                <wp:lineTo x="18947" y="16791"/>
                <wp:lineTo x="10705" y="16154"/>
                <wp:lineTo x="10800" y="14453"/>
                <wp:lineTo x="13547" y="14453"/>
                <wp:lineTo x="20653" y="13178"/>
                <wp:lineTo x="20558" y="12753"/>
                <wp:lineTo x="19800" y="11052"/>
                <wp:lineTo x="19895" y="7864"/>
                <wp:lineTo x="19042" y="7652"/>
                <wp:lineTo x="10705" y="7652"/>
                <wp:lineTo x="10800" y="5951"/>
                <wp:lineTo x="12979" y="5951"/>
                <wp:lineTo x="19137" y="4676"/>
                <wp:lineTo x="19232" y="4038"/>
                <wp:lineTo x="12695" y="2551"/>
                <wp:lineTo x="12126" y="638"/>
                <wp:lineTo x="11653" y="638"/>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067891F6" w14:textId="77777777" w:rsidR="00F46234" w:rsidRPr="00EE6D4D" w:rsidRDefault="00F46234" w:rsidP="00EE6D4D">
      <w:pPr>
        <w:pStyle w:val="NoSpacing"/>
        <w:spacing w:line="264" w:lineRule="auto"/>
        <w:rPr>
          <w:rFonts w:ascii="Arial" w:hAnsi="Arial" w:cs="Arial"/>
          <w:szCs w:val="24"/>
        </w:rPr>
      </w:pPr>
    </w:p>
    <w:p w14:paraId="5A842D5B" w14:textId="77777777" w:rsidR="00F46234" w:rsidRPr="00EE6D4D" w:rsidRDefault="00F46234" w:rsidP="00EE6D4D">
      <w:pPr>
        <w:pStyle w:val="NoSpacing"/>
        <w:spacing w:line="264" w:lineRule="auto"/>
        <w:rPr>
          <w:rFonts w:ascii="Arial" w:hAnsi="Arial" w:cs="Arial"/>
          <w:szCs w:val="24"/>
        </w:rPr>
      </w:pPr>
    </w:p>
    <w:p w14:paraId="1BCCF598" w14:textId="77777777" w:rsidR="00F46234" w:rsidRPr="00EE6D4D" w:rsidRDefault="00F46234" w:rsidP="00EE6D4D">
      <w:pPr>
        <w:pStyle w:val="NoSpacing"/>
        <w:spacing w:line="264" w:lineRule="auto"/>
        <w:rPr>
          <w:rFonts w:ascii="Arial" w:hAnsi="Arial" w:cs="Arial"/>
          <w:szCs w:val="24"/>
        </w:rPr>
      </w:pPr>
    </w:p>
    <w:p w14:paraId="20F69386" w14:textId="77777777" w:rsidR="00F46234" w:rsidRPr="00EE6D4D" w:rsidRDefault="00F46234" w:rsidP="00EE6D4D">
      <w:pPr>
        <w:pStyle w:val="NoSpacing"/>
        <w:spacing w:line="264" w:lineRule="auto"/>
        <w:rPr>
          <w:rFonts w:ascii="Arial" w:hAnsi="Arial" w:cs="Arial"/>
          <w:szCs w:val="24"/>
        </w:rPr>
      </w:pPr>
    </w:p>
    <w:p w14:paraId="2E864436" w14:textId="2866CF75" w:rsidR="00623298" w:rsidRPr="00EE6D4D" w:rsidRDefault="00623298" w:rsidP="00EE6D4D">
      <w:pPr>
        <w:pStyle w:val="NoSpacing"/>
        <w:spacing w:line="264" w:lineRule="auto"/>
        <w:rPr>
          <w:rFonts w:ascii="Arial" w:hAnsi="Arial" w:cs="Arial"/>
          <w:szCs w:val="24"/>
        </w:rPr>
      </w:pPr>
    </w:p>
    <w:p w14:paraId="6FF39EDC" w14:textId="0B31878F" w:rsidR="00623298" w:rsidRPr="00EE6D4D" w:rsidRDefault="00AB6C0D" w:rsidP="00EE6D4D">
      <w:pPr>
        <w:pStyle w:val="NoSpacing"/>
        <w:spacing w:line="264" w:lineRule="auto"/>
        <w:rPr>
          <w:rFonts w:ascii="Arial" w:hAnsi="Arial" w:cs="Arial"/>
          <w:szCs w:val="24"/>
        </w:rPr>
      </w:pPr>
      <w:r w:rsidRPr="00EE6D4D">
        <w:rPr>
          <w:rFonts w:ascii="Arial" w:hAnsi="Arial" w:cs="Arial"/>
          <w:noProof/>
          <w:szCs w:val="24"/>
        </w:rPr>
        <mc:AlternateContent>
          <mc:Choice Requires="wps">
            <w:drawing>
              <wp:anchor distT="0" distB="0" distL="114300" distR="114300" simplePos="0" relativeHeight="251662336" behindDoc="0" locked="0" layoutInCell="1" allowOverlap="1" wp14:anchorId="257376A7" wp14:editId="3783ABF1">
                <wp:simplePos x="0" y="0"/>
                <wp:positionH relativeFrom="margin">
                  <wp:align>center</wp:align>
                </wp:positionH>
                <wp:positionV relativeFrom="paragraph">
                  <wp:posOffset>7592</wp:posOffset>
                </wp:positionV>
                <wp:extent cx="1706880" cy="426085"/>
                <wp:effectExtent l="0" t="0" r="7620" b="0"/>
                <wp:wrapTight wrapText="bothSides">
                  <wp:wrapPolygon edited="0">
                    <wp:start x="0" y="0"/>
                    <wp:lineTo x="0" y="20280"/>
                    <wp:lineTo x="21455" y="20280"/>
                    <wp:lineTo x="2145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9B459" w14:textId="77777777" w:rsidR="008667E8" w:rsidRPr="00AB6C0D" w:rsidRDefault="008667E8" w:rsidP="00F46234">
                            <w:pPr>
                              <w:rPr>
                                <w:rFonts w:ascii="Arial" w:hAnsi="Arial" w:cs="Arial"/>
                              </w:rPr>
                            </w:pPr>
                            <w:r w:rsidRPr="00AB6C0D">
                              <w:rPr>
                                <w:rFonts w:ascii="Arial" w:hAnsi="Arial" w:cs="Arial"/>
                              </w:rPr>
                              <w:t>THE DONOR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7376A7" id="_x0000_t202" coordsize="21600,21600" o:spt="202" path="m,l,21600r21600,l21600,xe">
                <v:stroke joinstyle="miter"/>
                <v:path gradientshapeok="t" o:connecttype="rect"/>
              </v:shapetype>
              <v:shape id="Text Box 2" o:spid="_x0000_s1026" type="#_x0000_t202" style="position:absolute;margin-left:0;margin-top:.6pt;width:134.4pt;height:33.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" stroked="f">
                <v:textbox>
                  <w:txbxContent>
                    <w:p w14:paraId="4579B459" w14:textId="77777777" w:rsidR="008667E8" w:rsidRPr="00AB6C0D" w:rsidRDefault="008667E8" w:rsidP="00F46234">
                      <w:pPr>
                        <w:rPr>
                          <w:rFonts w:ascii="Arial" w:hAnsi="Arial" w:cs="Arial"/>
                        </w:rPr>
                      </w:pPr>
                      <w:r w:rsidRPr="00AB6C0D">
                        <w:rPr>
                          <w:rFonts w:ascii="Arial" w:hAnsi="Arial" w:cs="Arial"/>
                        </w:rPr>
                        <w:t>THE DONOR CYCLE</w:t>
                      </w:r>
                    </w:p>
                  </w:txbxContent>
                </v:textbox>
                <w10:wrap type="tight" anchorx="margin"/>
              </v:shape>
            </w:pict>
          </mc:Fallback>
        </mc:AlternateContent>
      </w:r>
    </w:p>
    <w:p w14:paraId="7022568E" w14:textId="77777777" w:rsidR="00F46234" w:rsidRPr="00EE6D4D" w:rsidRDefault="00F46234" w:rsidP="00EE6D4D">
      <w:pPr>
        <w:pStyle w:val="NoSpacing"/>
        <w:spacing w:line="264" w:lineRule="auto"/>
        <w:rPr>
          <w:rFonts w:ascii="Arial" w:hAnsi="Arial" w:cs="Arial"/>
          <w:szCs w:val="24"/>
        </w:rPr>
      </w:pPr>
    </w:p>
    <w:p w14:paraId="705F7082" w14:textId="77777777" w:rsidR="00F46234" w:rsidRPr="00EE6D4D" w:rsidRDefault="00F46234" w:rsidP="00EE6D4D">
      <w:pPr>
        <w:pStyle w:val="NoSpacing"/>
        <w:spacing w:line="264" w:lineRule="auto"/>
        <w:rPr>
          <w:rFonts w:ascii="Arial" w:hAnsi="Arial" w:cs="Arial"/>
          <w:szCs w:val="24"/>
        </w:rPr>
      </w:pPr>
    </w:p>
    <w:p w14:paraId="186C0CDC" w14:textId="77777777" w:rsidR="00F46234" w:rsidRPr="00EE6D4D" w:rsidRDefault="00F46234" w:rsidP="00EE6D4D">
      <w:pPr>
        <w:pStyle w:val="NoSpacing"/>
        <w:spacing w:line="264" w:lineRule="auto"/>
        <w:rPr>
          <w:rFonts w:ascii="Arial" w:hAnsi="Arial" w:cs="Arial"/>
          <w:szCs w:val="24"/>
        </w:rPr>
      </w:pPr>
    </w:p>
    <w:p w14:paraId="0436217A" w14:textId="77777777" w:rsidR="00DA0CC8" w:rsidRPr="00EE6D4D" w:rsidRDefault="00DA0CC8" w:rsidP="00EE6D4D">
      <w:pPr>
        <w:pStyle w:val="NoSpacing"/>
        <w:spacing w:line="264" w:lineRule="auto"/>
        <w:rPr>
          <w:rFonts w:ascii="Arial" w:hAnsi="Arial" w:cs="Arial"/>
          <w:szCs w:val="24"/>
        </w:rPr>
      </w:pPr>
    </w:p>
    <w:p w14:paraId="7DD21727" w14:textId="77777777" w:rsidR="00676458" w:rsidRPr="00EE6D4D" w:rsidRDefault="00676458" w:rsidP="00EE6D4D">
      <w:pPr>
        <w:pStyle w:val="NoSpacing"/>
        <w:spacing w:line="264" w:lineRule="auto"/>
        <w:rPr>
          <w:rFonts w:ascii="Arial" w:hAnsi="Arial" w:cs="Arial"/>
          <w:szCs w:val="24"/>
        </w:rPr>
      </w:pPr>
    </w:p>
    <w:p w14:paraId="360D2076" w14:textId="77777777" w:rsidR="006701AC" w:rsidRPr="00EE6D4D" w:rsidRDefault="006701AC" w:rsidP="00EE6D4D">
      <w:pPr>
        <w:pStyle w:val="NoSpacing"/>
        <w:spacing w:line="264" w:lineRule="auto"/>
        <w:rPr>
          <w:rFonts w:ascii="Arial" w:hAnsi="Arial" w:cs="Arial"/>
          <w:szCs w:val="24"/>
        </w:rPr>
      </w:pPr>
    </w:p>
    <w:p w14:paraId="30A31A79" w14:textId="77777777" w:rsidR="006701AC" w:rsidRPr="00EE6D4D" w:rsidRDefault="006701AC" w:rsidP="00EE6D4D">
      <w:pPr>
        <w:pStyle w:val="NoSpacing"/>
        <w:spacing w:line="264" w:lineRule="auto"/>
        <w:rPr>
          <w:rFonts w:ascii="Arial" w:hAnsi="Arial" w:cs="Arial"/>
          <w:szCs w:val="24"/>
        </w:rPr>
      </w:pPr>
    </w:p>
    <w:p w14:paraId="7C3B51FF" w14:textId="08B4523E" w:rsidR="006701AC" w:rsidRPr="003F6838" w:rsidRDefault="006701AC" w:rsidP="00EE6D4D">
      <w:pPr>
        <w:pStyle w:val="NoSpacing"/>
        <w:spacing w:line="264" w:lineRule="auto"/>
        <w:rPr>
          <w:rFonts w:ascii="Arial" w:hAnsi="Arial" w:cs="Arial"/>
          <w:i/>
          <w:szCs w:val="24"/>
        </w:rPr>
      </w:pPr>
      <w:r w:rsidRPr="003F6838">
        <w:rPr>
          <w:rFonts w:ascii="Arial" w:hAnsi="Arial" w:cs="Arial"/>
          <w:i/>
          <w:szCs w:val="24"/>
        </w:rPr>
        <w:t>*See Addendum G for sample Prospect Management Tracking Process.</w:t>
      </w:r>
    </w:p>
    <w:p w14:paraId="1B79A0FA" w14:textId="77777777" w:rsidR="0062185B" w:rsidRPr="003F6838" w:rsidRDefault="0062185B" w:rsidP="00EE6D4D">
      <w:pPr>
        <w:pStyle w:val="NoSpacing"/>
        <w:spacing w:line="264" w:lineRule="auto"/>
        <w:rPr>
          <w:rFonts w:ascii="Arial" w:hAnsi="Arial" w:cs="Arial"/>
          <w:szCs w:val="24"/>
        </w:rPr>
      </w:pPr>
    </w:p>
    <w:p w14:paraId="7FCF2761" w14:textId="3CAE8611" w:rsidR="004C4023" w:rsidRPr="003F6838" w:rsidRDefault="00623298" w:rsidP="00EE6D4D">
      <w:pPr>
        <w:pStyle w:val="NoSpacing"/>
        <w:spacing w:line="264" w:lineRule="auto"/>
        <w:rPr>
          <w:rFonts w:ascii="Arial" w:hAnsi="Arial" w:cs="Arial"/>
          <w:szCs w:val="24"/>
        </w:rPr>
      </w:pPr>
      <w:r w:rsidRPr="003F6838">
        <w:rPr>
          <w:rFonts w:ascii="Arial" w:hAnsi="Arial" w:cs="Arial"/>
          <w:szCs w:val="24"/>
        </w:rPr>
        <w:t xml:space="preserve">Consistent with the Donor Cycle, </w:t>
      </w:r>
      <w:r w:rsidR="005115D3" w:rsidRPr="003F6838">
        <w:rPr>
          <w:rFonts w:ascii="Arial" w:hAnsi="Arial" w:cs="Arial"/>
          <w:szCs w:val="24"/>
        </w:rPr>
        <w:t>TS Alliance</w:t>
      </w:r>
      <w:r w:rsidRPr="003F6838">
        <w:rPr>
          <w:rFonts w:ascii="Arial" w:hAnsi="Arial" w:cs="Arial"/>
          <w:szCs w:val="24"/>
        </w:rPr>
        <w:t xml:space="preserve"> </w:t>
      </w:r>
      <w:r w:rsidR="0000105D" w:rsidRPr="003F6838">
        <w:rPr>
          <w:rFonts w:ascii="Arial" w:hAnsi="Arial" w:cs="Arial"/>
          <w:szCs w:val="24"/>
        </w:rPr>
        <w:t xml:space="preserve">should </w:t>
      </w:r>
      <w:r w:rsidRPr="003F6838">
        <w:rPr>
          <w:rFonts w:ascii="Arial" w:hAnsi="Arial" w:cs="Arial"/>
          <w:szCs w:val="24"/>
        </w:rPr>
        <w:t>utilize a coding system in Raiser’s Edge with the following codes</w:t>
      </w:r>
      <w:r w:rsidR="0000105D" w:rsidRPr="003F6838">
        <w:rPr>
          <w:rFonts w:ascii="Arial" w:hAnsi="Arial" w:cs="Arial"/>
          <w:szCs w:val="24"/>
        </w:rPr>
        <w:t xml:space="preserve"> applied to each prospect</w:t>
      </w:r>
      <w:r w:rsidRPr="003F6838">
        <w:rPr>
          <w:rFonts w:ascii="Arial" w:hAnsi="Arial" w:cs="Arial"/>
          <w:szCs w:val="24"/>
        </w:rPr>
        <w:t xml:space="preserve">: </w:t>
      </w:r>
    </w:p>
    <w:p w14:paraId="4926A9F3" w14:textId="77777777" w:rsidR="005E7167" w:rsidRPr="003F6838" w:rsidRDefault="005E7167" w:rsidP="00EE6D4D">
      <w:pPr>
        <w:pStyle w:val="NoSpacing"/>
        <w:spacing w:line="264" w:lineRule="auto"/>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639"/>
      </w:tblGrid>
      <w:tr w:rsidR="005E7167" w:rsidRPr="003F6838" w14:paraId="0AF91E89" w14:textId="77777777" w:rsidTr="005E7167">
        <w:tc>
          <w:tcPr>
            <w:tcW w:w="4788" w:type="dxa"/>
          </w:tcPr>
          <w:p w14:paraId="6B52B6E7" w14:textId="152B3534" w:rsidR="005E7167" w:rsidRPr="003F6838" w:rsidRDefault="0071119B" w:rsidP="0068153C">
            <w:pPr>
              <w:pStyle w:val="NoSpacing"/>
              <w:numPr>
                <w:ilvl w:val="0"/>
                <w:numId w:val="73"/>
              </w:numPr>
              <w:spacing w:line="264" w:lineRule="auto"/>
              <w:rPr>
                <w:rFonts w:ascii="Arial" w:hAnsi="Arial" w:cs="Arial"/>
                <w:szCs w:val="24"/>
              </w:rPr>
            </w:pPr>
            <w:r w:rsidRPr="003F6838">
              <w:rPr>
                <w:rFonts w:ascii="Arial" w:hAnsi="Arial" w:cs="Arial"/>
                <w:szCs w:val="24"/>
              </w:rPr>
              <w:t>Identification/</w:t>
            </w:r>
            <w:r w:rsidR="005E7167" w:rsidRPr="003F6838">
              <w:rPr>
                <w:rFonts w:ascii="Arial" w:hAnsi="Arial" w:cs="Arial"/>
                <w:szCs w:val="24"/>
              </w:rPr>
              <w:t>Qualification</w:t>
            </w:r>
          </w:p>
          <w:p w14:paraId="5F3F9DC6" w14:textId="77777777" w:rsidR="005E7167" w:rsidRPr="003F6838" w:rsidRDefault="005E7167" w:rsidP="0068153C">
            <w:pPr>
              <w:pStyle w:val="NoSpacing"/>
              <w:numPr>
                <w:ilvl w:val="0"/>
                <w:numId w:val="73"/>
              </w:numPr>
              <w:spacing w:line="264" w:lineRule="auto"/>
              <w:rPr>
                <w:rFonts w:ascii="Arial" w:hAnsi="Arial" w:cs="Arial"/>
                <w:szCs w:val="24"/>
              </w:rPr>
            </w:pPr>
            <w:r w:rsidRPr="003F6838">
              <w:rPr>
                <w:rFonts w:ascii="Arial" w:hAnsi="Arial" w:cs="Arial"/>
                <w:szCs w:val="24"/>
              </w:rPr>
              <w:t>Cultivation</w:t>
            </w:r>
          </w:p>
          <w:p w14:paraId="26949776" w14:textId="77777777" w:rsidR="005E7167" w:rsidRPr="003F6838" w:rsidRDefault="005E7167" w:rsidP="0068153C">
            <w:pPr>
              <w:pStyle w:val="NoSpacing"/>
              <w:numPr>
                <w:ilvl w:val="0"/>
                <w:numId w:val="73"/>
              </w:numPr>
              <w:spacing w:line="264" w:lineRule="auto"/>
              <w:rPr>
                <w:rFonts w:ascii="Arial" w:hAnsi="Arial" w:cs="Arial"/>
                <w:szCs w:val="24"/>
              </w:rPr>
            </w:pPr>
            <w:r w:rsidRPr="003F6838">
              <w:rPr>
                <w:rFonts w:ascii="Arial" w:hAnsi="Arial" w:cs="Arial"/>
                <w:szCs w:val="24"/>
              </w:rPr>
              <w:t>Solicitation</w:t>
            </w:r>
          </w:p>
          <w:p w14:paraId="2D835E3D" w14:textId="77777777" w:rsidR="005E7167" w:rsidRPr="003F6838" w:rsidRDefault="005E7167" w:rsidP="0068153C">
            <w:pPr>
              <w:pStyle w:val="NoSpacing"/>
              <w:numPr>
                <w:ilvl w:val="0"/>
                <w:numId w:val="73"/>
              </w:numPr>
              <w:spacing w:line="264" w:lineRule="auto"/>
              <w:rPr>
                <w:rFonts w:ascii="Arial" w:hAnsi="Arial" w:cs="Arial"/>
                <w:szCs w:val="24"/>
              </w:rPr>
            </w:pPr>
            <w:r w:rsidRPr="003F6838">
              <w:rPr>
                <w:rFonts w:ascii="Arial" w:hAnsi="Arial" w:cs="Arial"/>
                <w:szCs w:val="24"/>
              </w:rPr>
              <w:t>Stewardship</w:t>
            </w:r>
          </w:p>
        </w:tc>
        <w:tc>
          <w:tcPr>
            <w:tcW w:w="4788" w:type="dxa"/>
          </w:tcPr>
          <w:p w14:paraId="23C311DE" w14:textId="77777777" w:rsidR="005E7167" w:rsidRPr="003F6838" w:rsidRDefault="005E7167" w:rsidP="0068153C">
            <w:pPr>
              <w:pStyle w:val="NoSpacing"/>
              <w:numPr>
                <w:ilvl w:val="0"/>
                <w:numId w:val="73"/>
              </w:numPr>
              <w:spacing w:line="264" w:lineRule="auto"/>
              <w:rPr>
                <w:rFonts w:ascii="Arial" w:hAnsi="Arial" w:cs="Arial"/>
                <w:szCs w:val="24"/>
              </w:rPr>
            </w:pPr>
            <w:r w:rsidRPr="003F6838">
              <w:rPr>
                <w:rFonts w:ascii="Arial" w:hAnsi="Arial" w:cs="Arial"/>
                <w:szCs w:val="24"/>
              </w:rPr>
              <w:t>Declined</w:t>
            </w:r>
          </w:p>
          <w:p w14:paraId="0D9144F9" w14:textId="77777777" w:rsidR="005E7167" w:rsidRPr="003F6838" w:rsidRDefault="005E7167" w:rsidP="0068153C">
            <w:pPr>
              <w:pStyle w:val="NoSpacing"/>
              <w:numPr>
                <w:ilvl w:val="0"/>
                <w:numId w:val="73"/>
              </w:numPr>
              <w:spacing w:line="264" w:lineRule="auto"/>
              <w:rPr>
                <w:rFonts w:ascii="Arial" w:hAnsi="Arial" w:cs="Arial"/>
                <w:szCs w:val="24"/>
              </w:rPr>
            </w:pPr>
            <w:r w:rsidRPr="003F6838">
              <w:rPr>
                <w:rFonts w:ascii="Arial" w:hAnsi="Arial" w:cs="Arial"/>
                <w:szCs w:val="24"/>
              </w:rPr>
              <w:t>On Hold</w:t>
            </w:r>
          </w:p>
          <w:p w14:paraId="190FB756" w14:textId="77777777" w:rsidR="005E7167" w:rsidRPr="003F6838" w:rsidRDefault="005E7167" w:rsidP="0068153C">
            <w:pPr>
              <w:pStyle w:val="NoSpacing"/>
              <w:numPr>
                <w:ilvl w:val="0"/>
                <w:numId w:val="73"/>
              </w:numPr>
              <w:spacing w:line="264" w:lineRule="auto"/>
              <w:rPr>
                <w:rFonts w:ascii="Arial" w:hAnsi="Arial" w:cs="Arial"/>
                <w:szCs w:val="24"/>
              </w:rPr>
            </w:pPr>
            <w:r w:rsidRPr="003F6838">
              <w:rPr>
                <w:rFonts w:ascii="Arial" w:hAnsi="Arial" w:cs="Arial"/>
                <w:szCs w:val="24"/>
              </w:rPr>
              <w:t>Not Viable</w:t>
            </w:r>
          </w:p>
        </w:tc>
      </w:tr>
    </w:tbl>
    <w:p w14:paraId="12151B67" w14:textId="77777777" w:rsidR="00A91D63" w:rsidRPr="003F6838" w:rsidRDefault="00A91D63" w:rsidP="00EE6D4D">
      <w:pPr>
        <w:pStyle w:val="NoSpacing"/>
        <w:spacing w:line="264" w:lineRule="auto"/>
        <w:rPr>
          <w:rFonts w:ascii="Arial" w:hAnsi="Arial" w:cs="Arial"/>
          <w:szCs w:val="24"/>
        </w:rPr>
      </w:pPr>
    </w:p>
    <w:p w14:paraId="4EC909A5" w14:textId="4563FCA5" w:rsidR="004C4023" w:rsidRPr="003F6838" w:rsidRDefault="00C172F1" w:rsidP="00EE6D4D">
      <w:pPr>
        <w:pStyle w:val="NoSpacing"/>
        <w:spacing w:line="264" w:lineRule="auto"/>
        <w:rPr>
          <w:rFonts w:ascii="Arial" w:hAnsi="Arial" w:cs="Arial"/>
          <w:szCs w:val="24"/>
        </w:rPr>
      </w:pPr>
      <w:r w:rsidRPr="003F6838">
        <w:rPr>
          <w:rFonts w:ascii="Arial" w:hAnsi="Arial" w:cs="Arial"/>
          <w:szCs w:val="24"/>
        </w:rPr>
        <w:t xml:space="preserve">Using a “top-down, inside-out” approach, </w:t>
      </w:r>
      <w:r w:rsidR="005115D3" w:rsidRPr="003F6838">
        <w:rPr>
          <w:rFonts w:ascii="Arial" w:hAnsi="Arial" w:cs="Arial"/>
          <w:szCs w:val="24"/>
        </w:rPr>
        <w:t>TS Alliance</w:t>
      </w:r>
      <w:r w:rsidRPr="003F6838">
        <w:rPr>
          <w:rFonts w:ascii="Arial" w:hAnsi="Arial" w:cs="Arial"/>
          <w:szCs w:val="24"/>
        </w:rPr>
        <w:t xml:space="preserve"> will identify prospects, assign them to appropriate staff and volunteers, and begin to implement actions that move the relationships forward. Beginning with the </w:t>
      </w:r>
      <w:r w:rsidR="005D6D86" w:rsidRPr="003F6838">
        <w:rPr>
          <w:rFonts w:ascii="Arial" w:hAnsi="Arial" w:cs="Arial"/>
          <w:szCs w:val="24"/>
        </w:rPr>
        <w:t xml:space="preserve">Operating and Endowment Fund </w:t>
      </w:r>
      <w:r w:rsidR="00E770B4" w:rsidRPr="003F6838">
        <w:rPr>
          <w:rFonts w:ascii="Arial" w:hAnsi="Arial" w:cs="Arial"/>
          <w:szCs w:val="24"/>
        </w:rPr>
        <w:t>Board</w:t>
      </w:r>
      <w:r w:rsidR="00723C50" w:rsidRPr="003F6838">
        <w:rPr>
          <w:rFonts w:ascii="Arial" w:hAnsi="Arial" w:cs="Arial"/>
          <w:szCs w:val="24"/>
        </w:rPr>
        <w:t>s</w:t>
      </w:r>
      <w:r w:rsidR="00261847" w:rsidRPr="003F6838">
        <w:rPr>
          <w:rFonts w:ascii="Arial" w:hAnsi="Arial" w:cs="Arial"/>
          <w:szCs w:val="24"/>
        </w:rPr>
        <w:t xml:space="preserve"> </w:t>
      </w:r>
      <w:r w:rsidRPr="003F6838">
        <w:rPr>
          <w:rFonts w:ascii="Arial" w:hAnsi="Arial" w:cs="Arial"/>
          <w:szCs w:val="24"/>
        </w:rPr>
        <w:t xml:space="preserve">and </w:t>
      </w:r>
      <w:r w:rsidR="00723C50" w:rsidRPr="003F6838">
        <w:rPr>
          <w:rFonts w:ascii="Arial" w:hAnsi="Arial" w:cs="Arial"/>
          <w:szCs w:val="24"/>
        </w:rPr>
        <w:t xml:space="preserve">the </w:t>
      </w:r>
      <w:r w:rsidR="00C00FDF" w:rsidRPr="003F6838">
        <w:rPr>
          <w:rFonts w:ascii="Arial" w:hAnsi="Arial" w:cs="Arial"/>
          <w:szCs w:val="24"/>
        </w:rPr>
        <w:t xml:space="preserve">Campaign Steering </w:t>
      </w:r>
      <w:r w:rsidR="00D53944" w:rsidRPr="003F6838">
        <w:rPr>
          <w:rFonts w:ascii="Arial" w:hAnsi="Arial" w:cs="Arial"/>
          <w:szCs w:val="24"/>
        </w:rPr>
        <w:t>Committee</w:t>
      </w:r>
      <w:r w:rsidR="00061401" w:rsidRPr="003F6838">
        <w:rPr>
          <w:rFonts w:ascii="Arial" w:hAnsi="Arial" w:cs="Arial"/>
          <w:szCs w:val="24"/>
        </w:rPr>
        <w:t xml:space="preserve">, the </w:t>
      </w:r>
      <w:r w:rsidR="00EC351E" w:rsidRPr="003F6838">
        <w:rPr>
          <w:rFonts w:ascii="Arial" w:hAnsi="Arial" w:cs="Arial"/>
          <w:szCs w:val="24"/>
        </w:rPr>
        <w:t>Development staff</w:t>
      </w:r>
      <w:r w:rsidRPr="003F6838">
        <w:rPr>
          <w:rFonts w:ascii="Arial" w:hAnsi="Arial" w:cs="Arial"/>
          <w:szCs w:val="24"/>
        </w:rPr>
        <w:t xml:space="preserve"> will then concentrate efforts on securing </w:t>
      </w:r>
      <w:r w:rsidR="00061401" w:rsidRPr="003F6838">
        <w:rPr>
          <w:rFonts w:ascii="Arial" w:hAnsi="Arial" w:cs="Arial"/>
          <w:szCs w:val="24"/>
        </w:rPr>
        <w:t xml:space="preserve">transformative, </w:t>
      </w:r>
      <w:r w:rsidRPr="003F6838">
        <w:rPr>
          <w:rFonts w:ascii="Arial" w:hAnsi="Arial" w:cs="Arial"/>
          <w:szCs w:val="24"/>
        </w:rPr>
        <w:t>lead</w:t>
      </w:r>
      <w:r w:rsidR="00061401" w:rsidRPr="003F6838">
        <w:rPr>
          <w:rFonts w:ascii="Arial" w:hAnsi="Arial" w:cs="Arial"/>
          <w:szCs w:val="24"/>
        </w:rPr>
        <w:t>, and</w:t>
      </w:r>
      <w:r w:rsidRPr="003F6838">
        <w:rPr>
          <w:rFonts w:ascii="Arial" w:hAnsi="Arial" w:cs="Arial"/>
          <w:szCs w:val="24"/>
        </w:rPr>
        <w:t xml:space="preserve"> </w:t>
      </w:r>
      <w:r w:rsidR="00061401" w:rsidRPr="003F6838">
        <w:rPr>
          <w:rFonts w:ascii="Arial" w:hAnsi="Arial" w:cs="Arial"/>
          <w:szCs w:val="24"/>
        </w:rPr>
        <w:t>then major gifts</w:t>
      </w:r>
      <w:r w:rsidRPr="003F6838">
        <w:rPr>
          <w:rFonts w:ascii="Arial" w:hAnsi="Arial" w:cs="Arial"/>
          <w:szCs w:val="24"/>
        </w:rPr>
        <w:t>. The status of each proposal will be monitored carefully, beginning with these steps</w:t>
      </w:r>
      <w:r w:rsidR="004C4023" w:rsidRPr="003F6838">
        <w:rPr>
          <w:rFonts w:ascii="Arial" w:hAnsi="Arial" w:cs="Arial"/>
          <w:szCs w:val="24"/>
        </w:rPr>
        <w:t>:</w:t>
      </w:r>
    </w:p>
    <w:p w14:paraId="1183E6DF" w14:textId="77777777" w:rsidR="004C4023" w:rsidRPr="003F6838" w:rsidRDefault="004C4023" w:rsidP="00EE6D4D">
      <w:pPr>
        <w:pStyle w:val="NoSpacing"/>
        <w:spacing w:line="264" w:lineRule="auto"/>
        <w:rPr>
          <w:rFonts w:ascii="Arial" w:hAnsi="Arial" w:cs="Arial"/>
          <w:szCs w:val="24"/>
        </w:rPr>
      </w:pPr>
    </w:p>
    <w:p w14:paraId="0C3CAA05" w14:textId="6F36D7F7" w:rsidR="004C4023" w:rsidRPr="003F6838" w:rsidRDefault="00C172F1" w:rsidP="0068153C">
      <w:pPr>
        <w:pStyle w:val="NoSpacing"/>
        <w:numPr>
          <w:ilvl w:val="0"/>
          <w:numId w:val="74"/>
        </w:numPr>
        <w:spacing w:line="264" w:lineRule="auto"/>
        <w:rPr>
          <w:rFonts w:ascii="Arial" w:hAnsi="Arial" w:cs="Arial"/>
          <w:szCs w:val="24"/>
        </w:rPr>
      </w:pPr>
      <w:r w:rsidRPr="003F6838">
        <w:rPr>
          <w:rFonts w:ascii="Arial" w:hAnsi="Arial" w:cs="Arial"/>
          <w:szCs w:val="24"/>
        </w:rPr>
        <w:t>A review of the</w:t>
      </w:r>
      <w:r w:rsidR="004C4023" w:rsidRPr="003F6838">
        <w:rPr>
          <w:rFonts w:ascii="Arial" w:hAnsi="Arial" w:cs="Arial"/>
          <w:szCs w:val="24"/>
        </w:rPr>
        <w:t xml:space="preserve"> </w:t>
      </w:r>
      <w:r w:rsidRPr="003F6838">
        <w:rPr>
          <w:rFonts w:ascii="Arial" w:hAnsi="Arial" w:cs="Arial"/>
          <w:szCs w:val="24"/>
        </w:rPr>
        <w:t>table of gifts</w:t>
      </w:r>
      <w:r w:rsidR="004C4023" w:rsidRPr="003F6838">
        <w:rPr>
          <w:rFonts w:ascii="Arial" w:hAnsi="Arial" w:cs="Arial"/>
          <w:szCs w:val="24"/>
        </w:rPr>
        <w:t xml:space="preserve"> to identify specific </w:t>
      </w:r>
      <w:r w:rsidRPr="003F6838">
        <w:rPr>
          <w:rFonts w:ascii="Arial" w:hAnsi="Arial" w:cs="Arial"/>
          <w:szCs w:val="24"/>
        </w:rPr>
        <w:t>commitments</w:t>
      </w:r>
      <w:r w:rsidR="004C4023" w:rsidRPr="003F6838">
        <w:rPr>
          <w:rFonts w:ascii="Arial" w:hAnsi="Arial" w:cs="Arial"/>
          <w:szCs w:val="24"/>
        </w:rPr>
        <w:t xml:space="preserve"> required to meet </w:t>
      </w:r>
      <w:r w:rsidRPr="003F6838">
        <w:rPr>
          <w:rFonts w:ascii="Arial" w:hAnsi="Arial" w:cs="Arial"/>
          <w:szCs w:val="24"/>
        </w:rPr>
        <w:t>project and overall campaign</w:t>
      </w:r>
      <w:r w:rsidR="004C4023" w:rsidRPr="003F6838">
        <w:rPr>
          <w:rFonts w:ascii="Arial" w:hAnsi="Arial" w:cs="Arial"/>
          <w:szCs w:val="24"/>
        </w:rPr>
        <w:t xml:space="preserve"> g</w:t>
      </w:r>
      <w:r w:rsidR="00061401" w:rsidRPr="003F6838">
        <w:rPr>
          <w:rFonts w:ascii="Arial" w:hAnsi="Arial" w:cs="Arial"/>
          <w:szCs w:val="24"/>
        </w:rPr>
        <w:t>oals; determine where each lead or major gift</w:t>
      </w:r>
      <w:r w:rsidR="004C4023" w:rsidRPr="003F6838">
        <w:rPr>
          <w:rFonts w:ascii="Arial" w:hAnsi="Arial" w:cs="Arial"/>
          <w:szCs w:val="24"/>
        </w:rPr>
        <w:t xml:space="preserve"> prospect can be placed in the </w:t>
      </w:r>
      <w:r w:rsidRPr="003F6838">
        <w:rPr>
          <w:rFonts w:ascii="Arial" w:hAnsi="Arial" w:cs="Arial"/>
          <w:szCs w:val="24"/>
        </w:rPr>
        <w:t>table of gifts</w:t>
      </w:r>
      <w:r w:rsidR="00821A4D" w:rsidRPr="003F6838">
        <w:rPr>
          <w:rFonts w:ascii="Arial" w:hAnsi="Arial" w:cs="Arial"/>
          <w:szCs w:val="24"/>
        </w:rPr>
        <w:t>’</w:t>
      </w:r>
      <w:r w:rsidR="004C4023" w:rsidRPr="003F6838">
        <w:rPr>
          <w:rFonts w:ascii="Arial" w:hAnsi="Arial" w:cs="Arial"/>
          <w:szCs w:val="24"/>
        </w:rPr>
        <w:t xml:space="preserve"> prospects column.</w:t>
      </w:r>
    </w:p>
    <w:p w14:paraId="27FF9DA1" w14:textId="15F3C6ED" w:rsidR="004C4023" w:rsidRPr="003F6838" w:rsidRDefault="00C172F1" w:rsidP="0068153C">
      <w:pPr>
        <w:pStyle w:val="NoSpacing"/>
        <w:numPr>
          <w:ilvl w:val="0"/>
          <w:numId w:val="74"/>
        </w:numPr>
        <w:spacing w:line="264" w:lineRule="auto"/>
        <w:rPr>
          <w:rFonts w:ascii="Arial" w:hAnsi="Arial" w:cs="Arial"/>
          <w:szCs w:val="24"/>
        </w:rPr>
      </w:pPr>
      <w:r w:rsidRPr="003F6838">
        <w:rPr>
          <w:rFonts w:ascii="Arial" w:hAnsi="Arial" w:cs="Arial"/>
          <w:szCs w:val="24"/>
        </w:rPr>
        <w:t xml:space="preserve">Evaluation and discussion about each </w:t>
      </w:r>
      <w:r w:rsidR="00061401" w:rsidRPr="003F6838">
        <w:rPr>
          <w:rFonts w:ascii="Arial" w:hAnsi="Arial" w:cs="Arial"/>
          <w:szCs w:val="24"/>
        </w:rPr>
        <w:t>lead or major gift</w:t>
      </w:r>
      <w:r w:rsidR="004C4023" w:rsidRPr="003F6838">
        <w:rPr>
          <w:rFonts w:ascii="Arial" w:hAnsi="Arial" w:cs="Arial"/>
          <w:szCs w:val="24"/>
        </w:rPr>
        <w:t xml:space="preserve"> prospect’s prior giving to </w:t>
      </w:r>
      <w:r w:rsidR="005115D3" w:rsidRPr="003F6838">
        <w:rPr>
          <w:rFonts w:ascii="Arial" w:hAnsi="Arial" w:cs="Arial"/>
          <w:szCs w:val="24"/>
        </w:rPr>
        <w:t>TS Alliance</w:t>
      </w:r>
      <w:r w:rsidR="004C4023" w:rsidRPr="003F6838">
        <w:rPr>
          <w:rFonts w:ascii="Arial" w:hAnsi="Arial" w:cs="Arial"/>
          <w:szCs w:val="24"/>
        </w:rPr>
        <w:t xml:space="preserve"> AND to other organizations in order to determine an appropriate </w:t>
      </w:r>
      <w:r w:rsidR="00EE1867" w:rsidRPr="003F6838">
        <w:rPr>
          <w:rFonts w:ascii="Arial" w:hAnsi="Arial" w:cs="Arial"/>
          <w:szCs w:val="24"/>
        </w:rPr>
        <w:t>stretch</w:t>
      </w:r>
      <w:r w:rsidR="004C4023" w:rsidRPr="003F6838">
        <w:rPr>
          <w:rFonts w:ascii="Arial" w:hAnsi="Arial" w:cs="Arial"/>
          <w:szCs w:val="24"/>
        </w:rPr>
        <w:t xml:space="preserve"> gift request.</w:t>
      </w:r>
    </w:p>
    <w:p w14:paraId="569232A8" w14:textId="77777777" w:rsidR="003F6838" w:rsidRPr="003F6838" w:rsidRDefault="004C4023" w:rsidP="0068153C">
      <w:pPr>
        <w:pStyle w:val="NoSpacing"/>
        <w:numPr>
          <w:ilvl w:val="0"/>
          <w:numId w:val="74"/>
        </w:numPr>
        <w:spacing w:line="264" w:lineRule="auto"/>
        <w:rPr>
          <w:rFonts w:ascii="Arial" w:hAnsi="Arial" w:cs="Arial"/>
          <w:szCs w:val="24"/>
        </w:rPr>
      </w:pPr>
      <w:r w:rsidRPr="003F6838">
        <w:rPr>
          <w:rFonts w:ascii="Arial" w:hAnsi="Arial" w:cs="Arial"/>
          <w:szCs w:val="24"/>
        </w:rPr>
        <w:t>Develop</w:t>
      </w:r>
      <w:r w:rsidR="00C172F1" w:rsidRPr="003F6838">
        <w:rPr>
          <w:rFonts w:ascii="Arial" w:hAnsi="Arial" w:cs="Arial"/>
          <w:szCs w:val="24"/>
        </w:rPr>
        <w:t>ment of</w:t>
      </w:r>
      <w:r w:rsidRPr="003F6838">
        <w:rPr>
          <w:rFonts w:ascii="Arial" w:hAnsi="Arial" w:cs="Arial"/>
          <w:szCs w:val="24"/>
        </w:rPr>
        <w:t xml:space="preserve"> appropriate recognition and naming opport</w:t>
      </w:r>
      <w:r w:rsidR="00C172F1" w:rsidRPr="003F6838">
        <w:rPr>
          <w:rFonts w:ascii="Arial" w:hAnsi="Arial" w:cs="Arial"/>
          <w:szCs w:val="24"/>
        </w:rPr>
        <w:t>unit</w:t>
      </w:r>
      <w:r w:rsidR="00061401" w:rsidRPr="003F6838">
        <w:rPr>
          <w:rFonts w:ascii="Arial" w:hAnsi="Arial" w:cs="Arial"/>
          <w:szCs w:val="24"/>
        </w:rPr>
        <w:t>ies for selected early lead and major g</w:t>
      </w:r>
      <w:r w:rsidR="00C172F1" w:rsidRPr="003F6838">
        <w:rPr>
          <w:rFonts w:ascii="Arial" w:hAnsi="Arial" w:cs="Arial"/>
          <w:szCs w:val="24"/>
        </w:rPr>
        <w:t xml:space="preserve">ift solicitations (naming opportunities </w:t>
      </w:r>
      <w:r w:rsidR="00FA0436" w:rsidRPr="003F6838">
        <w:rPr>
          <w:rFonts w:ascii="Arial" w:hAnsi="Arial" w:cs="Arial"/>
          <w:szCs w:val="24"/>
        </w:rPr>
        <w:t>should</w:t>
      </w:r>
      <w:r w:rsidR="00C172F1" w:rsidRPr="003F6838">
        <w:rPr>
          <w:rFonts w:ascii="Arial" w:hAnsi="Arial" w:cs="Arial"/>
          <w:szCs w:val="24"/>
        </w:rPr>
        <w:t xml:space="preserve"> also be </w:t>
      </w:r>
      <w:r w:rsidR="00FA0436" w:rsidRPr="003F6838">
        <w:rPr>
          <w:rFonts w:ascii="Arial" w:hAnsi="Arial" w:cs="Arial"/>
          <w:szCs w:val="24"/>
        </w:rPr>
        <w:t>identified</w:t>
      </w:r>
      <w:r w:rsidR="00C172F1" w:rsidRPr="003F6838">
        <w:rPr>
          <w:rFonts w:ascii="Arial" w:hAnsi="Arial" w:cs="Arial"/>
          <w:szCs w:val="24"/>
        </w:rPr>
        <w:t xml:space="preserve"> for gifts secured later in the campaign).</w:t>
      </w:r>
    </w:p>
    <w:p w14:paraId="144EEB5A" w14:textId="40BE10AA" w:rsidR="004C3CF4" w:rsidRPr="003F6838" w:rsidRDefault="00C172F1" w:rsidP="003F6838">
      <w:pPr>
        <w:pStyle w:val="NoSpacing"/>
        <w:spacing w:line="264" w:lineRule="auto"/>
        <w:ind w:left="720"/>
        <w:rPr>
          <w:rFonts w:ascii="Arial" w:hAnsi="Arial" w:cs="Arial"/>
          <w:szCs w:val="24"/>
        </w:rPr>
      </w:pPr>
      <w:r w:rsidRPr="003F6838">
        <w:rPr>
          <w:rFonts w:ascii="Arial" w:hAnsi="Arial" w:cs="Arial"/>
          <w:szCs w:val="24"/>
        </w:rPr>
        <w:t xml:space="preserve"> </w:t>
      </w:r>
    </w:p>
    <w:p w14:paraId="07AC09C8" w14:textId="77777777" w:rsidR="002D31E8" w:rsidRPr="003F6838" w:rsidRDefault="002D31E8" w:rsidP="00EE6D4D">
      <w:pPr>
        <w:pStyle w:val="NoSpacing"/>
        <w:spacing w:line="264" w:lineRule="auto"/>
        <w:rPr>
          <w:rFonts w:ascii="Arial" w:hAnsi="Arial" w:cs="Arial"/>
          <w:szCs w:val="24"/>
        </w:rPr>
      </w:pPr>
    </w:p>
    <w:p w14:paraId="2D3A99E2" w14:textId="23FA5691" w:rsidR="00BD7CC3" w:rsidRPr="003F6838" w:rsidRDefault="00AB6236" w:rsidP="00181692">
      <w:pPr>
        <w:spacing w:after="120" w:line="312" w:lineRule="auto"/>
        <w:jc w:val="both"/>
        <w:rPr>
          <w:rFonts w:ascii="Arial" w:hAnsi="Arial" w:cs="Arial"/>
          <w:b/>
        </w:rPr>
      </w:pPr>
      <w:r w:rsidRPr="003F6838">
        <w:rPr>
          <w:rFonts w:ascii="Arial" w:hAnsi="Arial" w:cs="Arial"/>
          <w:b/>
        </w:rPr>
        <w:lastRenderedPageBreak/>
        <w:t>G</w:t>
      </w:r>
      <w:r w:rsidR="004C4023" w:rsidRPr="003F6838">
        <w:rPr>
          <w:rFonts w:ascii="Arial" w:hAnsi="Arial" w:cs="Arial"/>
          <w:b/>
        </w:rPr>
        <w:t xml:space="preserve">.     </w:t>
      </w:r>
      <w:r w:rsidR="00BD7CC3" w:rsidRPr="003F6838">
        <w:rPr>
          <w:rFonts w:ascii="Arial" w:hAnsi="Arial" w:cs="Arial"/>
          <w:b/>
        </w:rPr>
        <w:t>DONOR RECOGNITION AND STEWARDSHIP</w:t>
      </w:r>
      <w:r w:rsidR="001D6F12" w:rsidRPr="003F6838">
        <w:rPr>
          <w:rFonts w:ascii="Arial" w:hAnsi="Arial" w:cs="Arial"/>
          <w:b/>
        </w:rPr>
        <w:t xml:space="preserve"> </w:t>
      </w:r>
    </w:p>
    <w:p w14:paraId="3C2E2D19" w14:textId="46ABDEF8" w:rsidR="00BD7CC3" w:rsidRPr="003F6838" w:rsidRDefault="00BD7CC3" w:rsidP="00EE6D4D">
      <w:pPr>
        <w:pStyle w:val="NoSpacing"/>
        <w:spacing w:line="264" w:lineRule="auto"/>
        <w:rPr>
          <w:rFonts w:ascii="Arial" w:hAnsi="Arial" w:cs="Arial"/>
          <w:szCs w:val="24"/>
        </w:rPr>
      </w:pPr>
      <w:r w:rsidRPr="003F6838">
        <w:rPr>
          <w:rFonts w:ascii="Arial" w:hAnsi="Arial" w:cs="Arial"/>
          <w:szCs w:val="24"/>
        </w:rPr>
        <w:t xml:space="preserve">A comprehensive donor relations and stewardship plan will play a critical role in the successful completion of </w:t>
      </w:r>
      <w:r w:rsidR="005115D3" w:rsidRPr="003F6838">
        <w:rPr>
          <w:rFonts w:ascii="Arial" w:hAnsi="Arial" w:cs="Arial"/>
          <w:szCs w:val="24"/>
        </w:rPr>
        <w:t>TS Alliance</w:t>
      </w:r>
      <w:r w:rsidR="00061401" w:rsidRPr="003F6838">
        <w:rPr>
          <w:rFonts w:ascii="Arial" w:hAnsi="Arial" w:cs="Arial"/>
          <w:szCs w:val="24"/>
        </w:rPr>
        <w:t>’s</w:t>
      </w:r>
      <w:r w:rsidRPr="003F6838">
        <w:rPr>
          <w:rFonts w:ascii="Arial" w:hAnsi="Arial" w:cs="Arial"/>
          <w:szCs w:val="24"/>
        </w:rPr>
        <w:t xml:space="preserve"> </w:t>
      </w:r>
      <w:r w:rsidR="002344BC" w:rsidRPr="003F6838">
        <w:rPr>
          <w:rFonts w:ascii="Arial" w:hAnsi="Arial" w:cs="Arial"/>
          <w:szCs w:val="24"/>
        </w:rPr>
        <w:t xml:space="preserve">campaign. </w:t>
      </w:r>
      <w:r w:rsidRPr="003F6838">
        <w:rPr>
          <w:rFonts w:ascii="Arial" w:hAnsi="Arial" w:cs="Arial"/>
          <w:szCs w:val="24"/>
        </w:rPr>
        <w:t>It will ensure thoughtful, consistent</w:t>
      </w:r>
      <w:r w:rsidR="00181692" w:rsidRPr="003F6838">
        <w:rPr>
          <w:rFonts w:ascii="Arial" w:hAnsi="Arial" w:cs="Arial"/>
          <w:szCs w:val="24"/>
        </w:rPr>
        <w:t>,</w:t>
      </w:r>
      <w:r w:rsidRPr="003F6838">
        <w:rPr>
          <w:rFonts w:ascii="Arial" w:hAnsi="Arial" w:cs="Arial"/>
          <w:szCs w:val="24"/>
        </w:rPr>
        <w:t xml:space="preserve"> and timely support of all donors and their gifts, as well as a more integrated process for stewarding and publicizing gifts before, during, and after the kickoff of the </w:t>
      </w:r>
      <w:r w:rsidR="004669E0" w:rsidRPr="003F6838">
        <w:rPr>
          <w:rFonts w:ascii="Arial" w:hAnsi="Arial" w:cs="Arial"/>
          <w:szCs w:val="24"/>
        </w:rPr>
        <w:t>P</w:t>
      </w:r>
      <w:r w:rsidRPr="003F6838">
        <w:rPr>
          <w:rFonts w:ascii="Arial" w:hAnsi="Arial" w:cs="Arial"/>
          <w:szCs w:val="24"/>
        </w:rPr>
        <w:t xml:space="preserve">ublic </w:t>
      </w:r>
      <w:r w:rsidR="004669E0" w:rsidRPr="003F6838">
        <w:rPr>
          <w:rFonts w:ascii="Arial" w:hAnsi="Arial" w:cs="Arial"/>
          <w:szCs w:val="24"/>
        </w:rPr>
        <w:t>Ph</w:t>
      </w:r>
      <w:r w:rsidRPr="003F6838">
        <w:rPr>
          <w:rFonts w:ascii="Arial" w:hAnsi="Arial" w:cs="Arial"/>
          <w:szCs w:val="24"/>
        </w:rPr>
        <w:t>ase of the campaign.</w:t>
      </w:r>
    </w:p>
    <w:p w14:paraId="5284E22F" w14:textId="77777777" w:rsidR="00BD7CC3" w:rsidRPr="003F6838" w:rsidRDefault="00BD7CC3" w:rsidP="00EE6D4D">
      <w:pPr>
        <w:pStyle w:val="NoSpacing"/>
        <w:spacing w:line="264" w:lineRule="auto"/>
        <w:rPr>
          <w:rFonts w:ascii="Arial" w:hAnsi="Arial" w:cs="Arial"/>
          <w:szCs w:val="24"/>
        </w:rPr>
      </w:pPr>
    </w:p>
    <w:p w14:paraId="4EE61790" w14:textId="30FB954A" w:rsidR="00BD7CC3" w:rsidRPr="003F6838" w:rsidRDefault="00BD7CC3" w:rsidP="00EE6D4D">
      <w:pPr>
        <w:pStyle w:val="NoSpacing"/>
        <w:spacing w:line="264" w:lineRule="auto"/>
        <w:rPr>
          <w:rFonts w:ascii="Arial" w:hAnsi="Arial" w:cs="Arial"/>
          <w:b/>
          <w:szCs w:val="24"/>
        </w:rPr>
      </w:pPr>
      <w:r w:rsidRPr="003F6838">
        <w:rPr>
          <w:rFonts w:ascii="Arial" w:hAnsi="Arial" w:cs="Arial"/>
          <w:szCs w:val="24"/>
        </w:rPr>
        <w:t xml:space="preserve">Key attention will be given to lead gift announcements, which allow for strategic opportunities to inspire others to support the campaign with significant </w:t>
      </w:r>
      <w:r w:rsidR="002D31E8" w:rsidRPr="003F6838">
        <w:rPr>
          <w:rFonts w:ascii="Arial" w:hAnsi="Arial" w:cs="Arial"/>
          <w:szCs w:val="24"/>
        </w:rPr>
        <w:t>and transformative gifts</w:t>
      </w:r>
      <w:r w:rsidRPr="003F6838">
        <w:rPr>
          <w:rFonts w:ascii="Arial" w:hAnsi="Arial" w:cs="Arial"/>
          <w:szCs w:val="24"/>
        </w:rPr>
        <w:t xml:space="preserve">. Lead gifts will be leveraged for maximum public recognition </w:t>
      </w:r>
      <w:r w:rsidR="003E1FB6" w:rsidRPr="003F6838">
        <w:rPr>
          <w:rFonts w:ascii="Arial" w:hAnsi="Arial" w:cs="Arial"/>
          <w:szCs w:val="24"/>
        </w:rPr>
        <w:t xml:space="preserve">provided such recognition aligns with </w:t>
      </w:r>
      <w:r w:rsidRPr="003F6838">
        <w:rPr>
          <w:rFonts w:ascii="Arial" w:hAnsi="Arial" w:cs="Arial"/>
          <w:szCs w:val="24"/>
        </w:rPr>
        <w:t>the wishes of the donor. Timing and precision in announcing large gifts is critical; announcing significant gifts will be conducted using appropriate campaign communication vehicles and/or at appropriate campaign gatherings (such as kickoff</w:t>
      </w:r>
      <w:r w:rsidR="003E1FB6" w:rsidRPr="003F6838">
        <w:rPr>
          <w:rFonts w:ascii="Arial" w:hAnsi="Arial" w:cs="Arial"/>
          <w:szCs w:val="24"/>
        </w:rPr>
        <w:t xml:space="preserve"> or</w:t>
      </w:r>
      <w:r w:rsidRPr="003F6838">
        <w:rPr>
          <w:rFonts w:ascii="Arial" w:hAnsi="Arial" w:cs="Arial"/>
          <w:szCs w:val="24"/>
        </w:rPr>
        <w:t xml:space="preserve"> cultivation events).</w:t>
      </w:r>
    </w:p>
    <w:p w14:paraId="6C22DE21" w14:textId="77777777" w:rsidR="00BD7CC3" w:rsidRPr="003F6838" w:rsidRDefault="00BD7CC3" w:rsidP="00EE6D4D">
      <w:pPr>
        <w:pStyle w:val="NoSpacing"/>
        <w:spacing w:line="264" w:lineRule="auto"/>
        <w:rPr>
          <w:rFonts w:ascii="Arial" w:hAnsi="Arial" w:cs="Arial"/>
          <w:szCs w:val="24"/>
        </w:rPr>
      </w:pPr>
    </w:p>
    <w:p w14:paraId="10B08AA2" w14:textId="5CD906F9" w:rsidR="00BD7CC3" w:rsidRPr="003F6838" w:rsidRDefault="00BD7CC3" w:rsidP="00EE6D4D">
      <w:pPr>
        <w:pStyle w:val="NoSpacing"/>
        <w:spacing w:line="264" w:lineRule="auto"/>
        <w:rPr>
          <w:rFonts w:ascii="Arial" w:hAnsi="Arial" w:cs="Arial"/>
          <w:b/>
          <w:szCs w:val="24"/>
        </w:rPr>
      </w:pPr>
      <w:r w:rsidRPr="003F6838">
        <w:rPr>
          <w:rFonts w:ascii="Arial" w:hAnsi="Arial" w:cs="Arial"/>
          <w:b/>
          <w:szCs w:val="24"/>
        </w:rPr>
        <w:t>Naming Opportunities</w:t>
      </w:r>
    </w:p>
    <w:p w14:paraId="0CED791E" w14:textId="77777777" w:rsidR="00EE6D4D" w:rsidRPr="003F6838" w:rsidRDefault="00EE6D4D" w:rsidP="00EE6D4D">
      <w:pPr>
        <w:pStyle w:val="NoSpacing"/>
        <w:spacing w:line="264" w:lineRule="auto"/>
        <w:rPr>
          <w:rFonts w:ascii="Arial" w:hAnsi="Arial" w:cs="Arial"/>
          <w:b/>
          <w:szCs w:val="24"/>
        </w:rPr>
      </w:pPr>
    </w:p>
    <w:p w14:paraId="5FC31907" w14:textId="48DE286C" w:rsidR="00BD7CC3" w:rsidRPr="003F6838" w:rsidRDefault="00BD7CC3" w:rsidP="00EE6D4D">
      <w:pPr>
        <w:pStyle w:val="NoSpacing"/>
        <w:spacing w:line="264" w:lineRule="auto"/>
        <w:rPr>
          <w:rFonts w:ascii="Arial" w:hAnsi="Arial" w:cs="Arial"/>
          <w:szCs w:val="24"/>
        </w:rPr>
      </w:pPr>
      <w:r w:rsidRPr="003F6838">
        <w:rPr>
          <w:rFonts w:ascii="Arial" w:hAnsi="Arial" w:cs="Arial"/>
          <w:szCs w:val="24"/>
        </w:rPr>
        <w:t>A variety of appropriate naming opportunities at every level of the gift chart are recommended to provide visible recognition a</w:t>
      </w:r>
      <w:r w:rsidR="002344BC" w:rsidRPr="003F6838">
        <w:rPr>
          <w:rFonts w:ascii="Arial" w:hAnsi="Arial" w:cs="Arial"/>
          <w:szCs w:val="24"/>
        </w:rPr>
        <w:t xml:space="preserve">nd stewardship for each donor. </w:t>
      </w:r>
      <w:r w:rsidRPr="003F6838">
        <w:rPr>
          <w:rFonts w:ascii="Arial" w:hAnsi="Arial" w:cs="Arial"/>
          <w:szCs w:val="24"/>
        </w:rPr>
        <w:t xml:space="preserve">These naming opportunities should be offered strategically to prospects as part of an individualized solicitation plan. However, all naming opportunities should not be offered/secured early in the campaign in order to ensure that some naming opportunities at significant levels are still available for later donors. </w:t>
      </w:r>
      <w:r w:rsidR="003E1FB6" w:rsidRPr="003F6838">
        <w:rPr>
          <w:rFonts w:ascii="Arial" w:hAnsi="Arial" w:cs="Arial"/>
          <w:szCs w:val="24"/>
        </w:rPr>
        <w:t>G</w:t>
      </w:r>
      <w:r w:rsidRPr="003F6838">
        <w:rPr>
          <w:rFonts w:ascii="Arial" w:hAnsi="Arial" w:cs="Arial"/>
          <w:szCs w:val="24"/>
        </w:rPr>
        <w:t xml:space="preserve">ift acceptance and naming policies should be formally approved </w:t>
      </w:r>
      <w:r w:rsidR="003E1FB6" w:rsidRPr="003F6838">
        <w:rPr>
          <w:rFonts w:ascii="Arial" w:hAnsi="Arial" w:cs="Arial"/>
          <w:szCs w:val="24"/>
        </w:rPr>
        <w:t xml:space="preserve">early in the campaign and must be </w:t>
      </w:r>
      <w:r w:rsidRPr="003F6838">
        <w:rPr>
          <w:rFonts w:ascii="Arial" w:hAnsi="Arial" w:cs="Arial"/>
          <w:szCs w:val="24"/>
        </w:rPr>
        <w:t>adhered to by all members of volunteer and staff leadership.</w:t>
      </w:r>
    </w:p>
    <w:p w14:paraId="5B3CA051" w14:textId="77777777" w:rsidR="00BD7CC3" w:rsidRPr="003F6838" w:rsidRDefault="00BD7CC3" w:rsidP="00EE6D4D">
      <w:pPr>
        <w:pStyle w:val="NoSpacing"/>
        <w:spacing w:line="264" w:lineRule="auto"/>
        <w:rPr>
          <w:rFonts w:ascii="Arial" w:hAnsi="Arial" w:cs="Arial"/>
          <w:b/>
          <w:szCs w:val="24"/>
        </w:rPr>
      </w:pPr>
    </w:p>
    <w:p w14:paraId="3FDF370A" w14:textId="3E9AF9E5" w:rsidR="00BD7CC3" w:rsidRPr="003F6838" w:rsidRDefault="00BD7CC3" w:rsidP="00EE6D4D">
      <w:pPr>
        <w:pStyle w:val="NoSpacing"/>
        <w:spacing w:line="264" w:lineRule="auto"/>
        <w:rPr>
          <w:rFonts w:ascii="Arial" w:hAnsi="Arial" w:cs="Arial"/>
          <w:b/>
          <w:szCs w:val="24"/>
        </w:rPr>
      </w:pPr>
      <w:r w:rsidRPr="003F6838">
        <w:rPr>
          <w:rFonts w:ascii="Arial" w:hAnsi="Arial" w:cs="Arial"/>
          <w:b/>
          <w:szCs w:val="24"/>
        </w:rPr>
        <w:t xml:space="preserve">Summary of </w:t>
      </w:r>
      <w:r w:rsidR="00C670F2" w:rsidRPr="003F6838">
        <w:rPr>
          <w:rFonts w:ascii="Arial" w:hAnsi="Arial" w:cs="Arial"/>
          <w:b/>
          <w:szCs w:val="24"/>
        </w:rPr>
        <w:t xml:space="preserve">Donor Relations and Stewardship </w:t>
      </w:r>
      <w:r w:rsidRPr="003F6838">
        <w:rPr>
          <w:rFonts w:ascii="Arial" w:hAnsi="Arial" w:cs="Arial"/>
          <w:b/>
          <w:szCs w:val="24"/>
        </w:rPr>
        <w:t>Strategies</w:t>
      </w:r>
    </w:p>
    <w:p w14:paraId="5A71A101" w14:textId="77777777" w:rsidR="00AA295B" w:rsidRPr="003F6838" w:rsidRDefault="00AA295B" w:rsidP="00EE6D4D">
      <w:pPr>
        <w:pStyle w:val="NoSpacing"/>
        <w:spacing w:line="264" w:lineRule="auto"/>
        <w:rPr>
          <w:rFonts w:ascii="Arial" w:hAnsi="Arial" w:cs="Arial"/>
          <w:b/>
          <w:szCs w:val="24"/>
        </w:rPr>
      </w:pPr>
    </w:p>
    <w:p w14:paraId="714F5EE2" w14:textId="3E79ADE2" w:rsidR="007F72F8" w:rsidRPr="003F6838" w:rsidRDefault="00BD7CC3" w:rsidP="0068153C">
      <w:pPr>
        <w:pStyle w:val="NoSpacing"/>
        <w:numPr>
          <w:ilvl w:val="0"/>
          <w:numId w:val="75"/>
        </w:numPr>
        <w:spacing w:line="264" w:lineRule="auto"/>
        <w:rPr>
          <w:rFonts w:ascii="Arial" w:hAnsi="Arial" w:cs="Arial"/>
          <w:szCs w:val="24"/>
        </w:rPr>
      </w:pPr>
      <w:r w:rsidRPr="003F6838">
        <w:rPr>
          <w:rFonts w:ascii="Arial" w:hAnsi="Arial" w:cs="Arial"/>
          <w:szCs w:val="24"/>
        </w:rPr>
        <w:t xml:space="preserve">Provide campaign donors appropriate public gift recognition opportunities that celebrate contributions to the campaign and </w:t>
      </w:r>
      <w:r w:rsidR="002344BC" w:rsidRPr="003F6838">
        <w:rPr>
          <w:rFonts w:ascii="Arial" w:hAnsi="Arial" w:cs="Arial"/>
          <w:szCs w:val="24"/>
        </w:rPr>
        <w:t>inspire others to become donors</w:t>
      </w:r>
      <w:r w:rsidR="00EE469F" w:rsidRPr="003F6838">
        <w:rPr>
          <w:rFonts w:ascii="Arial" w:hAnsi="Arial" w:cs="Arial"/>
          <w:szCs w:val="24"/>
        </w:rPr>
        <w:t>.</w:t>
      </w:r>
    </w:p>
    <w:p w14:paraId="0CF805A8" w14:textId="2A83C569" w:rsidR="007F72F8" w:rsidRPr="003F6838" w:rsidRDefault="00BD7CC3" w:rsidP="0068153C">
      <w:pPr>
        <w:pStyle w:val="NoSpacing"/>
        <w:numPr>
          <w:ilvl w:val="0"/>
          <w:numId w:val="75"/>
        </w:numPr>
        <w:spacing w:line="264" w:lineRule="auto"/>
        <w:rPr>
          <w:rFonts w:ascii="Arial" w:hAnsi="Arial" w:cs="Arial"/>
          <w:szCs w:val="24"/>
        </w:rPr>
      </w:pPr>
      <w:r w:rsidRPr="003F6838">
        <w:rPr>
          <w:rFonts w:ascii="Arial" w:hAnsi="Arial" w:cs="Arial"/>
          <w:szCs w:val="24"/>
        </w:rPr>
        <w:t>Develop a stewardship program that provides consistent and timely communication to campaign donors during and after the campaign</w:t>
      </w:r>
      <w:r w:rsidR="00965F84" w:rsidRPr="003F6838">
        <w:rPr>
          <w:rFonts w:ascii="Arial" w:hAnsi="Arial" w:cs="Arial"/>
          <w:szCs w:val="24"/>
        </w:rPr>
        <w:t xml:space="preserve">, </w:t>
      </w:r>
      <w:r w:rsidR="00692E85" w:rsidRPr="003F6838">
        <w:rPr>
          <w:rFonts w:ascii="Arial" w:hAnsi="Arial" w:cs="Arial"/>
          <w:szCs w:val="24"/>
        </w:rPr>
        <w:t>show</w:t>
      </w:r>
      <w:r w:rsidR="00965F84" w:rsidRPr="003F6838">
        <w:rPr>
          <w:rFonts w:ascii="Arial" w:hAnsi="Arial" w:cs="Arial"/>
          <w:szCs w:val="24"/>
        </w:rPr>
        <w:t>ing</w:t>
      </w:r>
      <w:r w:rsidR="00692E85" w:rsidRPr="003F6838">
        <w:rPr>
          <w:rFonts w:ascii="Arial" w:hAnsi="Arial" w:cs="Arial"/>
          <w:szCs w:val="24"/>
        </w:rPr>
        <w:t xml:space="preserve"> the impact of the</w:t>
      </w:r>
      <w:r w:rsidR="00B223BA" w:rsidRPr="003F6838">
        <w:rPr>
          <w:rFonts w:ascii="Arial" w:hAnsi="Arial" w:cs="Arial"/>
          <w:szCs w:val="24"/>
        </w:rPr>
        <w:t>ir</w:t>
      </w:r>
      <w:r w:rsidR="00692E85" w:rsidRPr="003F6838">
        <w:rPr>
          <w:rFonts w:ascii="Arial" w:hAnsi="Arial" w:cs="Arial"/>
          <w:szCs w:val="24"/>
        </w:rPr>
        <w:t xml:space="preserve"> gifts in compelling ways</w:t>
      </w:r>
      <w:r w:rsidRPr="003F6838">
        <w:rPr>
          <w:rFonts w:ascii="Arial" w:hAnsi="Arial" w:cs="Arial"/>
          <w:szCs w:val="24"/>
        </w:rPr>
        <w:t>.</w:t>
      </w:r>
    </w:p>
    <w:p w14:paraId="21FDB3C2" w14:textId="1DD58F72" w:rsidR="007F72F8" w:rsidRPr="003F6838" w:rsidRDefault="00BD7CC3" w:rsidP="0068153C">
      <w:pPr>
        <w:pStyle w:val="NoSpacing"/>
        <w:numPr>
          <w:ilvl w:val="0"/>
          <w:numId w:val="75"/>
        </w:numPr>
        <w:spacing w:line="264" w:lineRule="auto"/>
        <w:rPr>
          <w:rFonts w:ascii="Arial" w:hAnsi="Arial" w:cs="Arial"/>
          <w:szCs w:val="24"/>
        </w:rPr>
      </w:pPr>
      <w:r w:rsidRPr="003F6838">
        <w:rPr>
          <w:rFonts w:ascii="Arial" w:hAnsi="Arial" w:cs="Arial"/>
          <w:szCs w:val="24"/>
        </w:rPr>
        <w:t>Create a comprehensive list of naming opportunities at lead gift levels</w:t>
      </w:r>
      <w:r w:rsidR="00965F84" w:rsidRPr="003F6838">
        <w:rPr>
          <w:rFonts w:ascii="Arial" w:hAnsi="Arial" w:cs="Arial"/>
          <w:szCs w:val="24"/>
        </w:rPr>
        <w:t xml:space="preserve"> early in the Quiet Phase</w:t>
      </w:r>
      <w:r w:rsidRPr="003F6838">
        <w:rPr>
          <w:rFonts w:ascii="Arial" w:hAnsi="Arial" w:cs="Arial"/>
          <w:szCs w:val="24"/>
        </w:rPr>
        <w:t>,</w:t>
      </w:r>
      <w:r w:rsidR="00965F84" w:rsidRPr="003F6838">
        <w:rPr>
          <w:rFonts w:ascii="Arial" w:hAnsi="Arial" w:cs="Arial"/>
          <w:szCs w:val="24"/>
        </w:rPr>
        <w:t xml:space="preserve"> but be sure to maintain availability of some naming opportunities into the campaign’s Public Phase in the event that a leadership</w:t>
      </w:r>
      <w:r w:rsidR="00D765C9" w:rsidRPr="003F6838">
        <w:rPr>
          <w:rFonts w:ascii="Arial" w:hAnsi="Arial" w:cs="Arial"/>
          <w:szCs w:val="24"/>
        </w:rPr>
        <w:t>-</w:t>
      </w:r>
      <w:r w:rsidR="00965F84" w:rsidRPr="003F6838">
        <w:rPr>
          <w:rFonts w:ascii="Arial" w:hAnsi="Arial" w:cs="Arial"/>
          <w:szCs w:val="24"/>
        </w:rPr>
        <w:t>level gift is committed much later in the campaign</w:t>
      </w:r>
      <w:r w:rsidRPr="003F6838">
        <w:rPr>
          <w:rFonts w:ascii="Arial" w:hAnsi="Arial" w:cs="Arial"/>
          <w:szCs w:val="24"/>
        </w:rPr>
        <w:t>.</w:t>
      </w:r>
    </w:p>
    <w:p w14:paraId="1CE5D605" w14:textId="77777777" w:rsidR="007F72F8" w:rsidRPr="003F6838" w:rsidRDefault="00BD7CC3" w:rsidP="0068153C">
      <w:pPr>
        <w:pStyle w:val="NoSpacing"/>
        <w:numPr>
          <w:ilvl w:val="0"/>
          <w:numId w:val="75"/>
        </w:numPr>
        <w:spacing w:line="264" w:lineRule="auto"/>
        <w:rPr>
          <w:rFonts w:ascii="Arial" w:hAnsi="Arial" w:cs="Arial"/>
          <w:szCs w:val="24"/>
        </w:rPr>
      </w:pPr>
      <w:r w:rsidRPr="003F6838">
        <w:rPr>
          <w:rFonts w:ascii="Arial" w:hAnsi="Arial" w:cs="Arial"/>
          <w:szCs w:val="24"/>
        </w:rPr>
        <w:t>Review existing giving societies and establish new campaign giving societies or circles at higher levels if appropriate; more aggressively market membership in the giving societies.</w:t>
      </w:r>
    </w:p>
    <w:p w14:paraId="38504EAA" w14:textId="24A463ED" w:rsidR="007F72F8" w:rsidRPr="003F6838" w:rsidRDefault="00BD7CC3" w:rsidP="0068153C">
      <w:pPr>
        <w:pStyle w:val="NoSpacing"/>
        <w:numPr>
          <w:ilvl w:val="0"/>
          <w:numId w:val="75"/>
        </w:numPr>
        <w:spacing w:line="264" w:lineRule="auto"/>
        <w:rPr>
          <w:rFonts w:ascii="Arial" w:hAnsi="Arial" w:cs="Arial"/>
          <w:szCs w:val="24"/>
        </w:rPr>
      </w:pPr>
      <w:r w:rsidRPr="003F6838">
        <w:rPr>
          <w:rFonts w:ascii="Arial" w:hAnsi="Arial" w:cs="Arial"/>
          <w:szCs w:val="24"/>
        </w:rPr>
        <w:lastRenderedPageBreak/>
        <w:t xml:space="preserve">Establish guidelines for the recognition of donors in </w:t>
      </w:r>
      <w:r w:rsidR="00E237A9" w:rsidRPr="003F6838">
        <w:rPr>
          <w:rFonts w:ascii="Arial" w:hAnsi="Arial" w:cs="Arial"/>
          <w:szCs w:val="24"/>
        </w:rPr>
        <w:t xml:space="preserve">a report to donors (during the </w:t>
      </w:r>
      <w:r w:rsidR="00837BD9" w:rsidRPr="003F6838">
        <w:rPr>
          <w:rFonts w:ascii="Arial" w:hAnsi="Arial" w:cs="Arial"/>
          <w:szCs w:val="24"/>
        </w:rPr>
        <w:t>Quiet Phase</w:t>
      </w:r>
      <w:r w:rsidRPr="003F6838">
        <w:rPr>
          <w:rFonts w:ascii="Arial" w:hAnsi="Arial" w:cs="Arial"/>
          <w:szCs w:val="24"/>
        </w:rPr>
        <w:t>) and</w:t>
      </w:r>
      <w:r w:rsidR="00B223BA" w:rsidRPr="003F6838">
        <w:rPr>
          <w:rFonts w:ascii="Arial" w:hAnsi="Arial" w:cs="Arial"/>
          <w:szCs w:val="24"/>
        </w:rPr>
        <w:t xml:space="preserve"> a campaign report (during the P</w:t>
      </w:r>
      <w:r w:rsidRPr="003F6838">
        <w:rPr>
          <w:rFonts w:ascii="Arial" w:hAnsi="Arial" w:cs="Arial"/>
          <w:szCs w:val="24"/>
        </w:rPr>
        <w:t xml:space="preserve">ublic </w:t>
      </w:r>
      <w:r w:rsidR="00B223BA" w:rsidRPr="003F6838">
        <w:rPr>
          <w:rFonts w:ascii="Arial" w:hAnsi="Arial" w:cs="Arial"/>
          <w:szCs w:val="24"/>
        </w:rPr>
        <w:t xml:space="preserve">Phase </w:t>
      </w:r>
      <w:r w:rsidRPr="003F6838">
        <w:rPr>
          <w:rFonts w:ascii="Arial" w:hAnsi="Arial" w:cs="Arial"/>
          <w:szCs w:val="24"/>
        </w:rPr>
        <w:t xml:space="preserve">and </w:t>
      </w:r>
      <w:r w:rsidR="00B223BA" w:rsidRPr="003F6838">
        <w:rPr>
          <w:rFonts w:ascii="Arial" w:hAnsi="Arial" w:cs="Arial"/>
          <w:szCs w:val="24"/>
        </w:rPr>
        <w:t xml:space="preserve">during </w:t>
      </w:r>
      <w:r w:rsidRPr="003F6838">
        <w:rPr>
          <w:rFonts w:ascii="Arial" w:hAnsi="Arial" w:cs="Arial"/>
          <w:szCs w:val="24"/>
        </w:rPr>
        <w:t>wrap-u</w:t>
      </w:r>
      <w:r w:rsidR="00B223BA" w:rsidRPr="003F6838">
        <w:rPr>
          <w:rFonts w:ascii="Arial" w:hAnsi="Arial" w:cs="Arial"/>
          <w:szCs w:val="24"/>
        </w:rPr>
        <w:t>p</w:t>
      </w:r>
      <w:r w:rsidR="00E237A9" w:rsidRPr="003F6838">
        <w:rPr>
          <w:rFonts w:ascii="Arial" w:hAnsi="Arial" w:cs="Arial"/>
          <w:szCs w:val="24"/>
        </w:rPr>
        <w:t>)</w:t>
      </w:r>
      <w:r w:rsidRPr="003F6838">
        <w:rPr>
          <w:rFonts w:ascii="Arial" w:hAnsi="Arial" w:cs="Arial"/>
          <w:szCs w:val="24"/>
        </w:rPr>
        <w:t>.</w:t>
      </w:r>
    </w:p>
    <w:p w14:paraId="7BE6A938" w14:textId="171A6D61" w:rsidR="007F72F8" w:rsidRPr="003F6838" w:rsidRDefault="00BD7CC3" w:rsidP="0068153C">
      <w:pPr>
        <w:pStyle w:val="NoSpacing"/>
        <w:numPr>
          <w:ilvl w:val="0"/>
          <w:numId w:val="75"/>
        </w:numPr>
        <w:spacing w:line="264" w:lineRule="auto"/>
        <w:rPr>
          <w:rFonts w:ascii="Arial" w:hAnsi="Arial" w:cs="Arial"/>
          <w:szCs w:val="24"/>
        </w:rPr>
      </w:pPr>
      <w:r w:rsidRPr="003F6838">
        <w:rPr>
          <w:rFonts w:ascii="Arial" w:hAnsi="Arial" w:cs="Arial"/>
          <w:szCs w:val="24"/>
        </w:rPr>
        <w:t>Leverage existing donor receptions in accordance with campaign phase</w:t>
      </w:r>
      <w:r w:rsidR="001C72BC" w:rsidRPr="003F6838">
        <w:rPr>
          <w:rFonts w:ascii="Arial" w:hAnsi="Arial" w:cs="Arial"/>
          <w:szCs w:val="24"/>
        </w:rPr>
        <w:t xml:space="preserve">s </w:t>
      </w:r>
      <w:r w:rsidR="00E237A9" w:rsidRPr="003F6838">
        <w:rPr>
          <w:rFonts w:ascii="Arial" w:hAnsi="Arial" w:cs="Arial"/>
          <w:szCs w:val="24"/>
        </w:rPr>
        <w:t xml:space="preserve">(e.g., in the </w:t>
      </w:r>
      <w:r w:rsidR="00837BD9" w:rsidRPr="003F6838">
        <w:rPr>
          <w:rFonts w:ascii="Arial" w:hAnsi="Arial" w:cs="Arial"/>
          <w:szCs w:val="24"/>
        </w:rPr>
        <w:t>Quiet Phase</w:t>
      </w:r>
      <w:r w:rsidRPr="003F6838">
        <w:rPr>
          <w:rFonts w:ascii="Arial" w:hAnsi="Arial" w:cs="Arial"/>
          <w:szCs w:val="24"/>
        </w:rPr>
        <w:t>, campaign progr</w:t>
      </w:r>
      <w:r w:rsidR="00E237A9" w:rsidRPr="003F6838">
        <w:rPr>
          <w:rFonts w:ascii="Arial" w:hAnsi="Arial" w:cs="Arial"/>
          <w:szCs w:val="24"/>
        </w:rPr>
        <w:t xml:space="preserve">ess will not be addressed </w:t>
      </w:r>
      <w:r w:rsidR="001C72BC" w:rsidRPr="003F6838">
        <w:rPr>
          <w:rFonts w:ascii="Arial" w:hAnsi="Arial" w:cs="Arial"/>
          <w:szCs w:val="24"/>
        </w:rPr>
        <w:t xml:space="preserve">as such </w:t>
      </w:r>
      <w:r w:rsidR="00E237A9" w:rsidRPr="003F6838">
        <w:rPr>
          <w:rFonts w:ascii="Arial" w:hAnsi="Arial" w:cs="Arial"/>
          <w:szCs w:val="24"/>
        </w:rPr>
        <w:t>at</w:t>
      </w:r>
      <w:r w:rsidRPr="003F6838">
        <w:rPr>
          <w:rFonts w:ascii="Arial" w:hAnsi="Arial" w:cs="Arial"/>
          <w:szCs w:val="24"/>
        </w:rPr>
        <w:t xml:space="preserve"> </w:t>
      </w:r>
      <w:r w:rsidR="005115D3" w:rsidRPr="003F6838">
        <w:rPr>
          <w:rFonts w:ascii="Arial" w:hAnsi="Arial" w:cs="Arial"/>
          <w:szCs w:val="24"/>
        </w:rPr>
        <w:t>TS Alliance</w:t>
      </w:r>
      <w:r w:rsidR="00E237A9" w:rsidRPr="003F6838">
        <w:rPr>
          <w:rFonts w:ascii="Arial" w:hAnsi="Arial" w:cs="Arial"/>
          <w:szCs w:val="24"/>
        </w:rPr>
        <w:t xml:space="preserve"> </w:t>
      </w:r>
      <w:r w:rsidRPr="003F6838">
        <w:rPr>
          <w:rFonts w:ascii="Arial" w:hAnsi="Arial" w:cs="Arial"/>
          <w:szCs w:val="24"/>
        </w:rPr>
        <w:t>events, but strategically selected campaign donors</w:t>
      </w:r>
      <w:r w:rsidR="001C72BC" w:rsidRPr="003F6838">
        <w:rPr>
          <w:rFonts w:ascii="Arial" w:hAnsi="Arial" w:cs="Arial"/>
          <w:szCs w:val="24"/>
        </w:rPr>
        <w:t xml:space="preserve"> or gifts toward research priorities</w:t>
      </w:r>
      <w:r w:rsidRPr="003F6838">
        <w:rPr>
          <w:rFonts w:ascii="Arial" w:hAnsi="Arial" w:cs="Arial"/>
          <w:szCs w:val="24"/>
        </w:rPr>
        <w:t xml:space="preserve"> may be highlighted</w:t>
      </w:r>
      <w:r w:rsidR="001C72BC" w:rsidRPr="003F6838">
        <w:rPr>
          <w:rFonts w:ascii="Arial" w:hAnsi="Arial" w:cs="Arial"/>
          <w:szCs w:val="24"/>
        </w:rPr>
        <w:t xml:space="preserve"> </w:t>
      </w:r>
      <w:r w:rsidRPr="003F6838">
        <w:rPr>
          <w:rFonts w:ascii="Arial" w:hAnsi="Arial" w:cs="Arial"/>
          <w:szCs w:val="24"/>
        </w:rPr>
        <w:t>at these events).</w:t>
      </w:r>
    </w:p>
    <w:p w14:paraId="5AF6C4E6" w14:textId="6DF533ED" w:rsidR="007F72F8" w:rsidRPr="003F6838" w:rsidRDefault="00BD7CC3" w:rsidP="0068153C">
      <w:pPr>
        <w:pStyle w:val="NoSpacing"/>
        <w:numPr>
          <w:ilvl w:val="0"/>
          <w:numId w:val="75"/>
        </w:numPr>
        <w:spacing w:line="264" w:lineRule="auto"/>
        <w:rPr>
          <w:rFonts w:ascii="Arial" w:hAnsi="Arial" w:cs="Arial"/>
          <w:szCs w:val="24"/>
        </w:rPr>
      </w:pPr>
      <w:r w:rsidRPr="003F6838">
        <w:rPr>
          <w:rFonts w:ascii="Arial" w:hAnsi="Arial" w:cs="Arial"/>
          <w:szCs w:val="24"/>
        </w:rPr>
        <w:t xml:space="preserve">Consider </w:t>
      </w:r>
      <w:r w:rsidR="001C72BC" w:rsidRPr="003F6838">
        <w:rPr>
          <w:rFonts w:ascii="Arial" w:hAnsi="Arial" w:cs="Arial"/>
          <w:szCs w:val="24"/>
        </w:rPr>
        <w:t>adding</w:t>
      </w:r>
      <w:r w:rsidRPr="003F6838">
        <w:rPr>
          <w:rFonts w:ascii="Arial" w:hAnsi="Arial" w:cs="Arial"/>
          <w:szCs w:val="24"/>
        </w:rPr>
        <w:t xml:space="preserve"> campaign-</w:t>
      </w:r>
      <w:r w:rsidR="001C72BC" w:rsidRPr="003F6838">
        <w:rPr>
          <w:rFonts w:ascii="Arial" w:hAnsi="Arial" w:cs="Arial"/>
          <w:szCs w:val="24"/>
        </w:rPr>
        <w:t>specific</w:t>
      </w:r>
      <w:r w:rsidRPr="003F6838">
        <w:rPr>
          <w:rFonts w:ascii="Arial" w:hAnsi="Arial" w:cs="Arial"/>
          <w:szCs w:val="24"/>
        </w:rPr>
        <w:t xml:space="preserve"> stewardship events as appropriate.</w:t>
      </w:r>
    </w:p>
    <w:p w14:paraId="47EC99A0" w14:textId="4794EF12" w:rsidR="007F72F8" w:rsidRPr="003F6838" w:rsidRDefault="00BD7CC3" w:rsidP="0068153C">
      <w:pPr>
        <w:pStyle w:val="NoSpacing"/>
        <w:numPr>
          <w:ilvl w:val="0"/>
          <w:numId w:val="75"/>
        </w:numPr>
        <w:spacing w:line="264" w:lineRule="auto"/>
        <w:rPr>
          <w:rFonts w:ascii="Arial" w:hAnsi="Arial" w:cs="Arial"/>
          <w:szCs w:val="24"/>
          <w:u w:val="single"/>
        </w:rPr>
      </w:pPr>
      <w:r w:rsidRPr="003F6838">
        <w:rPr>
          <w:rFonts w:ascii="Arial" w:hAnsi="Arial" w:cs="Arial"/>
          <w:szCs w:val="24"/>
        </w:rPr>
        <w:t xml:space="preserve">Establish a series of campaign messaging </w:t>
      </w:r>
      <w:r w:rsidR="00E237A9" w:rsidRPr="003F6838">
        <w:rPr>
          <w:rFonts w:ascii="Arial" w:hAnsi="Arial" w:cs="Arial"/>
          <w:szCs w:val="24"/>
        </w:rPr>
        <w:t xml:space="preserve">ideas for use </w:t>
      </w:r>
      <w:r w:rsidRPr="003F6838">
        <w:rPr>
          <w:rFonts w:ascii="Arial" w:hAnsi="Arial" w:cs="Arial"/>
          <w:szCs w:val="24"/>
        </w:rPr>
        <w:t xml:space="preserve">in </w:t>
      </w:r>
      <w:r w:rsidR="005115D3" w:rsidRPr="003F6838">
        <w:rPr>
          <w:rFonts w:ascii="Arial" w:hAnsi="Arial" w:cs="Arial"/>
          <w:szCs w:val="24"/>
        </w:rPr>
        <w:t>TS Alliance</w:t>
      </w:r>
      <w:r w:rsidR="00E237A9" w:rsidRPr="003F6838">
        <w:rPr>
          <w:rFonts w:ascii="Arial" w:hAnsi="Arial" w:cs="Arial"/>
          <w:szCs w:val="24"/>
        </w:rPr>
        <w:t xml:space="preserve">’s </w:t>
      </w:r>
      <w:r w:rsidRPr="003F6838">
        <w:rPr>
          <w:rFonts w:ascii="Arial" w:hAnsi="Arial" w:cs="Arial"/>
          <w:szCs w:val="24"/>
        </w:rPr>
        <w:t>publications and electronic communication vehicles</w:t>
      </w:r>
      <w:r w:rsidR="00692E85" w:rsidRPr="003F6838">
        <w:rPr>
          <w:rFonts w:ascii="Arial" w:hAnsi="Arial" w:cs="Arial"/>
          <w:szCs w:val="24"/>
        </w:rPr>
        <w:t xml:space="preserve"> that celebrate and show impact of campaign gifts</w:t>
      </w:r>
      <w:r w:rsidR="00E237A9" w:rsidRPr="003F6838">
        <w:rPr>
          <w:rFonts w:ascii="Arial" w:hAnsi="Arial" w:cs="Arial"/>
          <w:szCs w:val="24"/>
        </w:rPr>
        <w:t xml:space="preserve"> (simply as transformative gifts in the </w:t>
      </w:r>
      <w:r w:rsidR="00837BD9" w:rsidRPr="003F6838">
        <w:rPr>
          <w:rFonts w:ascii="Arial" w:hAnsi="Arial" w:cs="Arial"/>
          <w:szCs w:val="24"/>
        </w:rPr>
        <w:t>Quiet Phase</w:t>
      </w:r>
      <w:r w:rsidR="00E237A9" w:rsidRPr="003F6838">
        <w:rPr>
          <w:rFonts w:ascii="Arial" w:hAnsi="Arial" w:cs="Arial"/>
          <w:szCs w:val="24"/>
        </w:rPr>
        <w:t xml:space="preserve"> a</w:t>
      </w:r>
      <w:r w:rsidR="002344BC" w:rsidRPr="003F6838">
        <w:rPr>
          <w:rFonts w:ascii="Arial" w:hAnsi="Arial" w:cs="Arial"/>
          <w:szCs w:val="24"/>
        </w:rPr>
        <w:t>nd as campaign gifts once the Public Pha</w:t>
      </w:r>
      <w:r w:rsidR="00E237A9" w:rsidRPr="003F6838">
        <w:rPr>
          <w:rFonts w:ascii="Arial" w:hAnsi="Arial" w:cs="Arial"/>
          <w:szCs w:val="24"/>
        </w:rPr>
        <w:t>se is underway)</w:t>
      </w:r>
      <w:r w:rsidRPr="003F6838">
        <w:rPr>
          <w:rFonts w:ascii="Arial" w:hAnsi="Arial" w:cs="Arial"/>
          <w:szCs w:val="24"/>
        </w:rPr>
        <w:t>.</w:t>
      </w:r>
    </w:p>
    <w:p w14:paraId="5ACE6272" w14:textId="2ED86E32" w:rsidR="007F72F8" w:rsidRPr="003F6838" w:rsidRDefault="00BD7CC3" w:rsidP="0068153C">
      <w:pPr>
        <w:pStyle w:val="NoSpacing"/>
        <w:numPr>
          <w:ilvl w:val="0"/>
          <w:numId w:val="75"/>
        </w:numPr>
        <w:spacing w:line="264" w:lineRule="auto"/>
        <w:rPr>
          <w:rFonts w:ascii="Arial" w:hAnsi="Arial" w:cs="Arial"/>
          <w:szCs w:val="24"/>
          <w:u w:val="single"/>
        </w:rPr>
      </w:pPr>
      <w:r w:rsidRPr="003F6838">
        <w:rPr>
          <w:rFonts w:ascii="Arial" w:hAnsi="Arial" w:cs="Arial"/>
          <w:szCs w:val="24"/>
        </w:rPr>
        <w:t xml:space="preserve">Conduct face-to-face stewardship visits </w:t>
      </w:r>
      <w:r w:rsidR="00E237A9" w:rsidRPr="003F6838">
        <w:rPr>
          <w:rFonts w:ascii="Arial" w:hAnsi="Arial" w:cs="Arial"/>
          <w:szCs w:val="24"/>
        </w:rPr>
        <w:t>regularly</w:t>
      </w:r>
      <w:r w:rsidR="008C71DC" w:rsidRPr="003F6838">
        <w:rPr>
          <w:rFonts w:ascii="Arial" w:hAnsi="Arial" w:cs="Arial"/>
          <w:szCs w:val="24"/>
        </w:rPr>
        <w:t>,</w:t>
      </w:r>
      <w:r w:rsidR="00E237A9" w:rsidRPr="003F6838">
        <w:rPr>
          <w:rFonts w:ascii="Arial" w:hAnsi="Arial" w:cs="Arial"/>
          <w:szCs w:val="24"/>
        </w:rPr>
        <w:t xml:space="preserve"> as appropriate</w:t>
      </w:r>
      <w:r w:rsidR="008C71DC" w:rsidRPr="003F6838">
        <w:rPr>
          <w:rFonts w:ascii="Arial" w:hAnsi="Arial" w:cs="Arial"/>
          <w:szCs w:val="24"/>
        </w:rPr>
        <w:t>,</w:t>
      </w:r>
      <w:r w:rsidR="00E237A9" w:rsidRPr="003F6838">
        <w:rPr>
          <w:rFonts w:ascii="Arial" w:hAnsi="Arial" w:cs="Arial"/>
          <w:szCs w:val="24"/>
        </w:rPr>
        <w:t xml:space="preserve"> </w:t>
      </w:r>
      <w:r w:rsidRPr="003F6838">
        <w:rPr>
          <w:rFonts w:ascii="Arial" w:hAnsi="Arial" w:cs="Arial"/>
          <w:szCs w:val="24"/>
        </w:rPr>
        <w:t xml:space="preserve">to offer continued thanks to donors for their support and to share </w:t>
      </w:r>
      <w:r w:rsidR="008C71DC" w:rsidRPr="003F6838">
        <w:rPr>
          <w:rFonts w:ascii="Arial" w:hAnsi="Arial" w:cs="Arial"/>
          <w:szCs w:val="24"/>
        </w:rPr>
        <w:t xml:space="preserve">the </w:t>
      </w:r>
      <w:r w:rsidRPr="003F6838">
        <w:rPr>
          <w:rFonts w:ascii="Arial" w:hAnsi="Arial" w:cs="Arial"/>
          <w:szCs w:val="24"/>
        </w:rPr>
        <w:t>impact of their giving.</w:t>
      </w:r>
    </w:p>
    <w:p w14:paraId="3AA388A8" w14:textId="1290E1C5" w:rsidR="007F72F8" w:rsidRPr="003F6838" w:rsidRDefault="00BD7CC3" w:rsidP="0068153C">
      <w:pPr>
        <w:pStyle w:val="NoSpacing"/>
        <w:numPr>
          <w:ilvl w:val="0"/>
          <w:numId w:val="75"/>
        </w:numPr>
        <w:spacing w:line="264" w:lineRule="auto"/>
        <w:rPr>
          <w:rFonts w:ascii="Arial" w:hAnsi="Arial" w:cs="Arial"/>
          <w:szCs w:val="24"/>
          <w:u w:val="single"/>
        </w:rPr>
      </w:pPr>
      <w:r w:rsidRPr="003F6838">
        <w:rPr>
          <w:rFonts w:ascii="Arial" w:hAnsi="Arial" w:cs="Arial"/>
          <w:szCs w:val="24"/>
        </w:rPr>
        <w:t xml:space="preserve">Profile donors (individuals, couples, and/or groups of donors) in campaign communication vehicles. </w:t>
      </w:r>
      <w:r w:rsidR="00E237A9" w:rsidRPr="003F6838">
        <w:rPr>
          <w:rFonts w:ascii="Arial" w:hAnsi="Arial" w:cs="Arial"/>
          <w:szCs w:val="24"/>
        </w:rPr>
        <w:t xml:space="preserve">In stewarding couples, </w:t>
      </w:r>
      <w:r w:rsidRPr="003F6838">
        <w:rPr>
          <w:rFonts w:ascii="Arial" w:hAnsi="Arial" w:cs="Arial"/>
          <w:szCs w:val="24"/>
        </w:rPr>
        <w:t xml:space="preserve">include </w:t>
      </w:r>
      <w:r w:rsidR="00374F41" w:rsidRPr="003F6838">
        <w:rPr>
          <w:rFonts w:ascii="Arial" w:hAnsi="Arial" w:cs="Arial"/>
          <w:szCs w:val="24"/>
        </w:rPr>
        <w:t xml:space="preserve">the </w:t>
      </w:r>
      <w:r w:rsidRPr="003F6838">
        <w:rPr>
          <w:rFonts w:ascii="Arial" w:hAnsi="Arial" w:cs="Arial"/>
          <w:szCs w:val="24"/>
        </w:rPr>
        <w:t>signific</w:t>
      </w:r>
      <w:r w:rsidR="00E237A9" w:rsidRPr="003F6838">
        <w:rPr>
          <w:rFonts w:ascii="Arial" w:hAnsi="Arial" w:cs="Arial"/>
          <w:szCs w:val="24"/>
        </w:rPr>
        <w:t xml:space="preserve">ant other of </w:t>
      </w:r>
      <w:r w:rsidR="00374F41" w:rsidRPr="003F6838">
        <w:rPr>
          <w:rFonts w:ascii="Arial" w:hAnsi="Arial" w:cs="Arial"/>
          <w:szCs w:val="24"/>
        </w:rPr>
        <w:t xml:space="preserve">the </w:t>
      </w:r>
      <w:r w:rsidR="00E237A9" w:rsidRPr="003F6838">
        <w:rPr>
          <w:rFonts w:ascii="Arial" w:hAnsi="Arial" w:cs="Arial"/>
          <w:szCs w:val="24"/>
        </w:rPr>
        <w:t>donor at all times</w:t>
      </w:r>
      <w:r w:rsidR="0000105D" w:rsidRPr="003F6838">
        <w:rPr>
          <w:rFonts w:ascii="Arial" w:hAnsi="Arial" w:cs="Arial"/>
          <w:szCs w:val="24"/>
        </w:rPr>
        <w:t xml:space="preserve"> (unless otherwise requested by the donor)</w:t>
      </w:r>
      <w:r w:rsidRPr="003F6838">
        <w:rPr>
          <w:rFonts w:ascii="Arial" w:hAnsi="Arial" w:cs="Arial"/>
          <w:szCs w:val="24"/>
        </w:rPr>
        <w:t>.</w:t>
      </w:r>
    </w:p>
    <w:p w14:paraId="2EBE5552" w14:textId="77777777" w:rsidR="00BD7CC3" w:rsidRPr="003F6838" w:rsidRDefault="00BD7CC3" w:rsidP="00EE6D4D">
      <w:pPr>
        <w:pStyle w:val="NoSpacing"/>
        <w:spacing w:line="264" w:lineRule="auto"/>
        <w:rPr>
          <w:rFonts w:ascii="Arial" w:hAnsi="Arial" w:cs="Arial"/>
          <w:b/>
          <w:szCs w:val="24"/>
        </w:rPr>
      </w:pPr>
    </w:p>
    <w:p w14:paraId="56DBFEC8" w14:textId="77777777" w:rsidR="004C4023" w:rsidRPr="003F6838" w:rsidRDefault="00BD7CC3" w:rsidP="00506598">
      <w:pPr>
        <w:spacing w:after="120" w:line="312" w:lineRule="auto"/>
        <w:jc w:val="both"/>
        <w:rPr>
          <w:rFonts w:ascii="Arial" w:hAnsi="Arial" w:cs="Arial"/>
          <w:b/>
        </w:rPr>
      </w:pPr>
      <w:r w:rsidRPr="003F6838">
        <w:rPr>
          <w:rFonts w:ascii="Arial" w:hAnsi="Arial" w:cs="Arial"/>
          <w:b/>
        </w:rPr>
        <w:t xml:space="preserve">H. </w:t>
      </w:r>
      <w:r w:rsidR="00506598" w:rsidRPr="003F6838">
        <w:rPr>
          <w:rFonts w:ascii="Arial" w:hAnsi="Arial" w:cs="Arial"/>
          <w:b/>
        </w:rPr>
        <w:tab/>
      </w:r>
      <w:r w:rsidR="00692E85" w:rsidRPr="003F6838">
        <w:rPr>
          <w:rFonts w:ascii="Arial" w:hAnsi="Arial" w:cs="Arial"/>
          <w:b/>
        </w:rPr>
        <w:t>MEASURING CAMPAIGN PROGRESS</w:t>
      </w:r>
    </w:p>
    <w:p w14:paraId="50CA303F" w14:textId="73CD4828" w:rsidR="004C4023" w:rsidRPr="003F6838" w:rsidRDefault="004C4023" w:rsidP="00EE6D4D">
      <w:pPr>
        <w:pStyle w:val="NoSpacing"/>
        <w:spacing w:line="264" w:lineRule="auto"/>
        <w:rPr>
          <w:rFonts w:ascii="Arial" w:hAnsi="Arial" w:cs="Arial"/>
          <w:szCs w:val="24"/>
        </w:rPr>
      </w:pPr>
      <w:r w:rsidRPr="003F6838">
        <w:rPr>
          <w:rFonts w:ascii="Arial" w:hAnsi="Arial" w:cs="Arial"/>
          <w:szCs w:val="24"/>
        </w:rPr>
        <w:t>The progress of the campaign must be evaluated on an ongoin</w:t>
      </w:r>
      <w:r w:rsidR="00692E85" w:rsidRPr="003F6838">
        <w:rPr>
          <w:rFonts w:ascii="Arial" w:hAnsi="Arial" w:cs="Arial"/>
          <w:szCs w:val="24"/>
        </w:rPr>
        <w:t>g basis throughout its duration. E</w:t>
      </w:r>
      <w:r w:rsidRPr="003F6838">
        <w:rPr>
          <w:rFonts w:ascii="Arial" w:hAnsi="Arial" w:cs="Arial"/>
          <w:szCs w:val="24"/>
        </w:rPr>
        <w:t>stablishing a consistent review process that monitors overall progress of the campaign as well as volunt</w:t>
      </w:r>
      <w:r w:rsidR="00692E85" w:rsidRPr="003F6838">
        <w:rPr>
          <w:rFonts w:ascii="Arial" w:hAnsi="Arial" w:cs="Arial"/>
          <w:szCs w:val="24"/>
        </w:rPr>
        <w:t>eer and staff efforts is paramount to understanding, reporting</w:t>
      </w:r>
      <w:r w:rsidR="002E62C9" w:rsidRPr="003F6838">
        <w:rPr>
          <w:rFonts w:ascii="Arial" w:hAnsi="Arial" w:cs="Arial"/>
          <w:szCs w:val="24"/>
        </w:rPr>
        <w:t>,</w:t>
      </w:r>
      <w:r w:rsidR="00692E85" w:rsidRPr="003F6838">
        <w:rPr>
          <w:rFonts w:ascii="Arial" w:hAnsi="Arial" w:cs="Arial"/>
          <w:szCs w:val="24"/>
        </w:rPr>
        <w:t xml:space="preserve"> and strategizing current </w:t>
      </w:r>
      <w:r w:rsidR="0010453F" w:rsidRPr="003F6838">
        <w:rPr>
          <w:rFonts w:ascii="Arial" w:hAnsi="Arial" w:cs="Arial"/>
          <w:szCs w:val="24"/>
        </w:rPr>
        <w:t xml:space="preserve">and next steps in the campaign. </w:t>
      </w:r>
      <w:r w:rsidRPr="003F6838">
        <w:rPr>
          <w:rFonts w:ascii="Arial" w:hAnsi="Arial" w:cs="Arial"/>
          <w:szCs w:val="24"/>
        </w:rPr>
        <w:t xml:space="preserve">The </w:t>
      </w:r>
      <w:r w:rsidR="00B53F22" w:rsidRPr="003F6838">
        <w:rPr>
          <w:rFonts w:ascii="Arial" w:hAnsi="Arial" w:cs="Arial"/>
          <w:szCs w:val="24"/>
        </w:rPr>
        <w:t xml:space="preserve">President &amp; CEO </w:t>
      </w:r>
      <w:r w:rsidRPr="003F6838">
        <w:rPr>
          <w:rFonts w:ascii="Arial" w:hAnsi="Arial" w:cs="Arial"/>
          <w:szCs w:val="24"/>
        </w:rPr>
        <w:t>will have primary responsibility for the oversight of this review pro</w:t>
      </w:r>
      <w:r w:rsidR="00B4518B" w:rsidRPr="003F6838">
        <w:rPr>
          <w:rFonts w:ascii="Arial" w:hAnsi="Arial" w:cs="Arial"/>
          <w:szCs w:val="24"/>
        </w:rPr>
        <w:t>c</w:t>
      </w:r>
      <w:r w:rsidRPr="003F6838">
        <w:rPr>
          <w:rFonts w:ascii="Arial" w:hAnsi="Arial" w:cs="Arial"/>
          <w:szCs w:val="24"/>
        </w:rPr>
        <w:t>ess</w:t>
      </w:r>
      <w:r w:rsidR="00B53F22" w:rsidRPr="003F6838">
        <w:rPr>
          <w:rFonts w:ascii="Arial" w:hAnsi="Arial" w:cs="Arial"/>
          <w:szCs w:val="24"/>
        </w:rPr>
        <w:t xml:space="preserve"> </w:t>
      </w:r>
      <w:r w:rsidRPr="003F6838">
        <w:rPr>
          <w:rFonts w:ascii="Arial" w:hAnsi="Arial" w:cs="Arial"/>
          <w:szCs w:val="24"/>
        </w:rPr>
        <w:t xml:space="preserve">and will provide campaign progress reports to the </w:t>
      </w:r>
      <w:r w:rsidR="00C00FDF" w:rsidRPr="003F6838">
        <w:rPr>
          <w:rFonts w:ascii="Arial" w:hAnsi="Arial" w:cs="Arial"/>
          <w:szCs w:val="24"/>
        </w:rPr>
        <w:t xml:space="preserve">Campaign Steering </w:t>
      </w:r>
      <w:r w:rsidR="00D53944" w:rsidRPr="003F6838">
        <w:rPr>
          <w:rFonts w:ascii="Arial" w:hAnsi="Arial" w:cs="Arial"/>
          <w:szCs w:val="24"/>
        </w:rPr>
        <w:t>Committee</w:t>
      </w:r>
      <w:r w:rsidRPr="003F6838">
        <w:rPr>
          <w:rFonts w:ascii="Arial" w:hAnsi="Arial" w:cs="Arial"/>
          <w:szCs w:val="24"/>
        </w:rPr>
        <w:t xml:space="preserve">, </w:t>
      </w:r>
      <w:r w:rsidR="00B53F22" w:rsidRPr="003F6838">
        <w:rPr>
          <w:rFonts w:ascii="Arial" w:hAnsi="Arial" w:cs="Arial"/>
          <w:szCs w:val="24"/>
        </w:rPr>
        <w:t>Operating and Endowment Fund Boards of Directors</w:t>
      </w:r>
      <w:r w:rsidR="002E62C9" w:rsidRPr="003F6838">
        <w:rPr>
          <w:rFonts w:ascii="Arial" w:hAnsi="Arial" w:cs="Arial"/>
          <w:szCs w:val="24"/>
        </w:rPr>
        <w:t>,</w:t>
      </w:r>
      <w:r w:rsidRPr="003F6838">
        <w:rPr>
          <w:rFonts w:ascii="Arial" w:hAnsi="Arial" w:cs="Arial"/>
          <w:szCs w:val="24"/>
        </w:rPr>
        <w:t xml:space="preserve"> and staff in a consistent manner.</w:t>
      </w:r>
      <w:r w:rsidR="00E237A9" w:rsidRPr="003F6838">
        <w:rPr>
          <w:rFonts w:ascii="Arial" w:hAnsi="Arial" w:cs="Arial"/>
          <w:szCs w:val="24"/>
        </w:rPr>
        <w:t xml:space="preserve"> </w:t>
      </w:r>
      <w:r w:rsidRPr="003F6838">
        <w:rPr>
          <w:rFonts w:ascii="Arial" w:hAnsi="Arial" w:cs="Arial"/>
          <w:szCs w:val="24"/>
        </w:rPr>
        <w:t xml:space="preserve">As a result of this regular review, the </w:t>
      </w:r>
      <w:r w:rsidR="003574BD" w:rsidRPr="003F6838">
        <w:rPr>
          <w:rFonts w:ascii="Arial" w:hAnsi="Arial" w:cs="Arial"/>
          <w:szCs w:val="24"/>
        </w:rPr>
        <w:t>Campaign Plan</w:t>
      </w:r>
      <w:r w:rsidRPr="003F6838">
        <w:rPr>
          <w:rFonts w:ascii="Arial" w:hAnsi="Arial" w:cs="Arial"/>
          <w:szCs w:val="24"/>
        </w:rPr>
        <w:t xml:space="preserve"> may require adjustments</w:t>
      </w:r>
      <w:r w:rsidR="00E237A9" w:rsidRPr="003F6838">
        <w:rPr>
          <w:rFonts w:ascii="Arial" w:hAnsi="Arial" w:cs="Arial"/>
          <w:szCs w:val="24"/>
        </w:rPr>
        <w:t>,</w:t>
      </w:r>
      <w:r w:rsidRPr="003F6838">
        <w:rPr>
          <w:rFonts w:ascii="Arial" w:hAnsi="Arial" w:cs="Arial"/>
          <w:szCs w:val="24"/>
        </w:rPr>
        <w:t xml:space="preserve"> leveraging results to help shape future initiatives that will ensure campaign success.</w:t>
      </w:r>
    </w:p>
    <w:p w14:paraId="77A9C8CF" w14:textId="77777777" w:rsidR="004C4023" w:rsidRPr="003F6838" w:rsidRDefault="004C4023" w:rsidP="00EE6D4D">
      <w:pPr>
        <w:pStyle w:val="NoSpacing"/>
        <w:spacing w:line="264" w:lineRule="auto"/>
        <w:rPr>
          <w:rFonts w:ascii="Arial" w:hAnsi="Arial" w:cs="Arial"/>
          <w:b/>
          <w:szCs w:val="24"/>
          <w:u w:val="single"/>
        </w:rPr>
      </w:pPr>
    </w:p>
    <w:p w14:paraId="2DE8B4B6" w14:textId="0EFE61F3" w:rsidR="00B53F22" w:rsidRPr="003F6838" w:rsidRDefault="004C4023" w:rsidP="00EE6D4D">
      <w:pPr>
        <w:pStyle w:val="NoSpacing"/>
        <w:spacing w:line="264" w:lineRule="auto"/>
        <w:rPr>
          <w:rFonts w:ascii="Arial" w:hAnsi="Arial" w:cs="Arial"/>
          <w:szCs w:val="24"/>
        </w:rPr>
      </w:pPr>
      <w:r w:rsidRPr="003F6838">
        <w:rPr>
          <w:rFonts w:ascii="Arial" w:hAnsi="Arial" w:cs="Arial"/>
          <w:szCs w:val="24"/>
        </w:rPr>
        <w:t>The progress of the campaign will be monitored</w:t>
      </w:r>
      <w:r w:rsidR="00B53F22" w:rsidRPr="003F6838">
        <w:rPr>
          <w:rFonts w:ascii="Arial" w:hAnsi="Arial" w:cs="Arial"/>
          <w:szCs w:val="24"/>
        </w:rPr>
        <w:t xml:space="preserve"> </w:t>
      </w:r>
      <w:r w:rsidRPr="003F6838">
        <w:rPr>
          <w:rFonts w:ascii="Arial" w:hAnsi="Arial" w:cs="Arial"/>
          <w:szCs w:val="24"/>
        </w:rPr>
        <w:t>and reported on multiple levels</w:t>
      </w:r>
      <w:r w:rsidR="00B53F22" w:rsidRPr="003F6838">
        <w:rPr>
          <w:rFonts w:ascii="Arial" w:hAnsi="Arial" w:cs="Arial"/>
          <w:szCs w:val="24"/>
        </w:rPr>
        <w:t xml:space="preserve">, </w:t>
      </w:r>
      <w:r w:rsidRPr="003F6838">
        <w:rPr>
          <w:rFonts w:ascii="Arial" w:hAnsi="Arial" w:cs="Arial"/>
          <w:szCs w:val="24"/>
        </w:rPr>
        <w:t>in a number of ways</w:t>
      </w:r>
      <w:r w:rsidR="00B53F22" w:rsidRPr="003F6838">
        <w:rPr>
          <w:rFonts w:ascii="Arial" w:hAnsi="Arial" w:cs="Arial"/>
          <w:szCs w:val="24"/>
        </w:rPr>
        <w:t>,</w:t>
      </w:r>
      <w:r w:rsidRPr="003F6838">
        <w:rPr>
          <w:rFonts w:ascii="Arial" w:hAnsi="Arial" w:cs="Arial"/>
          <w:szCs w:val="24"/>
        </w:rPr>
        <w:t xml:space="preserve"> and </w:t>
      </w:r>
      <w:r w:rsidR="0010453F" w:rsidRPr="003F6838">
        <w:rPr>
          <w:rFonts w:ascii="Arial" w:hAnsi="Arial" w:cs="Arial"/>
          <w:szCs w:val="24"/>
        </w:rPr>
        <w:t xml:space="preserve">against different benchmarks. </w:t>
      </w:r>
      <w:r w:rsidR="0000105D" w:rsidRPr="003F6838">
        <w:rPr>
          <w:rFonts w:ascii="Arial" w:hAnsi="Arial" w:cs="Arial"/>
          <w:szCs w:val="24"/>
        </w:rPr>
        <w:t>In a</w:t>
      </w:r>
      <w:r w:rsidR="00786C68" w:rsidRPr="003F6838">
        <w:rPr>
          <w:rFonts w:ascii="Arial" w:hAnsi="Arial" w:cs="Arial"/>
          <w:szCs w:val="24"/>
        </w:rPr>
        <w:t xml:space="preserve"> </w:t>
      </w:r>
      <w:r w:rsidR="00B53F22" w:rsidRPr="003F6838">
        <w:rPr>
          <w:rFonts w:ascii="Arial" w:hAnsi="Arial" w:cs="Arial"/>
          <w:szCs w:val="24"/>
        </w:rPr>
        <w:t>seven</w:t>
      </w:r>
      <w:r w:rsidR="00292ED0" w:rsidRPr="003F6838">
        <w:rPr>
          <w:rFonts w:ascii="Arial" w:hAnsi="Arial" w:cs="Arial"/>
          <w:szCs w:val="24"/>
        </w:rPr>
        <w:t>-year</w:t>
      </w:r>
      <w:r w:rsidRPr="003F6838">
        <w:rPr>
          <w:rFonts w:ascii="Arial" w:hAnsi="Arial" w:cs="Arial"/>
          <w:szCs w:val="24"/>
        </w:rPr>
        <w:t xml:space="preserve"> campaign, specific benchmarks may change annually</w:t>
      </w:r>
      <w:r w:rsidR="002E62C9" w:rsidRPr="003F6838">
        <w:rPr>
          <w:rFonts w:ascii="Arial" w:hAnsi="Arial" w:cs="Arial"/>
          <w:szCs w:val="24"/>
        </w:rPr>
        <w:t>,</w:t>
      </w:r>
      <w:r w:rsidRPr="003F6838">
        <w:rPr>
          <w:rFonts w:ascii="Arial" w:hAnsi="Arial" w:cs="Arial"/>
          <w:szCs w:val="24"/>
        </w:rPr>
        <w:t xml:space="preserve"> but consistency will prevail regarding these general metrics:</w:t>
      </w:r>
    </w:p>
    <w:p w14:paraId="50006C36" w14:textId="77777777" w:rsidR="00B53F22" w:rsidRPr="003F6838" w:rsidRDefault="00B53F22" w:rsidP="00EE6D4D">
      <w:pPr>
        <w:pStyle w:val="NoSpacing"/>
        <w:spacing w:line="264" w:lineRule="auto"/>
        <w:rPr>
          <w:rFonts w:ascii="Arial" w:hAnsi="Arial" w:cs="Arial"/>
          <w:szCs w:val="24"/>
        </w:rPr>
      </w:pPr>
    </w:p>
    <w:p w14:paraId="51BDD718" w14:textId="7A771B4B" w:rsidR="007F72F8" w:rsidRPr="003F6838" w:rsidRDefault="004C4023" w:rsidP="0068153C">
      <w:pPr>
        <w:pStyle w:val="NoSpacing"/>
        <w:numPr>
          <w:ilvl w:val="0"/>
          <w:numId w:val="76"/>
        </w:numPr>
        <w:spacing w:line="264" w:lineRule="auto"/>
        <w:rPr>
          <w:rFonts w:ascii="Arial" w:hAnsi="Arial" w:cs="Arial"/>
          <w:szCs w:val="24"/>
        </w:rPr>
      </w:pPr>
      <w:r w:rsidRPr="003F6838">
        <w:rPr>
          <w:rFonts w:ascii="Arial" w:hAnsi="Arial" w:cs="Arial"/>
          <w:szCs w:val="24"/>
        </w:rPr>
        <w:t>Measure efforts agains</w:t>
      </w:r>
      <w:r w:rsidR="00692E85" w:rsidRPr="003F6838">
        <w:rPr>
          <w:rFonts w:ascii="Arial" w:hAnsi="Arial" w:cs="Arial"/>
          <w:szCs w:val="24"/>
        </w:rPr>
        <w:t xml:space="preserve">t </w:t>
      </w:r>
      <w:r w:rsidRPr="003F6838">
        <w:rPr>
          <w:rFonts w:ascii="Arial" w:hAnsi="Arial" w:cs="Arial"/>
          <w:szCs w:val="24"/>
        </w:rPr>
        <w:t>key metrics</w:t>
      </w:r>
      <w:r w:rsidR="00692E85" w:rsidRPr="003F6838">
        <w:rPr>
          <w:rFonts w:ascii="Arial" w:hAnsi="Arial" w:cs="Arial"/>
          <w:szCs w:val="24"/>
        </w:rPr>
        <w:t>, including</w:t>
      </w:r>
      <w:r w:rsidRPr="003F6838">
        <w:rPr>
          <w:rFonts w:ascii="Arial" w:hAnsi="Arial" w:cs="Arial"/>
          <w:szCs w:val="24"/>
        </w:rPr>
        <w:t>: number of dollars raised, number of face-to-face visits conducted, number of face-to-face solicitations conducted, number of leadership gifts secured, and number of new</w:t>
      </w:r>
      <w:r w:rsidR="002823D4" w:rsidRPr="003F6838">
        <w:rPr>
          <w:rFonts w:ascii="Arial" w:hAnsi="Arial" w:cs="Arial"/>
          <w:szCs w:val="24"/>
        </w:rPr>
        <w:t xml:space="preserve"> lead and major g</w:t>
      </w:r>
      <w:r w:rsidR="00692E85" w:rsidRPr="003F6838">
        <w:rPr>
          <w:rFonts w:ascii="Arial" w:hAnsi="Arial" w:cs="Arial"/>
          <w:szCs w:val="24"/>
        </w:rPr>
        <w:t>ift</w:t>
      </w:r>
      <w:r w:rsidRPr="003F6838">
        <w:rPr>
          <w:rFonts w:ascii="Arial" w:hAnsi="Arial" w:cs="Arial"/>
          <w:szCs w:val="24"/>
        </w:rPr>
        <w:t xml:space="preserve"> prospects identified.</w:t>
      </w:r>
    </w:p>
    <w:p w14:paraId="7AF193B3" w14:textId="77777777" w:rsidR="007F72F8" w:rsidRPr="003F6838" w:rsidRDefault="004C4023" w:rsidP="0068153C">
      <w:pPr>
        <w:pStyle w:val="NoSpacing"/>
        <w:numPr>
          <w:ilvl w:val="0"/>
          <w:numId w:val="76"/>
        </w:numPr>
        <w:spacing w:line="264" w:lineRule="auto"/>
        <w:rPr>
          <w:rFonts w:ascii="Arial" w:hAnsi="Arial" w:cs="Arial"/>
          <w:szCs w:val="24"/>
        </w:rPr>
      </w:pPr>
      <w:r w:rsidRPr="003F6838">
        <w:rPr>
          <w:rFonts w:ascii="Arial" w:hAnsi="Arial" w:cs="Arial"/>
          <w:szCs w:val="24"/>
        </w:rPr>
        <w:t xml:space="preserve">Measure dollars raised against the campaign </w:t>
      </w:r>
      <w:r w:rsidR="00692E85" w:rsidRPr="003F6838">
        <w:rPr>
          <w:rFonts w:ascii="Arial" w:hAnsi="Arial" w:cs="Arial"/>
          <w:szCs w:val="24"/>
        </w:rPr>
        <w:t>table of gifts</w:t>
      </w:r>
      <w:r w:rsidRPr="003F6838">
        <w:rPr>
          <w:rFonts w:ascii="Arial" w:hAnsi="Arial" w:cs="Arial"/>
          <w:szCs w:val="24"/>
        </w:rPr>
        <w:t>.</w:t>
      </w:r>
    </w:p>
    <w:p w14:paraId="20BC2E05" w14:textId="77777777" w:rsidR="007F72F8" w:rsidRPr="003F6838" w:rsidRDefault="004C4023" w:rsidP="0068153C">
      <w:pPr>
        <w:pStyle w:val="NoSpacing"/>
        <w:numPr>
          <w:ilvl w:val="0"/>
          <w:numId w:val="76"/>
        </w:numPr>
        <w:spacing w:line="264" w:lineRule="auto"/>
        <w:rPr>
          <w:rFonts w:ascii="Arial" w:hAnsi="Arial" w:cs="Arial"/>
          <w:szCs w:val="24"/>
        </w:rPr>
      </w:pPr>
      <w:r w:rsidRPr="003F6838">
        <w:rPr>
          <w:rFonts w:ascii="Arial" w:hAnsi="Arial" w:cs="Arial"/>
          <w:szCs w:val="24"/>
        </w:rPr>
        <w:t>Review progress of campaign pledge payments.</w:t>
      </w:r>
    </w:p>
    <w:p w14:paraId="6E3E302F" w14:textId="77777777" w:rsidR="007F72F8" w:rsidRPr="003F6838" w:rsidRDefault="004C4023" w:rsidP="0068153C">
      <w:pPr>
        <w:pStyle w:val="NoSpacing"/>
        <w:numPr>
          <w:ilvl w:val="0"/>
          <w:numId w:val="76"/>
        </w:numPr>
        <w:spacing w:line="264" w:lineRule="auto"/>
        <w:rPr>
          <w:rFonts w:ascii="Arial" w:hAnsi="Arial" w:cs="Arial"/>
          <w:szCs w:val="24"/>
        </w:rPr>
      </w:pPr>
      <w:r w:rsidRPr="003F6838">
        <w:rPr>
          <w:rFonts w:ascii="Arial" w:hAnsi="Arial" w:cs="Arial"/>
          <w:szCs w:val="24"/>
        </w:rPr>
        <w:lastRenderedPageBreak/>
        <w:t xml:space="preserve">Establish and monitor </w:t>
      </w:r>
      <w:r w:rsidR="00692E85" w:rsidRPr="003F6838">
        <w:rPr>
          <w:rFonts w:ascii="Arial" w:hAnsi="Arial" w:cs="Arial"/>
          <w:szCs w:val="24"/>
        </w:rPr>
        <w:t xml:space="preserve">major gift officer metrics for efficiency and success. </w:t>
      </w:r>
    </w:p>
    <w:p w14:paraId="306265DA" w14:textId="64EA5D82" w:rsidR="007F72F8" w:rsidRPr="003F6838" w:rsidRDefault="004C4023" w:rsidP="0068153C">
      <w:pPr>
        <w:pStyle w:val="NoSpacing"/>
        <w:numPr>
          <w:ilvl w:val="0"/>
          <w:numId w:val="76"/>
        </w:numPr>
        <w:spacing w:line="264" w:lineRule="auto"/>
        <w:rPr>
          <w:rFonts w:ascii="Arial" w:hAnsi="Arial" w:cs="Arial"/>
          <w:szCs w:val="24"/>
        </w:rPr>
      </w:pPr>
      <w:r w:rsidRPr="003F6838">
        <w:rPr>
          <w:rFonts w:ascii="Arial" w:hAnsi="Arial" w:cs="Arial"/>
          <w:szCs w:val="24"/>
        </w:rPr>
        <w:t>Proactively support and manage volunteers’ efforts to ensure that all assignments are</w:t>
      </w:r>
      <w:r w:rsidR="002823D4" w:rsidRPr="003F6838">
        <w:rPr>
          <w:rFonts w:ascii="Arial" w:hAnsi="Arial" w:cs="Arial"/>
          <w:szCs w:val="24"/>
        </w:rPr>
        <w:t xml:space="preserve"> completed and that volunteers </w:t>
      </w:r>
      <w:r w:rsidRPr="003F6838">
        <w:rPr>
          <w:rFonts w:ascii="Arial" w:hAnsi="Arial" w:cs="Arial"/>
          <w:szCs w:val="24"/>
        </w:rPr>
        <w:t>stay motivated, informed, and acknowledged.</w:t>
      </w:r>
    </w:p>
    <w:p w14:paraId="49EA3476" w14:textId="2EF78F4E" w:rsidR="007F72F8" w:rsidRPr="003F6838" w:rsidRDefault="004C4023" w:rsidP="0068153C">
      <w:pPr>
        <w:pStyle w:val="NoSpacing"/>
        <w:numPr>
          <w:ilvl w:val="0"/>
          <w:numId w:val="76"/>
        </w:numPr>
        <w:spacing w:line="264" w:lineRule="auto"/>
        <w:rPr>
          <w:rFonts w:ascii="Arial" w:hAnsi="Arial" w:cs="Arial"/>
          <w:szCs w:val="24"/>
        </w:rPr>
      </w:pPr>
      <w:r w:rsidRPr="003F6838">
        <w:rPr>
          <w:rFonts w:ascii="Arial" w:hAnsi="Arial" w:cs="Arial"/>
          <w:szCs w:val="24"/>
        </w:rPr>
        <w:t xml:space="preserve">Communicate with </w:t>
      </w:r>
      <w:r w:rsidR="00F325E9" w:rsidRPr="003F6838">
        <w:rPr>
          <w:rFonts w:ascii="Arial" w:hAnsi="Arial" w:cs="Arial"/>
          <w:szCs w:val="24"/>
        </w:rPr>
        <w:t xml:space="preserve">Board </w:t>
      </w:r>
      <w:r w:rsidR="00BB56FC" w:rsidRPr="003F6838">
        <w:rPr>
          <w:rFonts w:ascii="Arial" w:hAnsi="Arial" w:cs="Arial"/>
          <w:szCs w:val="24"/>
        </w:rPr>
        <w:t xml:space="preserve">members, </w:t>
      </w:r>
      <w:r w:rsidR="00C00FDF" w:rsidRPr="003F6838">
        <w:rPr>
          <w:rFonts w:ascii="Arial" w:hAnsi="Arial" w:cs="Arial"/>
          <w:szCs w:val="24"/>
        </w:rPr>
        <w:t xml:space="preserve">Campaign Steering Committee </w:t>
      </w:r>
      <w:r w:rsidRPr="003F6838">
        <w:rPr>
          <w:rFonts w:ascii="Arial" w:hAnsi="Arial" w:cs="Arial"/>
          <w:szCs w:val="24"/>
        </w:rPr>
        <w:t xml:space="preserve">members, staff, and </w:t>
      </w:r>
      <w:r w:rsidR="00873DFD" w:rsidRPr="003F6838">
        <w:rPr>
          <w:rFonts w:ascii="Arial" w:hAnsi="Arial" w:cs="Arial"/>
          <w:szCs w:val="24"/>
        </w:rPr>
        <w:t xml:space="preserve">all </w:t>
      </w:r>
      <w:r w:rsidRPr="003F6838">
        <w:rPr>
          <w:rFonts w:ascii="Arial" w:hAnsi="Arial" w:cs="Arial"/>
          <w:szCs w:val="24"/>
        </w:rPr>
        <w:t>volunteers regarding overall success to date, recent successes, and goals yet to be achieved; and plan tactics to be employed on a monthly basis.</w:t>
      </w:r>
    </w:p>
    <w:p w14:paraId="38EB6BA8" w14:textId="6A416A71" w:rsidR="00B3440E" w:rsidRPr="003F6838" w:rsidRDefault="00692E85" w:rsidP="0068153C">
      <w:pPr>
        <w:pStyle w:val="NoSpacing"/>
        <w:numPr>
          <w:ilvl w:val="0"/>
          <w:numId w:val="76"/>
        </w:numPr>
        <w:spacing w:line="264" w:lineRule="auto"/>
        <w:rPr>
          <w:rFonts w:ascii="Arial" w:hAnsi="Arial" w:cs="Arial"/>
          <w:b/>
          <w:szCs w:val="24"/>
        </w:rPr>
      </w:pPr>
      <w:r w:rsidRPr="003F6838">
        <w:rPr>
          <w:rFonts w:ascii="Arial" w:hAnsi="Arial" w:cs="Arial"/>
          <w:szCs w:val="24"/>
        </w:rPr>
        <w:t>Generate campaign update or status r</w:t>
      </w:r>
      <w:r w:rsidR="004C4023" w:rsidRPr="003F6838">
        <w:rPr>
          <w:rFonts w:ascii="Arial" w:hAnsi="Arial" w:cs="Arial"/>
          <w:szCs w:val="24"/>
        </w:rPr>
        <w:t>eports.</w:t>
      </w:r>
    </w:p>
    <w:p w14:paraId="08216092" w14:textId="77777777" w:rsidR="00CD660E" w:rsidRDefault="00506598" w:rsidP="00CD660E">
      <w:pPr>
        <w:pBdr>
          <w:bottom w:val="single" w:sz="8" w:space="1" w:color="auto"/>
        </w:pBdr>
        <w:spacing w:line="312" w:lineRule="auto"/>
        <w:jc w:val="center"/>
        <w:rPr>
          <w:rFonts w:ascii="Arial" w:hAnsi="Arial" w:cs="Arial"/>
          <w:b/>
          <w:sz w:val="32"/>
          <w:szCs w:val="36"/>
        </w:rPr>
      </w:pPr>
      <w:r w:rsidRPr="003F6838">
        <w:rPr>
          <w:rFonts w:ascii="Arial" w:hAnsi="Arial" w:cs="Arial"/>
          <w:b/>
        </w:rPr>
        <w:br w:type="page"/>
      </w:r>
      <w:r w:rsidR="00CD660E" w:rsidRPr="0003637E">
        <w:rPr>
          <w:rFonts w:ascii="Arial" w:hAnsi="Arial" w:cs="Arial"/>
          <w:b/>
          <w:sz w:val="32"/>
          <w:szCs w:val="36"/>
        </w:rPr>
        <w:lastRenderedPageBreak/>
        <w:t>SECTI</w:t>
      </w:r>
      <w:r w:rsidR="00CD660E">
        <w:rPr>
          <w:rFonts w:ascii="Arial" w:hAnsi="Arial" w:cs="Arial"/>
          <w:b/>
          <w:sz w:val="32"/>
          <w:szCs w:val="36"/>
        </w:rPr>
        <w:t>ON 4 – Campaign Communications,</w:t>
      </w:r>
    </w:p>
    <w:p w14:paraId="03827E2F" w14:textId="77777777" w:rsidR="00CD660E" w:rsidRPr="0003637E" w:rsidRDefault="00CD660E" w:rsidP="00CD660E">
      <w:pPr>
        <w:pBdr>
          <w:bottom w:val="single" w:sz="8" w:space="1" w:color="auto"/>
        </w:pBdr>
        <w:spacing w:line="312" w:lineRule="auto"/>
        <w:jc w:val="center"/>
        <w:rPr>
          <w:rFonts w:ascii="Arial" w:hAnsi="Arial" w:cs="Arial"/>
          <w:b/>
          <w:sz w:val="32"/>
          <w:szCs w:val="36"/>
        </w:rPr>
      </w:pPr>
      <w:r w:rsidRPr="0003637E">
        <w:rPr>
          <w:rFonts w:ascii="Arial" w:hAnsi="Arial" w:cs="Arial"/>
          <w:b/>
          <w:sz w:val="32"/>
          <w:szCs w:val="36"/>
        </w:rPr>
        <w:t>Event Planning, and Recognition</w:t>
      </w:r>
    </w:p>
    <w:p w14:paraId="721FBD84" w14:textId="402F8CF1" w:rsidR="004C4023" w:rsidRPr="00E94A13" w:rsidRDefault="004C4023" w:rsidP="00CD660E">
      <w:pPr>
        <w:pStyle w:val="NoSpacing"/>
        <w:spacing w:line="264" w:lineRule="auto"/>
        <w:ind w:left="720"/>
        <w:rPr>
          <w:rFonts w:ascii="Georgia" w:hAnsi="Georgia"/>
          <w:b/>
          <w:szCs w:val="24"/>
        </w:rPr>
      </w:pPr>
    </w:p>
    <w:p w14:paraId="46B6604C" w14:textId="560B8595" w:rsidR="004C4023" w:rsidRPr="003F6838" w:rsidRDefault="004C4023" w:rsidP="00E94A13">
      <w:pPr>
        <w:spacing w:after="120" w:line="312" w:lineRule="auto"/>
        <w:jc w:val="both"/>
        <w:rPr>
          <w:rFonts w:ascii="Arial" w:hAnsi="Arial" w:cs="Arial"/>
          <w:b/>
        </w:rPr>
      </w:pPr>
      <w:r w:rsidRPr="003F6838">
        <w:rPr>
          <w:rFonts w:ascii="Arial" w:hAnsi="Arial" w:cs="Arial"/>
          <w:b/>
        </w:rPr>
        <w:t xml:space="preserve">A.     </w:t>
      </w:r>
      <w:r w:rsidR="003574BD" w:rsidRPr="003F6838">
        <w:rPr>
          <w:rFonts w:ascii="Arial" w:hAnsi="Arial" w:cs="Arial"/>
          <w:b/>
        </w:rPr>
        <w:t>CASE FOR SUPPORT</w:t>
      </w:r>
    </w:p>
    <w:p w14:paraId="5D991A73" w14:textId="093A122C" w:rsidR="004C4023" w:rsidRPr="003F6838" w:rsidRDefault="00A417F4" w:rsidP="00CD660E">
      <w:pPr>
        <w:pStyle w:val="NoSpacing"/>
        <w:spacing w:line="264" w:lineRule="auto"/>
        <w:rPr>
          <w:rFonts w:ascii="Arial" w:hAnsi="Arial" w:cs="Arial"/>
          <w:szCs w:val="24"/>
        </w:rPr>
      </w:pPr>
      <w:r w:rsidRPr="003F6838">
        <w:rPr>
          <w:rFonts w:ascii="Arial" w:hAnsi="Arial" w:cs="Arial"/>
          <w:szCs w:val="24"/>
        </w:rPr>
        <w:t xml:space="preserve">A campaign </w:t>
      </w:r>
      <w:r w:rsidR="003574BD" w:rsidRPr="003F6838">
        <w:rPr>
          <w:rFonts w:ascii="Arial" w:hAnsi="Arial" w:cs="Arial"/>
          <w:szCs w:val="24"/>
        </w:rPr>
        <w:t>Case for Support</w:t>
      </w:r>
      <w:r w:rsidRPr="003F6838">
        <w:rPr>
          <w:rFonts w:ascii="Arial" w:hAnsi="Arial" w:cs="Arial"/>
          <w:szCs w:val="24"/>
        </w:rPr>
        <w:t xml:space="preserve"> </w:t>
      </w:r>
      <w:r w:rsidR="004C4023" w:rsidRPr="003F6838">
        <w:rPr>
          <w:rFonts w:ascii="Arial" w:hAnsi="Arial" w:cs="Arial"/>
          <w:szCs w:val="24"/>
        </w:rPr>
        <w:t xml:space="preserve">is the platform on which a campaign is based and the </w:t>
      </w:r>
      <w:r w:rsidR="00DC2CC3" w:rsidRPr="003F6838">
        <w:rPr>
          <w:rFonts w:ascii="Arial" w:hAnsi="Arial" w:cs="Arial"/>
          <w:szCs w:val="24"/>
        </w:rPr>
        <w:t xml:space="preserve">primary </w:t>
      </w:r>
      <w:r w:rsidR="004C4023" w:rsidRPr="003F6838">
        <w:rPr>
          <w:rFonts w:ascii="Arial" w:hAnsi="Arial" w:cs="Arial"/>
          <w:szCs w:val="24"/>
        </w:rPr>
        <w:t xml:space="preserve">means </w:t>
      </w:r>
      <w:r w:rsidR="00DC2CC3" w:rsidRPr="003F6838">
        <w:rPr>
          <w:rFonts w:ascii="Arial" w:hAnsi="Arial" w:cs="Arial"/>
          <w:szCs w:val="24"/>
        </w:rPr>
        <w:t>of</w:t>
      </w:r>
      <w:r w:rsidR="004C4023" w:rsidRPr="003F6838">
        <w:rPr>
          <w:rFonts w:ascii="Arial" w:hAnsi="Arial" w:cs="Arial"/>
          <w:szCs w:val="24"/>
        </w:rPr>
        <w:t xml:space="preserve"> cultivating an emotional connection to </w:t>
      </w:r>
      <w:r w:rsidR="005115D3" w:rsidRPr="003F6838">
        <w:rPr>
          <w:rFonts w:ascii="Arial" w:hAnsi="Arial" w:cs="Arial"/>
          <w:szCs w:val="24"/>
        </w:rPr>
        <w:t>TS Alliance</w:t>
      </w:r>
      <w:r w:rsidR="004C4023" w:rsidRPr="003F6838">
        <w:rPr>
          <w:rFonts w:ascii="Arial" w:hAnsi="Arial" w:cs="Arial"/>
          <w:szCs w:val="24"/>
        </w:rPr>
        <w:t xml:space="preserve"> among all audiences. The </w:t>
      </w:r>
      <w:r w:rsidR="003574BD" w:rsidRPr="003F6838">
        <w:rPr>
          <w:rFonts w:ascii="Arial" w:hAnsi="Arial" w:cs="Arial"/>
          <w:szCs w:val="24"/>
        </w:rPr>
        <w:t>Case for Support</w:t>
      </w:r>
      <w:r w:rsidR="00D57652" w:rsidRPr="003F6838">
        <w:rPr>
          <w:rFonts w:ascii="Arial" w:hAnsi="Arial" w:cs="Arial"/>
          <w:szCs w:val="24"/>
        </w:rPr>
        <w:t>, drafted by Graham-Pelton</w:t>
      </w:r>
      <w:r w:rsidR="00DC2CC3" w:rsidRPr="003F6838">
        <w:rPr>
          <w:rFonts w:ascii="Arial" w:hAnsi="Arial" w:cs="Arial"/>
          <w:szCs w:val="24"/>
        </w:rPr>
        <w:t xml:space="preserve"> as a condensed version of the Research Business Plan</w:t>
      </w:r>
      <w:r w:rsidR="00D57652" w:rsidRPr="003F6838">
        <w:rPr>
          <w:rFonts w:ascii="Arial" w:hAnsi="Arial" w:cs="Arial"/>
          <w:szCs w:val="24"/>
        </w:rPr>
        <w:t xml:space="preserve">, should be </w:t>
      </w:r>
      <w:r w:rsidR="001A6EEA" w:rsidRPr="003F6838">
        <w:rPr>
          <w:rFonts w:ascii="Arial" w:hAnsi="Arial" w:cs="Arial"/>
          <w:szCs w:val="24"/>
        </w:rPr>
        <w:t xml:space="preserve">refined </w:t>
      </w:r>
      <w:r w:rsidR="008A24CB" w:rsidRPr="003F6838">
        <w:rPr>
          <w:rFonts w:ascii="Arial" w:hAnsi="Arial" w:cs="Arial"/>
          <w:szCs w:val="24"/>
        </w:rPr>
        <w:t xml:space="preserve">in accordance with feedback </w:t>
      </w:r>
      <w:r w:rsidR="00E85531" w:rsidRPr="003F6838">
        <w:rPr>
          <w:rFonts w:ascii="Arial" w:hAnsi="Arial" w:cs="Arial"/>
          <w:szCs w:val="24"/>
        </w:rPr>
        <w:t>gathered</w:t>
      </w:r>
      <w:r w:rsidR="008A24CB" w:rsidRPr="003F6838">
        <w:rPr>
          <w:rFonts w:ascii="Arial" w:hAnsi="Arial" w:cs="Arial"/>
          <w:szCs w:val="24"/>
        </w:rPr>
        <w:t xml:space="preserve"> during the Planning Study </w:t>
      </w:r>
      <w:r w:rsidR="001A6EEA" w:rsidRPr="003F6838">
        <w:rPr>
          <w:rFonts w:ascii="Arial" w:hAnsi="Arial" w:cs="Arial"/>
          <w:szCs w:val="24"/>
        </w:rPr>
        <w:t xml:space="preserve">and </w:t>
      </w:r>
      <w:r w:rsidR="004C4023" w:rsidRPr="003F6838">
        <w:rPr>
          <w:rFonts w:ascii="Arial" w:hAnsi="Arial" w:cs="Arial"/>
          <w:szCs w:val="24"/>
        </w:rPr>
        <w:t xml:space="preserve">shared </w:t>
      </w:r>
      <w:r w:rsidR="00D57652" w:rsidRPr="003F6838">
        <w:rPr>
          <w:rFonts w:ascii="Arial" w:hAnsi="Arial" w:cs="Arial"/>
          <w:szCs w:val="24"/>
        </w:rPr>
        <w:t xml:space="preserve">by </w:t>
      </w:r>
      <w:r w:rsidR="00B85CB2" w:rsidRPr="003F6838">
        <w:rPr>
          <w:rFonts w:ascii="Arial" w:hAnsi="Arial" w:cs="Arial"/>
          <w:szCs w:val="24"/>
        </w:rPr>
        <w:t>TS Alliance</w:t>
      </w:r>
      <w:r w:rsidR="00D57652" w:rsidRPr="003F6838">
        <w:rPr>
          <w:rFonts w:ascii="Arial" w:hAnsi="Arial" w:cs="Arial"/>
          <w:szCs w:val="24"/>
        </w:rPr>
        <w:t xml:space="preserve"> </w:t>
      </w:r>
      <w:r w:rsidR="004C4023" w:rsidRPr="003F6838">
        <w:rPr>
          <w:rFonts w:ascii="Arial" w:hAnsi="Arial" w:cs="Arial"/>
          <w:szCs w:val="24"/>
        </w:rPr>
        <w:t xml:space="preserve">as appropriate during the </w:t>
      </w:r>
      <w:r w:rsidR="008C5BF4" w:rsidRPr="003F6838">
        <w:rPr>
          <w:rFonts w:ascii="Arial" w:hAnsi="Arial" w:cs="Arial"/>
          <w:szCs w:val="24"/>
        </w:rPr>
        <w:t>Organizational, Quie</w:t>
      </w:r>
      <w:r w:rsidR="00310CA8" w:rsidRPr="003F6838">
        <w:rPr>
          <w:rFonts w:ascii="Arial" w:hAnsi="Arial" w:cs="Arial"/>
          <w:szCs w:val="24"/>
        </w:rPr>
        <w:t>t,</w:t>
      </w:r>
      <w:r w:rsidR="008C5BF4" w:rsidRPr="003F6838">
        <w:rPr>
          <w:rFonts w:ascii="Arial" w:hAnsi="Arial" w:cs="Arial"/>
          <w:szCs w:val="24"/>
        </w:rPr>
        <w:t xml:space="preserve"> and Public P</w:t>
      </w:r>
      <w:r w:rsidR="004C4023" w:rsidRPr="003F6838">
        <w:rPr>
          <w:rFonts w:ascii="Arial" w:hAnsi="Arial" w:cs="Arial"/>
          <w:szCs w:val="24"/>
        </w:rPr>
        <w:t>hases of the campaign to educate and moti</w:t>
      </w:r>
      <w:r w:rsidR="00374F41" w:rsidRPr="003F6838">
        <w:rPr>
          <w:rFonts w:ascii="Arial" w:hAnsi="Arial" w:cs="Arial"/>
          <w:szCs w:val="24"/>
        </w:rPr>
        <w:t xml:space="preserve">vate constituents regarding </w:t>
      </w:r>
      <w:r w:rsidR="004C4023" w:rsidRPr="003F6838">
        <w:rPr>
          <w:rFonts w:ascii="Arial" w:hAnsi="Arial" w:cs="Arial"/>
          <w:szCs w:val="24"/>
        </w:rPr>
        <w:t xml:space="preserve">campaign funding priorities. </w:t>
      </w:r>
      <w:r w:rsidR="001E3CCC" w:rsidRPr="003F6838">
        <w:rPr>
          <w:rFonts w:ascii="Arial" w:hAnsi="Arial" w:cs="Arial"/>
          <w:szCs w:val="24"/>
        </w:rPr>
        <w:t xml:space="preserve">Two critical </w:t>
      </w:r>
      <w:r w:rsidR="004C4023" w:rsidRPr="003F6838">
        <w:rPr>
          <w:rFonts w:ascii="Arial" w:hAnsi="Arial" w:cs="Arial"/>
          <w:szCs w:val="24"/>
        </w:rPr>
        <w:t xml:space="preserve">questions should be answered within the </w:t>
      </w:r>
      <w:r w:rsidR="003574BD" w:rsidRPr="003F6838">
        <w:rPr>
          <w:rFonts w:ascii="Arial" w:hAnsi="Arial" w:cs="Arial"/>
          <w:szCs w:val="24"/>
        </w:rPr>
        <w:t>Case for Support</w:t>
      </w:r>
      <w:r w:rsidR="001E3CCC" w:rsidRPr="003F6838">
        <w:rPr>
          <w:rFonts w:ascii="Arial" w:hAnsi="Arial" w:cs="Arial"/>
          <w:szCs w:val="24"/>
        </w:rPr>
        <w:t xml:space="preserve">: Why should I support </w:t>
      </w:r>
      <w:r w:rsidR="005115D3" w:rsidRPr="003F6838">
        <w:rPr>
          <w:rFonts w:ascii="Arial" w:hAnsi="Arial" w:cs="Arial"/>
          <w:szCs w:val="24"/>
        </w:rPr>
        <w:t>TS Alliance</w:t>
      </w:r>
      <w:r w:rsidR="001E3CCC" w:rsidRPr="003F6838">
        <w:rPr>
          <w:rFonts w:ascii="Arial" w:hAnsi="Arial" w:cs="Arial"/>
          <w:szCs w:val="24"/>
        </w:rPr>
        <w:t>, and why now?</w:t>
      </w:r>
      <w:r w:rsidR="004C4023" w:rsidRPr="003F6838">
        <w:rPr>
          <w:rFonts w:ascii="Arial" w:hAnsi="Arial" w:cs="Arial"/>
          <w:szCs w:val="24"/>
        </w:rPr>
        <w:t xml:space="preserve"> Keeping in mind the varied audiences who will read the case, the writing should be clear and concise and without an overuse of institutional jargon. </w:t>
      </w:r>
      <w:r w:rsidR="00B35D55" w:rsidRPr="003F6838">
        <w:rPr>
          <w:rFonts w:ascii="Arial" w:hAnsi="Arial" w:cs="Arial"/>
          <w:szCs w:val="24"/>
        </w:rPr>
        <w:t>It is critical</w:t>
      </w:r>
      <w:r w:rsidR="004C4023" w:rsidRPr="003F6838">
        <w:rPr>
          <w:rFonts w:ascii="Arial" w:hAnsi="Arial" w:cs="Arial"/>
          <w:szCs w:val="24"/>
        </w:rPr>
        <w:t xml:space="preserve"> to have documentation to support the anticipated outcomes of the project.</w:t>
      </w:r>
    </w:p>
    <w:p w14:paraId="55989B9F" w14:textId="77777777" w:rsidR="004C4023" w:rsidRPr="003F6838" w:rsidRDefault="004C4023" w:rsidP="00CD660E">
      <w:pPr>
        <w:pStyle w:val="NoSpacing"/>
        <w:spacing w:line="264" w:lineRule="auto"/>
        <w:rPr>
          <w:rFonts w:ascii="Arial" w:hAnsi="Arial" w:cs="Arial"/>
          <w:szCs w:val="24"/>
        </w:rPr>
      </w:pPr>
    </w:p>
    <w:p w14:paraId="5A97078A" w14:textId="7D2CFAF8" w:rsidR="004C4023" w:rsidRPr="003F6838" w:rsidRDefault="00234F1D" w:rsidP="00CD660E">
      <w:pPr>
        <w:pStyle w:val="NoSpacing"/>
        <w:spacing w:line="264" w:lineRule="auto"/>
        <w:rPr>
          <w:rFonts w:ascii="Arial" w:hAnsi="Arial" w:cs="Arial"/>
          <w:szCs w:val="24"/>
        </w:rPr>
      </w:pPr>
      <w:r w:rsidRPr="003F6838">
        <w:rPr>
          <w:rFonts w:ascii="Arial" w:hAnsi="Arial" w:cs="Arial"/>
          <w:szCs w:val="24"/>
        </w:rPr>
        <w:t>In developing a Case for Support, a</w:t>
      </w:r>
      <w:r w:rsidR="004C4023" w:rsidRPr="003F6838">
        <w:rPr>
          <w:rFonts w:ascii="Arial" w:hAnsi="Arial" w:cs="Arial"/>
          <w:szCs w:val="24"/>
        </w:rPr>
        <w:t xml:space="preserve">nswers to these questions </w:t>
      </w:r>
      <w:r w:rsidRPr="003F6838">
        <w:rPr>
          <w:rFonts w:ascii="Arial" w:hAnsi="Arial" w:cs="Arial"/>
          <w:szCs w:val="24"/>
        </w:rPr>
        <w:t>should</w:t>
      </w:r>
      <w:r w:rsidR="004C4023" w:rsidRPr="003F6838">
        <w:rPr>
          <w:rFonts w:ascii="Arial" w:hAnsi="Arial" w:cs="Arial"/>
          <w:szCs w:val="24"/>
        </w:rPr>
        <w:t xml:space="preserve"> be ascertained:</w:t>
      </w:r>
    </w:p>
    <w:p w14:paraId="6F091EBC" w14:textId="77777777" w:rsidR="004C4023" w:rsidRPr="003F6838" w:rsidRDefault="004C4023" w:rsidP="00CD660E">
      <w:pPr>
        <w:pStyle w:val="NoSpacing"/>
        <w:spacing w:line="264" w:lineRule="auto"/>
        <w:rPr>
          <w:rFonts w:ascii="Arial" w:hAnsi="Arial" w:cs="Arial"/>
          <w:szCs w:val="24"/>
        </w:rPr>
      </w:pPr>
    </w:p>
    <w:p w14:paraId="6535A84C" w14:textId="77777777" w:rsidR="00E85531" w:rsidRPr="003F6838" w:rsidRDefault="00E85531" w:rsidP="0068153C">
      <w:pPr>
        <w:pStyle w:val="NoSpacing"/>
        <w:numPr>
          <w:ilvl w:val="0"/>
          <w:numId w:val="77"/>
        </w:numPr>
        <w:spacing w:line="264" w:lineRule="auto"/>
        <w:rPr>
          <w:rFonts w:ascii="Arial" w:hAnsi="Arial" w:cs="Arial"/>
          <w:szCs w:val="24"/>
        </w:rPr>
      </w:pPr>
      <w:r w:rsidRPr="003F6838">
        <w:rPr>
          <w:rFonts w:ascii="Arial" w:hAnsi="Arial" w:cs="Arial"/>
          <w:b/>
          <w:szCs w:val="24"/>
        </w:rPr>
        <w:t>The problem and the opportunity</w:t>
      </w:r>
      <w:r w:rsidRPr="003F6838">
        <w:rPr>
          <w:rFonts w:ascii="Arial" w:hAnsi="Arial" w:cs="Arial"/>
          <w:b/>
          <w:bCs/>
          <w:szCs w:val="24"/>
        </w:rPr>
        <w:t>:</w:t>
      </w:r>
      <w:r w:rsidRPr="003F6838">
        <w:rPr>
          <w:rFonts w:ascii="Arial" w:hAnsi="Arial" w:cs="Arial"/>
          <w:szCs w:val="24"/>
        </w:rPr>
        <w:t xml:space="preserve"> What are current challenges that led to identifying the funding priorities?</w:t>
      </w:r>
    </w:p>
    <w:p w14:paraId="44242EF0" w14:textId="4F366D64" w:rsidR="00E24EC1" w:rsidRPr="003F6838" w:rsidRDefault="00E85531" w:rsidP="0068153C">
      <w:pPr>
        <w:pStyle w:val="NoSpacing"/>
        <w:numPr>
          <w:ilvl w:val="0"/>
          <w:numId w:val="77"/>
        </w:numPr>
        <w:spacing w:line="264" w:lineRule="auto"/>
        <w:rPr>
          <w:rFonts w:ascii="Arial" w:hAnsi="Arial" w:cs="Arial"/>
          <w:szCs w:val="24"/>
        </w:rPr>
      </w:pPr>
      <w:r w:rsidRPr="003F6838">
        <w:rPr>
          <w:rFonts w:ascii="Arial" w:hAnsi="Arial" w:cs="Arial"/>
          <w:b/>
          <w:szCs w:val="24"/>
        </w:rPr>
        <w:t>Proposed solution</w:t>
      </w:r>
      <w:r w:rsidRPr="003F6838">
        <w:rPr>
          <w:rFonts w:ascii="Arial" w:hAnsi="Arial" w:cs="Arial"/>
          <w:b/>
          <w:bCs/>
          <w:szCs w:val="24"/>
        </w:rPr>
        <w:t>:</w:t>
      </w:r>
      <w:r w:rsidRPr="003F6838">
        <w:rPr>
          <w:rFonts w:ascii="Arial" w:hAnsi="Arial" w:cs="Arial"/>
          <w:szCs w:val="24"/>
        </w:rPr>
        <w:t xml:space="preserve"> What is TS Alliance’s plan for addressing the challenges above? Why does this require funding beyond current levels? </w:t>
      </w:r>
      <w:r w:rsidR="00E24EC1" w:rsidRPr="003F6838">
        <w:rPr>
          <w:rFonts w:ascii="Arial" w:hAnsi="Arial" w:cs="Arial"/>
          <w:szCs w:val="24"/>
        </w:rPr>
        <w:t>What are the intended uses of funds raised?</w:t>
      </w:r>
    </w:p>
    <w:p w14:paraId="53FBE2FC" w14:textId="13D7D7B6" w:rsidR="00E85531" w:rsidRPr="003F6838" w:rsidRDefault="00E85531" w:rsidP="0068153C">
      <w:pPr>
        <w:pStyle w:val="NoSpacing"/>
        <w:numPr>
          <w:ilvl w:val="0"/>
          <w:numId w:val="77"/>
        </w:numPr>
        <w:spacing w:line="264" w:lineRule="auto"/>
        <w:rPr>
          <w:rFonts w:ascii="Arial" w:hAnsi="Arial" w:cs="Arial"/>
          <w:szCs w:val="24"/>
        </w:rPr>
      </w:pPr>
      <w:r w:rsidRPr="003F6838">
        <w:rPr>
          <w:rFonts w:ascii="Arial" w:hAnsi="Arial" w:cs="Arial"/>
          <w:b/>
          <w:szCs w:val="24"/>
        </w:rPr>
        <w:t>The goal</w:t>
      </w:r>
      <w:r w:rsidRPr="003F6838">
        <w:rPr>
          <w:rFonts w:ascii="Arial" w:hAnsi="Arial" w:cs="Arial"/>
          <w:b/>
          <w:bCs/>
          <w:szCs w:val="24"/>
        </w:rPr>
        <w:t>:</w:t>
      </w:r>
      <w:r w:rsidRPr="003F6838">
        <w:rPr>
          <w:rFonts w:ascii="Arial" w:hAnsi="Arial" w:cs="Arial"/>
          <w:szCs w:val="24"/>
        </w:rPr>
        <w:t xml:space="preserve"> </w:t>
      </w:r>
      <w:r w:rsidR="00E24EC1" w:rsidRPr="003F6838">
        <w:rPr>
          <w:rFonts w:ascii="Arial" w:hAnsi="Arial" w:cs="Arial"/>
          <w:szCs w:val="24"/>
        </w:rPr>
        <w:t xml:space="preserve">What will the proposed solution accomplish? Though extensive description of the campaign projects will not be included in the Case for Support*, the outcome of their implementation will. </w:t>
      </w:r>
    </w:p>
    <w:p w14:paraId="5CEC3849" w14:textId="6FA11480" w:rsidR="007F72F8" w:rsidRPr="003F6838" w:rsidRDefault="00E85531" w:rsidP="0068153C">
      <w:pPr>
        <w:pStyle w:val="NoSpacing"/>
        <w:numPr>
          <w:ilvl w:val="0"/>
          <w:numId w:val="77"/>
        </w:numPr>
        <w:spacing w:line="264" w:lineRule="auto"/>
        <w:rPr>
          <w:rFonts w:ascii="Arial" w:hAnsi="Arial" w:cs="Arial"/>
          <w:szCs w:val="24"/>
        </w:rPr>
      </w:pPr>
      <w:r w:rsidRPr="003F6838">
        <w:rPr>
          <w:rFonts w:ascii="Arial" w:hAnsi="Arial" w:cs="Arial"/>
          <w:b/>
          <w:szCs w:val="24"/>
        </w:rPr>
        <w:t>Beneficiaries of support:</w:t>
      </w:r>
      <w:r w:rsidRPr="003F6838">
        <w:rPr>
          <w:rFonts w:ascii="Arial" w:hAnsi="Arial" w:cs="Arial"/>
          <w:szCs w:val="24"/>
        </w:rPr>
        <w:t xml:space="preserve"> </w:t>
      </w:r>
      <w:r w:rsidR="004C4023" w:rsidRPr="003F6838">
        <w:rPr>
          <w:rFonts w:ascii="Arial" w:hAnsi="Arial" w:cs="Arial"/>
          <w:szCs w:val="24"/>
        </w:rPr>
        <w:t xml:space="preserve">Who benefits from the </w:t>
      </w:r>
      <w:r w:rsidR="00DC2CC3" w:rsidRPr="003F6838">
        <w:rPr>
          <w:rFonts w:ascii="Arial" w:hAnsi="Arial" w:cs="Arial"/>
          <w:szCs w:val="24"/>
        </w:rPr>
        <w:t xml:space="preserve">research priorities </w:t>
      </w:r>
      <w:r w:rsidR="005115D3" w:rsidRPr="003F6838">
        <w:rPr>
          <w:rFonts w:ascii="Arial" w:hAnsi="Arial" w:cs="Arial"/>
          <w:szCs w:val="24"/>
        </w:rPr>
        <w:t>TS Alliance</w:t>
      </w:r>
      <w:r w:rsidR="001167BD" w:rsidRPr="003F6838">
        <w:rPr>
          <w:rFonts w:ascii="Arial" w:hAnsi="Arial" w:cs="Arial"/>
          <w:szCs w:val="24"/>
        </w:rPr>
        <w:t xml:space="preserve"> </w:t>
      </w:r>
      <w:r w:rsidR="00DC2CC3" w:rsidRPr="003F6838">
        <w:rPr>
          <w:rFonts w:ascii="Arial" w:hAnsi="Arial" w:cs="Arial"/>
          <w:szCs w:val="24"/>
        </w:rPr>
        <w:t>has identified</w:t>
      </w:r>
      <w:r w:rsidR="00ED0ADC" w:rsidRPr="003F6838">
        <w:rPr>
          <w:rFonts w:ascii="Arial" w:hAnsi="Arial" w:cs="Arial"/>
          <w:szCs w:val="24"/>
        </w:rPr>
        <w:t xml:space="preserve">? What is </w:t>
      </w:r>
      <w:r w:rsidR="00E24EC1" w:rsidRPr="003F6838">
        <w:rPr>
          <w:rFonts w:ascii="Arial" w:hAnsi="Arial" w:cs="Arial"/>
          <w:szCs w:val="24"/>
        </w:rPr>
        <w:t xml:space="preserve">the expected quantifiable </w:t>
      </w:r>
      <w:r w:rsidR="004C4023" w:rsidRPr="003F6838">
        <w:rPr>
          <w:rFonts w:ascii="Arial" w:hAnsi="Arial" w:cs="Arial"/>
          <w:szCs w:val="24"/>
        </w:rPr>
        <w:t>impact</w:t>
      </w:r>
      <w:r w:rsidR="00ED0ADC" w:rsidRPr="003F6838">
        <w:rPr>
          <w:rFonts w:ascii="Arial" w:hAnsi="Arial" w:cs="Arial"/>
          <w:szCs w:val="24"/>
        </w:rPr>
        <w:t>, both for individual</w:t>
      </w:r>
      <w:r w:rsidR="00DC2CC3" w:rsidRPr="003F6838">
        <w:rPr>
          <w:rFonts w:ascii="Arial" w:hAnsi="Arial" w:cs="Arial"/>
          <w:szCs w:val="24"/>
        </w:rPr>
        <w:t>s directly impacted by TSC</w:t>
      </w:r>
      <w:r w:rsidR="00ED0ADC" w:rsidRPr="003F6838">
        <w:rPr>
          <w:rFonts w:ascii="Arial" w:hAnsi="Arial" w:cs="Arial"/>
          <w:szCs w:val="24"/>
        </w:rPr>
        <w:t xml:space="preserve"> and their families</w:t>
      </w:r>
      <w:r w:rsidR="004C4023" w:rsidRPr="003F6838">
        <w:rPr>
          <w:rFonts w:ascii="Arial" w:hAnsi="Arial" w:cs="Arial"/>
          <w:szCs w:val="24"/>
        </w:rPr>
        <w:t>?</w:t>
      </w:r>
    </w:p>
    <w:p w14:paraId="19ACC9A4" w14:textId="3B32AE83" w:rsidR="007F72F8" w:rsidRPr="003F6838" w:rsidRDefault="00E85531" w:rsidP="0068153C">
      <w:pPr>
        <w:pStyle w:val="NoSpacing"/>
        <w:numPr>
          <w:ilvl w:val="0"/>
          <w:numId w:val="77"/>
        </w:numPr>
        <w:spacing w:line="264" w:lineRule="auto"/>
        <w:rPr>
          <w:rFonts w:ascii="Arial" w:hAnsi="Arial" w:cs="Arial"/>
          <w:szCs w:val="24"/>
        </w:rPr>
      </w:pPr>
      <w:r w:rsidRPr="003F6838">
        <w:rPr>
          <w:rFonts w:ascii="Arial" w:hAnsi="Arial" w:cs="Arial"/>
          <w:b/>
          <w:szCs w:val="24"/>
        </w:rPr>
        <w:t>Organizational mission alignment:</w:t>
      </w:r>
      <w:r w:rsidRPr="003F6838">
        <w:rPr>
          <w:rFonts w:ascii="Arial" w:hAnsi="Arial" w:cs="Arial"/>
          <w:szCs w:val="24"/>
        </w:rPr>
        <w:t xml:space="preserve"> </w:t>
      </w:r>
      <w:r w:rsidR="00005B47" w:rsidRPr="003F6838">
        <w:rPr>
          <w:rFonts w:ascii="Arial" w:hAnsi="Arial" w:cs="Arial"/>
          <w:szCs w:val="24"/>
        </w:rPr>
        <w:t>How will the successful attainment of the</w:t>
      </w:r>
      <w:r w:rsidR="001A6EEA" w:rsidRPr="003F6838">
        <w:rPr>
          <w:rFonts w:ascii="Arial" w:hAnsi="Arial" w:cs="Arial"/>
          <w:szCs w:val="24"/>
        </w:rPr>
        <w:t xml:space="preserve"> campaign</w:t>
      </w:r>
      <w:r w:rsidR="00005B47" w:rsidRPr="003F6838">
        <w:rPr>
          <w:rFonts w:ascii="Arial" w:hAnsi="Arial" w:cs="Arial"/>
          <w:szCs w:val="24"/>
        </w:rPr>
        <w:t xml:space="preserve"> funding priorities help </w:t>
      </w:r>
      <w:r w:rsidR="005115D3" w:rsidRPr="003F6838">
        <w:rPr>
          <w:rFonts w:ascii="Arial" w:hAnsi="Arial" w:cs="Arial"/>
          <w:szCs w:val="24"/>
        </w:rPr>
        <w:t>TS Alliance</w:t>
      </w:r>
      <w:r w:rsidR="00005B47" w:rsidRPr="003F6838">
        <w:rPr>
          <w:rFonts w:ascii="Arial" w:hAnsi="Arial" w:cs="Arial"/>
          <w:szCs w:val="24"/>
        </w:rPr>
        <w:t xml:space="preserve"> fulfill its </w:t>
      </w:r>
      <w:r w:rsidR="00265526" w:rsidRPr="003F6838">
        <w:rPr>
          <w:rFonts w:ascii="Arial" w:hAnsi="Arial" w:cs="Arial"/>
          <w:szCs w:val="24"/>
        </w:rPr>
        <w:t xml:space="preserve">mission and </w:t>
      </w:r>
      <w:r w:rsidR="00005B47" w:rsidRPr="003F6838">
        <w:rPr>
          <w:rFonts w:ascii="Arial" w:hAnsi="Arial" w:cs="Arial"/>
          <w:szCs w:val="24"/>
        </w:rPr>
        <w:t>vision?</w:t>
      </w:r>
    </w:p>
    <w:p w14:paraId="6B1AF0D5" w14:textId="591A580E" w:rsidR="004C4023" w:rsidRPr="003F6838" w:rsidRDefault="00E85531" w:rsidP="0068153C">
      <w:pPr>
        <w:pStyle w:val="NoSpacing"/>
        <w:numPr>
          <w:ilvl w:val="0"/>
          <w:numId w:val="77"/>
        </w:numPr>
        <w:spacing w:line="264" w:lineRule="auto"/>
        <w:rPr>
          <w:rFonts w:ascii="Arial" w:hAnsi="Arial" w:cs="Arial"/>
          <w:szCs w:val="24"/>
        </w:rPr>
      </w:pPr>
      <w:r w:rsidRPr="003F6838">
        <w:rPr>
          <w:rFonts w:ascii="Arial" w:hAnsi="Arial" w:cs="Arial"/>
          <w:b/>
          <w:szCs w:val="24"/>
        </w:rPr>
        <w:t>Timeliness of need:</w:t>
      </w:r>
      <w:r w:rsidRPr="003F6838">
        <w:rPr>
          <w:rFonts w:ascii="Arial" w:hAnsi="Arial" w:cs="Arial"/>
          <w:szCs w:val="24"/>
        </w:rPr>
        <w:t xml:space="preserve"> </w:t>
      </w:r>
      <w:r w:rsidR="004C4023" w:rsidRPr="003F6838">
        <w:rPr>
          <w:rFonts w:ascii="Arial" w:hAnsi="Arial" w:cs="Arial"/>
          <w:szCs w:val="24"/>
        </w:rPr>
        <w:t>Why should someone give to these projects</w:t>
      </w:r>
      <w:r w:rsidRPr="003F6838">
        <w:rPr>
          <w:rFonts w:ascii="Arial" w:hAnsi="Arial" w:cs="Arial"/>
          <w:szCs w:val="24"/>
        </w:rPr>
        <w:t xml:space="preserve"> now</w:t>
      </w:r>
      <w:r w:rsidR="004C4023" w:rsidRPr="003F6838">
        <w:rPr>
          <w:rFonts w:ascii="Arial" w:hAnsi="Arial" w:cs="Arial"/>
          <w:szCs w:val="24"/>
        </w:rPr>
        <w:t>?</w:t>
      </w:r>
      <w:r w:rsidR="001A6EEA" w:rsidRPr="003F6838">
        <w:rPr>
          <w:rFonts w:ascii="Arial" w:hAnsi="Arial" w:cs="Arial"/>
          <w:szCs w:val="24"/>
        </w:rPr>
        <w:t xml:space="preserve"> </w:t>
      </w:r>
    </w:p>
    <w:p w14:paraId="62B0EFB8" w14:textId="77777777" w:rsidR="00E85531" w:rsidRPr="003F6838" w:rsidRDefault="00E85531" w:rsidP="00CD660E">
      <w:pPr>
        <w:pStyle w:val="NoSpacing"/>
        <w:spacing w:line="264" w:lineRule="auto"/>
        <w:rPr>
          <w:rFonts w:ascii="Arial" w:hAnsi="Arial" w:cs="Arial"/>
          <w:szCs w:val="24"/>
        </w:rPr>
      </w:pPr>
    </w:p>
    <w:p w14:paraId="6D33F4D5" w14:textId="60B4B89A" w:rsidR="007F72F8" w:rsidRPr="003F6838" w:rsidRDefault="00537373" w:rsidP="00CD660E">
      <w:pPr>
        <w:pStyle w:val="NoSpacing"/>
        <w:spacing w:line="264" w:lineRule="auto"/>
        <w:rPr>
          <w:rFonts w:ascii="Arial" w:hAnsi="Arial" w:cs="Arial"/>
          <w:szCs w:val="24"/>
        </w:rPr>
      </w:pPr>
      <w:r w:rsidRPr="003F6838">
        <w:rPr>
          <w:rFonts w:ascii="Arial" w:hAnsi="Arial" w:cs="Arial"/>
          <w:i/>
          <w:szCs w:val="24"/>
        </w:rPr>
        <w:t>*</w:t>
      </w:r>
      <w:r w:rsidR="00AB26E4" w:rsidRPr="003F6838">
        <w:rPr>
          <w:rFonts w:ascii="Arial" w:hAnsi="Arial" w:cs="Arial"/>
          <w:i/>
          <w:szCs w:val="24"/>
        </w:rPr>
        <w:t>Later, donor-specific proposals will include</w:t>
      </w:r>
      <w:r w:rsidR="006D4AA2" w:rsidRPr="003F6838">
        <w:rPr>
          <w:rFonts w:ascii="Arial" w:hAnsi="Arial" w:cs="Arial"/>
          <w:i/>
          <w:szCs w:val="24"/>
        </w:rPr>
        <w:t xml:space="preserve"> </w:t>
      </w:r>
      <w:r w:rsidR="00AB26E4" w:rsidRPr="003F6838">
        <w:rPr>
          <w:rFonts w:ascii="Arial" w:hAnsi="Arial" w:cs="Arial"/>
          <w:i/>
          <w:szCs w:val="24"/>
        </w:rPr>
        <w:t xml:space="preserve">detailed </w:t>
      </w:r>
      <w:r w:rsidR="006D4AA2" w:rsidRPr="003F6838">
        <w:rPr>
          <w:rFonts w:ascii="Arial" w:hAnsi="Arial" w:cs="Arial"/>
          <w:i/>
          <w:szCs w:val="24"/>
        </w:rPr>
        <w:t>language pertaining</w:t>
      </w:r>
      <w:r w:rsidR="00AB26E4" w:rsidRPr="003F6838">
        <w:rPr>
          <w:rFonts w:ascii="Arial" w:hAnsi="Arial" w:cs="Arial"/>
          <w:i/>
          <w:szCs w:val="24"/>
        </w:rPr>
        <w:t xml:space="preserve"> to projects of interest to the prospect in question</w:t>
      </w:r>
      <w:r w:rsidRPr="003F6838">
        <w:rPr>
          <w:rFonts w:ascii="Arial" w:hAnsi="Arial" w:cs="Arial"/>
          <w:i/>
          <w:szCs w:val="24"/>
        </w:rPr>
        <w:t>, timelines, and explanations of the various ways gifts and pledges can be committed to the project</w:t>
      </w:r>
      <w:r w:rsidR="00310CA8" w:rsidRPr="003F6838">
        <w:rPr>
          <w:rFonts w:ascii="Arial" w:hAnsi="Arial" w:cs="Arial"/>
          <w:i/>
          <w:szCs w:val="24"/>
        </w:rPr>
        <w:t>.</w:t>
      </w:r>
      <w:r w:rsidRPr="003F6838">
        <w:rPr>
          <w:rFonts w:ascii="Arial" w:hAnsi="Arial" w:cs="Arial"/>
          <w:i/>
          <w:szCs w:val="24"/>
        </w:rPr>
        <w:t xml:space="preserve"> </w:t>
      </w:r>
      <w:r w:rsidR="00310CA8" w:rsidRPr="003F6838">
        <w:rPr>
          <w:rFonts w:ascii="Arial" w:hAnsi="Arial" w:cs="Arial"/>
          <w:i/>
          <w:szCs w:val="24"/>
        </w:rPr>
        <w:t>(A</w:t>
      </w:r>
      <w:r w:rsidR="004C4023" w:rsidRPr="003F6838">
        <w:rPr>
          <w:rFonts w:ascii="Arial" w:hAnsi="Arial" w:cs="Arial"/>
          <w:i/>
          <w:szCs w:val="24"/>
        </w:rPr>
        <w:t>s the campaign evolves, recognition/</w:t>
      </w:r>
      <w:r w:rsidR="009354BB" w:rsidRPr="003F6838">
        <w:rPr>
          <w:rFonts w:ascii="Arial" w:hAnsi="Arial" w:cs="Arial"/>
          <w:i/>
          <w:szCs w:val="24"/>
        </w:rPr>
        <w:t xml:space="preserve"> </w:t>
      </w:r>
      <w:r w:rsidR="004C4023" w:rsidRPr="003F6838">
        <w:rPr>
          <w:rFonts w:ascii="Arial" w:hAnsi="Arial" w:cs="Arial"/>
          <w:i/>
          <w:szCs w:val="24"/>
        </w:rPr>
        <w:t>naming opportunities must be available according to levels of gifts.)</w:t>
      </w:r>
    </w:p>
    <w:p w14:paraId="7D44914D" w14:textId="27A4D7E6" w:rsidR="004C4023" w:rsidRDefault="004C4023" w:rsidP="00E94A13">
      <w:pPr>
        <w:spacing w:line="312" w:lineRule="auto"/>
        <w:jc w:val="both"/>
        <w:rPr>
          <w:rFonts w:ascii="Arial" w:hAnsi="Arial" w:cs="Arial"/>
        </w:rPr>
      </w:pPr>
    </w:p>
    <w:p w14:paraId="79FB6499" w14:textId="3C4F3DD0" w:rsidR="000D1BC9" w:rsidRDefault="000D1BC9" w:rsidP="00E94A13">
      <w:pPr>
        <w:spacing w:line="312" w:lineRule="auto"/>
        <w:jc w:val="both"/>
        <w:rPr>
          <w:rFonts w:ascii="Arial" w:hAnsi="Arial" w:cs="Arial"/>
        </w:rPr>
      </w:pPr>
    </w:p>
    <w:p w14:paraId="470334B2" w14:textId="77777777" w:rsidR="000D1BC9" w:rsidRPr="003F6838" w:rsidRDefault="000D1BC9" w:rsidP="00E94A13">
      <w:pPr>
        <w:spacing w:line="312" w:lineRule="auto"/>
        <w:jc w:val="both"/>
        <w:rPr>
          <w:rFonts w:ascii="Arial" w:hAnsi="Arial" w:cs="Arial"/>
        </w:rPr>
      </w:pPr>
    </w:p>
    <w:p w14:paraId="4A8735FA" w14:textId="69640634" w:rsidR="004C4023" w:rsidRPr="003F6838" w:rsidRDefault="004C4023" w:rsidP="00E94A13">
      <w:pPr>
        <w:spacing w:after="120" w:line="312" w:lineRule="auto"/>
        <w:jc w:val="both"/>
        <w:rPr>
          <w:rFonts w:ascii="Arial" w:hAnsi="Arial" w:cs="Arial"/>
          <w:b/>
        </w:rPr>
      </w:pPr>
      <w:r w:rsidRPr="003F6838">
        <w:rPr>
          <w:rFonts w:ascii="Arial" w:hAnsi="Arial" w:cs="Arial"/>
          <w:b/>
        </w:rPr>
        <w:lastRenderedPageBreak/>
        <w:t xml:space="preserve">B.      </w:t>
      </w:r>
      <w:r w:rsidR="00E072EE" w:rsidRPr="003F6838">
        <w:rPr>
          <w:rFonts w:ascii="Arial" w:hAnsi="Arial" w:cs="Arial"/>
          <w:b/>
        </w:rPr>
        <w:t>CAMPAIGN</w:t>
      </w:r>
      <w:r w:rsidRPr="003F6838">
        <w:rPr>
          <w:rFonts w:ascii="Arial" w:hAnsi="Arial" w:cs="Arial"/>
          <w:b/>
        </w:rPr>
        <w:t xml:space="preserve"> </w:t>
      </w:r>
      <w:r w:rsidR="00E072EE" w:rsidRPr="003F6838">
        <w:rPr>
          <w:rFonts w:ascii="Arial" w:hAnsi="Arial" w:cs="Arial"/>
          <w:b/>
        </w:rPr>
        <w:t>PHASE</w:t>
      </w:r>
      <w:r w:rsidRPr="003F6838">
        <w:rPr>
          <w:rFonts w:ascii="Arial" w:hAnsi="Arial" w:cs="Arial"/>
          <w:b/>
        </w:rPr>
        <w:t xml:space="preserve"> </w:t>
      </w:r>
      <w:r w:rsidR="00E072EE" w:rsidRPr="003F6838">
        <w:rPr>
          <w:rFonts w:ascii="Arial" w:hAnsi="Arial" w:cs="Arial"/>
          <w:b/>
        </w:rPr>
        <w:t>COMMUNICATIONS</w:t>
      </w:r>
      <w:r w:rsidRPr="003F6838">
        <w:rPr>
          <w:rFonts w:ascii="Arial" w:hAnsi="Arial" w:cs="Arial"/>
          <w:b/>
        </w:rPr>
        <w:t xml:space="preserve"> </w:t>
      </w:r>
      <w:r w:rsidR="00E072EE" w:rsidRPr="003F6838">
        <w:rPr>
          <w:rFonts w:ascii="Arial" w:hAnsi="Arial" w:cs="Arial"/>
          <w:b/>
        </w:rPr>
        <w:t>STRATEGIES</w:t>
      </w:r>
    </w:p>
    <w:p w14:paraId="3D84DE20" w14:textId="7AA709F5" w:rsidR="004C4023" w:rsidRPr="003F6838" w:rsidRDefault="004C4023" w:rsidP="00D82BAF">
      <w:pPr>
        <w:pStyle w:val="NoSpacing"/>
        <w:spacing w:line="264" w:lineRule="auto"/>
        <w:rPr>
          <w:rFonts w:ascii="Arial" w:hAnsi="Arial" w:cs="Arial"/>
          <w:szCs w:val="24"/>
        </w:rPr>
      </w:pPr>
      <w:r w:rsidRPr="003F6838">
        <w:rPr>
          <w:rFonts w:ascii="Arial" w:hAnsi="Arial" w:cs="Arial"/>
          <w:szCs w:val="24"/>
        </w:rPr>
        <w:t xml:space="preserve">A communications plan for </w:t>
      </w:r>
      <w:r w:rsidR="005115D3" w:rsidRPr="003F6838">
        <w:rPr>
          <w:rFonts w:ascii="Arial" w:hAnsi="Arial" w:cs="Arial"/>
          <w:szCs w:val="24"/>
        </w:rPr>
        <w:t>TS Alliance</w:t>
      </w:r>
      <w:r w:rsidR="00365BBC" w:rsidRPr="003F6838">
        <w:rPr>
          <w:rFonts w:ascii="Arial" w:hAnsi="Arial" w:cs="Arial"/>
          <w:szCs w:val="24"/>
        </w:rPr>
        <w:t>’s comprehensive c</w:t>
      </w:r>
      <w:r w:rsidRPr="003F6838">
        <w:rPr>
          <w:rFonts w:ascii="Arial" w:hAnsi="Arial" w:cs="Arial"/>
          <w:szCs w:val="24"/>
        </w:rPr>
        <w:t xml:space="preserve">ampaign will support an aggressive, well-organized fundraising program that will fulfill the objectives of the </w:t>
      </w:r>
      <w:r w:rsidR="003574BD" w:rsidRPr="003F6838">
        <w:rPr>
          <w:rFonts w:ascii="Arial" w:hAnsi="Arial" w:cs="Arial"/>
          <w:szCs w:val="24"/>
        </w:rPr>
        <w:t>Case for Support</w:t>
      </w:r>
      <w:r w:rsidRPr="003F6838">
        <w:rPr>
          <w:rFonts w:ascii="Arial" w:hAnsi="Arial" w:cs="Arial"/>
          <w:szCs w:val="24"/>
        </w:rPr>
        <w:t xml:space="preserve">. </w:t>
      </w:r>
      <w:r w:rsidR="00C406B5" w:rsidRPr="003F6838">
        <w:rPr>
          <w:rFonts w:ascii="Arial" w:hAnsi="Arial" w:cs="Arial"/>
          <w:szCs w:val="24"/>
        </w:rPr>
        <w:t xml:space="preserve">It builds on </w:t>
      </w:r>
      <w:r w:rsidR="003B1AFC" w:rsidRPr="003F6838">
        <w:rPr>
          <w:rFonts w:ascii="Arial" w:hAnsi="Arial" w:cs="Arial"/>
          <w:szCs w:val="24"/>
        </w:rPr>
        <w:t xml:space="preserve">organizational </w:t>
      </w:r>
      <w:r w:rsidRPr="003F6838">
        <w:rPr>
          <w:rFonts w:ascii="Arial" w:hAnsi="Arial" w:cs="Arial"/>
          <w:szCs w:val="24"/>
        </w:rPr>
        <w:t>overall marketing and branding efforts to consistently communicate key messaging to targeted audiences and effectively recognize and acknowledge all donors. It will employ various tools and means of c</w:t>
      </w:r>
      <w:r w:rsidR="000961D9" w:rsidRPr="003F6838">
        <w:rPr>
          <w:rFonts w:ascii="Arial" w:hAnsi="Arial" w:cs="Arial"/>
          <w:szCs w:val="24"/>
        </w:rPr>
        <w:t xml:space="preserve">ommunication to </w:t>
      </w:r>
      <w:r w:rsidRPr="003F6838">
        <w:rPr>
          <w:rFonts w:ascii="Arial" w:hAnsi="Arial" w:cs="Arial"/>
          <w:szCs w:val="24"/>
        </w:rPr>
        <w:t xml:space="preserve">efficiently reach designated audiences. Funding for campaign communications, including printed materials and videos, </w:t>
      </w:r>
      <w:r w:rsidR="001A6EEA" w:rsidRPr="003F6838">
        <w:rPr>
          <w:rFonts w:ascii="Arial" w:hAnsi="Arial" w:cs="Arial"/>
          <w:szCs w:val="24"/>
        </w:rPr>
        <w:t>should be</w:t>
      </w:r>
      <w:r w:rsidRPr="003F6838">
        <w:rPr>
          <w:rFonts w:ascii="Arial" w:hAnsi="Arial" w:cs="Arial"/>
          <w:szCs w:val="24"/>
        </w:rPr>
        <w:t xml:space="preserve"> included in the projections for campaign expenses and reflected in the campaign budget. </w:t>
      </w:r>
    </w:p>
    <w:p w14:paraId="2D4A4FBD" w14:textId="77777777" w:rsidR="004C4023" w:rsidRPr="003F6838" w:rsidRDefault="004C4023" w:rsidP="00D82BAF">
      <w:pPr>
        <w:pStyle w:val="NoSpacing"/>
        <w:spacing w:line="264" w:lineRule="auto"/>
        <w:rPr>
          <w:rFonts w:ascii="Arial" w:hAnsi="Arial" w:cs="Arial"/>
          <w:szCs w:val="24"/>
        </w:rPr>
      </w:pPr>
    </w:p>
    <w:p w14:paraId="551C5F79" w14:textId="710EF7CF" w:rsidR="00D837B9" w:rsidRPr="003F6838" w:rsidRDefault="005115D3" w:rsidP="00D82BAF">
      <w:pPr>
        <w:pStyle w:val="NoSpacing"/>
        <w:spacing w:line="264" w:lineRule="auto"/>
        <w:rPr>
          <w:rFonts w:ascii="Arial" w:hAnsi="Arial" w:cs="Arial"/>
          <w:szCs w:val="24"/>
        </w:rPr>
      </w:pPr>
      <w:r w:rsidRPr="003F6838">
        <w:rPr>
          <w:rFonts w:ascii="Arial" w:hAnsi="Arial" w:cs="Arial"/>
          <w:szCs w:val="24"/>
        </w:rPr>
        <w:t>TS Alliance</w:t>
      </w:r>
      <w:r w:rsidR="004C4023" w:rsidRPr="003F6838">
        <w:rPr>
          <w:rFonts w:ascii="Arial" w:hAnsi="Arial" w:cs="Arial"/>
          <w:szCs w:val="24"/>
        </w:rPr>
        <w:t>’s campaign communi</w:t>
      </w:r>
      <w:r w:rsidR="007C2AF9" w:rsidRPr="003F6838">
        <w:rPr>
          <w:rFonts w:ascii="Arial" w:hAnsi="Arial" w:cs="Arial"/>
          <w:szCs w:val="24"/>
        </w:rPr>
        <w:t xml:space="preserve">cations plan is organized into four </w:t>
      </w:r>
      <w:r w:rsidR="00621952" w:rsidRPr="003F6838">
        <w:rPr>
          <w:rFonts w:ascii="Arial" w:hAnsi="Arial" w:cs="Arial"/>
          <w:szCs w:val="24"/>
        </w:rPr>
        <w:t>specific stages</w:t>
      </w:r>
      <w:r w:rsidR="00D837B9" w:rsidRPr="003F6838">
        <w:rPr>
          <w:rFonts w:ascii="Arial" w:hAnsi="Arial" w:cs="Arial"/>
          <w:szCs w:val="24"/>
        </w:rPr>
        <w:t xml:space="preserve">, each of which is associated with one or </w:t>
      </w:r>
      <w:r w:rsidR="003C2EA2" w:rsidRPr="003F6838">
        <w:rPr>
          <w:rFonts w:ascii="Arial" w:hAnsi="Arial" w:cs="Arial"/>
          <w:szCs w:val="24"/>
        </w:rPr>
        <w:t xml:space="preserve">more of the campaign’s phases. </w:t>
      </w:r>
      <w:r w:rsidR="00D837B9" w:rsidRPr="003F6838">
        <w:rPr>
          <w:rFonts w:ascii="Arial" w:hAnsi="Arial" w:cs="Arial"/>
          <w:szCs w:val="24"/>
        </w:rPr>
        <w:t xml:space="preserve">The first stage of communications is associated with the campaign’s </w:t>
      </w:r>
      <w:r w:rsidR="00676372" w:rsidRPr="003F6838">
        <w:rPr>
          <w:rFonts w:ascii="Arial" w:hAnsi="Arial" w:cs="Arial"/>
          <w:szCs w:val="24"/>
        </w:rPr>
        <w:t xml:space="preserve">Organizational and </w:t>
      </w:r>
      <w:r w:rsidR="00837BD9" w:rsidRPr="003F6838">
        <w:rPr>
          <w:rFonts w:ascii="Arial" w:hAnsi="Arial" w:cs="Arial"/>
          <w:szCs w:val="24"/>
        </w:rPr>
        <w:t>Quiet Phase</w:t>
      </w:r>
      <w:r w:rsidR="00676372" w:rsidRPr="003F6838">
        <w:rPr>
          <w:rFonts w:ascii="Arial" w:hAnsi="Arial" w:cs="Arial"/>
          <w:szCs w:val="24"/>
        </w:rPr>
        <w:t>s</w:t>
      </w:r>
      <w:r w:rsidR="003C2EA2" w:rsidRPr="003F6838">
        <w:rPr>
          <w:rFonts w:ascii="Arial" w:hAnsi="Arial" w:cs="Arial"/>
          <w:szCs w:val="24"/>
        </w:rPr>
        <w:t xml:space="preserve">. </w:t>
      </w:r>
      <w:r w:rsidR="00D837B9" w:rsidRPr="003F6838">
        <w:rPr>
          <w:rFonts w:ascii="Arial" w:hAnsi="Arial" w:cs="Arial"/>
          <w:szCs w:val="24"/>
        </w:rPr>
        <w:t>The second communications stage is associated with the</w:t>
      </w:r>
      <w:r w:rsidR="007C2AF9" w:rsidRPr="003F6838">
        <w:rPr>
          <w:rFonts w:ascii="Arial" w:hAnsi="Arial" w:cs="Arial"/>
          <w:szCs w:val="24"/>
        </w:rPr>
        <w:t xml:space="preserve"> c</w:t>
      </w:r>
      <w:r w:rsidR="004C4023" w:rsidRPr="003F6838">
        <w:rPr>
          <w:rFonts w:ascii="Arial" w:hAnsi="Arial" w:cs="Arial"/>
          <w:szCs w:val="24"/>
        </w:rPr>
        <w:t>ampaig</w:t>
      </w:r>
      <w:r w:rsidR="007C2AF9" w:rsidRPr="003F6838">
        <w:rPr>
          <w:rFonts w:ascii="Arial" w:hAnsi="Arial" w:cs="Arial"/>
          <w:szCs w:val="24"/>
        </w:rPr>
        <w:t>n a</w:t>
      </w:r>
      <w:r w:rsidR="004C4023" w:rsidRPr="003F6838">
        <w:rPr>
          <w:rFonts w:ascii="Arial" w:hAnsi="Arial" w:cs="Arial"/>
          <w:szCs w:val="24"/>
        </w:rPr>
        <w:t>nnouncement</w:t>
      </w:r>
      <w:r w:rsidR="00D837B9" w:rsidRPr="003F6838">
        <w:rPr>
          <w:rFonts w:ascii="Arial" w:hAnsi="Arial" w:cs="Arial"/>
          <w:szCs w:val="24"/>
        </w:rPr>
        <w:t xml:space="preserve"> and Public Phase </w:t>
      </w:r>
      <w:r w:rsidR="007C2AF9" w:rsidRPr="003F6838">
        <w:rPr>
          <w:rFonts w:ascii="Arial" w:hAnsi="Arial" w:cs="Arial"/>
          <w:szCs w:val="24"/>
        </w:rPr>
        <w:t>k</w:t>
      </w:r>
      <w:r w:rsidR="004C4023" w:rsidRPr="003F6838">
        <w:rPr>
          <w:rFonts w:ascii="Arial" w:hAnsi="Arial" w:cs="Arial"/>
          <w:szCs w:val="24"/>
        </w:rPr>
        <w:t>ickoff</w:t>
      </w:r>
      <w:r w:rsidR="003C2EA2" w:rsidRPr="003F6838">
        <w:rPr>
          <w:rFonts w:ascii="Arial" w:hAnsi="Arial" w:cs="Arial"/>
          <w:szCs w:val="24"/>
        </w:rPr>
        <w:t xml:space="preserve">. </w:t>
      </w:r>
      <w:r w:rsidR="00D837B9" w:rsidRPr="003F6838">
        <w:rPr>
          <w:rFonts w:ascii="Arial" w:hAnsi="Arial" w:cs="Arial"/>
          <w:szCs w:val="24"/>
        </w:rPr>
        <w:t>The third communications stage runs concurrent with the campaign’s</w:t>
      </w:r>
      <w:r w:rsidR="004C4023" w:rsidRPr="003F6838">
        <w:rPr>
          <w:rFonts w:ascii="Arial" w:hAnsi="Arial" w:cs="Arial"/>
          <w:szCs w:val="24"/>
        </w:rPr>
        <w:t xml:space="preserve"> Public Phase</w:t>
      </w:r>
      <w:r w:rsidR="003C2EA2" w:rsidRPr="003F6838">
        <w:rPr>
          <w:rFonts w:ascii="Arial" w:hAnsi="Arial" w:cs="Arial"/>
          <w:szCs w:val="24"/>
        </w:rPr>
        <w:t xml:space="preserve">. </w:t>
      </w:r>
      <w:r w:rsidR="00D837B9" w:rsidRPr="003F6838">
        <w:rPr>
          <w:rFonts w:ascii="Arial" w:hAnsi="Arial" w:cs="Arial"/>
          <w:szCs w:val="24"/>
        </w:rPr>
        <w:t xml:space="preserve">Finally, the fourth and last campaign communications stage celebrates the campaign’s successful completion and wrap-up.  </w:t>
      </w:r>
    </w:p>
    <w:p w14:paraId="3418554B" w14:textId="77777777" w:rsidR="00D837B9" w:rsidRPr="003F6838" w:rsidRDefault="00D837B9" w:rsidP="00D82BAF">
      <w:pPr>
        <w:pStyle w:val="NoSpacing"/>
        <w:spacing w:line="264" w:lineRule="auto"/>
        <w:rPr>
          <w:rFonts w:ascii="Arial" w:hAnsi="Arial" w:cs="Arial"/>
          <w:szCs w:val="24"/>
        </w:rPr>
      </w:pPr>
    </w:p>
    <w:p w14:paraId="16E1BE89" w14:textId="2B4BE263" w:rsidR="004C4023" w:rsidRPr="003F6838" w:rsidRDefault="004C4023" w:rsidP="00D82BAF">
      <w:pPr>
        <w:pStyle w:val="NoSpacing"/>
        <w:spacing w:line="264" w:lineRule="auto"/>
        <w:rPr>
          <w:rFonts w:ascii="Arial" w:hAnsi="Arial" w:cs="Arial"/>
          <w:szCs w:val="24"/>
        </w:rPr>
      </w:pPr>
      <w:r w:rsidRPr="003F6838">
        <w:rPr>
          <w:rFonts w:ascii="Arial" w:hAnsi="Arial" w:cs="Arial"/>
          <w:szCs w:val="24"/>
        </w:rPr>
        <w:t xml:space="preserve">Detailed communication plans for each of these stages will be developed at appropriate times by </w:t>
      </w:r>
      <w:r w:rsidR="005115D3" w:rsidRPr="003F6838">
        <w:rPr>
          <w:rFonts w:ascii="Arial" w:hAnsi="Arial" w:cs="Arial"/>
          <w:szCs w:val="24"/>
        </w:rPr>
        <w:t>TS Alliance</w:t>
      </w:r>
      <w:r w:rsidRPr="003F6838">
        <w:rPr>
          <w:rFonts w:ascii="Arial" w:hAnsi="Arial" w:cs="Arial"/>
          <w:szCs w:val="24"/>
        </w:rPr>
        <w:t xml:space="preserve"> </w:t>
      </w:r>
      <w:r w:rsidR="00676372" w:rsidRPr="003F6838">
        <w:rPr>
          <w:rFonts w:ascii="Arial" w:hAnsi="Arial" w:cs="Arial"/>
          <w:szCs w:val="24"/>
        </w:rPr>
        <w:t xml:space="preserve">Development </w:t>
      </w:r>
      <w:r w:rsidR="003B1AFC" w:rsidRPr="003F6838">
        <w:rPr>
          <w:rFonts w:ascii="Arial" w:hAnsi="Arial" w:cs="Arial"/>
          <w:szCs w:val="24"/>
        </w:rPr>
        <w:t xml:space="preserve">and Communications </w:t>
      </w:r>
      <w:r w:rsidR="00676372" w:rsidRPr="003F6838">
        <w:rPr>
          <w:rFonts w:ascii="Arial" w:hAnsi="Arial" w:cs="Arial"/>
          <w:szCs w:val="24"/>
        </w:rPr>
        <w:t>staff</w:t>
      </w:r>
      <w:r w:rsidRPr="003F6838">
        <w:rPr>
          <w:rFonts w:ascii="Arial" w:hAnsi="Arial" w:cs="Arial"/>
          <w:szCs w:val="24"/>
        </w:rPr>
        <w:t xml:space="preserve">. Each stage’s plan will be directed toward </w:t>
      </w:r>
      <w:r w:rsidR="003B1AFC" w:rsidRPr="003F6838">
        <w:rPr>
          <w:rFonts w:ascii="Arial" w:hAnsi="Arial" w:cs="Arial"/>
          <w:szCs w:val="24"/>
        </w:rPr>
        <w:t xml:space="preserve">designated </w:t>
      </w:r>
      <w:r w:rsidRPr="003F6838">
        <w:rPr>
          <w:rFonts w:ascii="Arial" w:hAnsi="Arial" w:cs="Arial"/>
          <w:szCs w:val="24"/>
        </w:rPr>
        <w:t>audiences and should include: overall goals for the communications plan; objectives regarding messaging and vehicles of delivery; specific strategies</w:t>
      </w:r>
      <w:r w:rsidR="008C03C6" w:rsidRPr="003F6838">
        <w:rPr>
          <w:rFonts w:ascii="Arial" w:hAnsi="Arial" w:cs="Arial"/>
          <w:szCs w:val="24"/>
        </w:rPr>
        <w:t>, including donor recognition</w:t>
      </w:r>
      <w:r w:rsidRPr="003F6838">
        <w:rPr>
          <w:rFonts w:ascii="Arial" w:hAnsi="Arial" w:cs="Arial"/>
          <w:szCs w:val="24"/>
        </w:rPr>
        <w:t>; content and design implementation; and execution steps (calendar, work plan, metrics, and budget).</w:t>
      </w:r>
    </w:p>
    <w:p w14:paraId="4A88BFF5" w14:textId="77777777" w:rsidR="004C4023" w:rsidRPr="003F6838" w:rsidRDefault="004C4023" w:rsidP="00D82BAF">
      <w:pPr>
        <w:pStyle w:val="NoSpacing"/>
        <w:spacing w:line="264" w:lineRule="auto"/>
        <w:rPr>
          <w:rFonts w:ascii="Arial" w:hAnsi="Arial" w:cs="Arial"/>
          <w:szCs w:val="24"/>
        </w:rPr>
      </w:pPr>
    </w:p>
    <w:p w14:paraId="7B38FBB5" w14:textId="611B28B4" w:rsidR="004C4023" w:rsidRPr="003F6838" w:rsidRDefault="00153595" w:rsidP="00D82BAF">
      <w:pPr>
        <w:pStyle w:val="NoSpacing"/>
        <w:spacing w:line="264" w:lineRule="auto"/>
        <w:rPr>
          <w:rFonts w:ascii="Arial" w:hAnsi="Arial" w:cs="Arial"/>
          <w:szCs w:val="24"/>
        </w:rPr>
      </w:pPr>
      <w:r w:rsidRPr="003F6838">
        <w:rPr>
          <w:rFonts w:ascii="Arial" w:hAnsi="Arial" w:cs="Arial"/>
          <w:b/>
          <w:szCs w:val="24"/>
        </w:rPr>
        <w:t xml:space="preserve">Organizational and </w:t>
      </w:r>
      <w:r w:rsidR="00837BD9" w:rsidRPr="003F6838">
        <w:rPr>
          <w:rFonts w:ascii="Arial" w:hAnsi="Arial" w:cs="Arial"/>
          <w:b/>
          <w:szCs w:val="24"/>
        </w:rPr>
        <w:t>Quiet Phase</w:t>
      </w:r>
      <w:r w:rsidRPr="003F6838">
        <w:rPr>
          <w:rFonts w:ascii="Arial" w:hAnsi="Arial" w:cs="Arial"/>
          <w:b/>
          <w:szCs w:val="24"/>
        </w:rPr>
        <w:t>s</w:t>
      </w:r>
      <w:r w:rsidR="00CA6904" w:rsidRPr="003F6838">
        <w:rPr>
          <w:rFonts w:ascii="Arial" w:hAnsi="Arial" w:cs="Arial"/>
          <w:b/>
          <w:bCs/>
          <w:szCs w:val="24"/>
        </w:rPr>
        <w:t>:</w:t>
      </w:r>
      <w:r w:rsidR="00CA6904" w:rsidRPr="003F6838">
        <w:rPr>
          <w:rFonts w:ascii="Arial" w:hAnsi="Arial" w:cs="Arial"/>
          <w:szCs w:val="24"/>
        </w:rPr>
        <w:t xml:space="preserve"> During the </w:t>
      </w:r>
      <w:r w:rsidRPr="003F6838">
        <w:rPr>
          <w:rFonts w:ascii="Arial" w:hAnsi="Arial" w:cs="Arial"/>
          <w:szCs w:val="24"/>
        </w:rPr>
        <w:t xml:space="preserve">Organizational and </w:t>
      </w:r>
      <w:r w:rsidR="00837BD9" w:rsidRPr="003F6838">
        <w:rPr>
          <w:rFonts w:ascii="Arial" w:hAnsi="Arial" w:cs="Arial"/>
          <w:szCs w:val="24"/>
        </w:rPr>
        <w:t>Quiet Phase</w:t>
      </w:r>
      <w:r w:rsidRPr="003F6838">
        <w:rPr>
          <w:rFonts w:ascii="Arial" w:hAnsi="Arial" w:cs="Arial"/>
          <w:szCs w:val="24"/>
        </w:rPr>
        <w:t>s</w:t>
      </w:r>
      <w:r w:rsidR="004C4023" w:rsidRPr="003F6838">
        <w:rPr>
          <w:rFonts w:ascii="Arial" w:hAnsi="Arial" w:cs="Arial"/>
          <w:szCs w:val="24"/>
        </w:rPr>
        <w:t xml:space="preserve">, </w:t>
      </w:r>
      <w:r w:rsidR="00CA6904" w:rsidRPr="003F6838">
        <w:rPr>
          <w:rFonts w:ascii="Arial" w:hAnsi="Arial" w:cs="Arial"/>
          <w:szCs w:val="24"/>
        </w:rPr>
        <w:t>communication efforts will be</w:t>
      </w:r>
      <w:r w:rsidR="00BB56FC" w:rsidRPr="003F6838">
        <w:rPr>
          <w:rFonts w:ascii="Arial" w:hAnsi="Arial" w:cs="Arial"/>
          <w:szCs w:val="24"/>
        </w:rPr>
        <w:t xml:space="preserve"> directed primarily toward</w:t>
      </w:r>
      <w:r w:rsidR="003B1AFC" w:rsidRPr="003F6838">
        <w:rPr>
          <w:rFonts w:ascii="Arial" w:hAnsi="Arial" w:cs="Arial"/>
          <w:szCs w:val="24"/>
        </w:rPr>
        <w:t xml:space="preserve"> </w:t>
      </w:r>
      <w:r w:rsidR="00E770B4" w:rsidRPr="003F6838">
        <w:rPr>
          <w:rFonts w:ascii="Arial" w:hAnsi="Arial" w:cs="Arial"/>
          <w:szCs w:val="24"/>
        </w:rPr>
        <w:t xml:space="preserve">Board </w:t>
      </w:r>
      <w:r w:rsidR="00924BDB" w:rsidRPr="003F6838">
        <w:rPr>
          <w:rFonts w:ascii="Arial" w:hAnsi="Arial" w:cs="Arial"/>
          <w:szCs w:val="24"/>
        </w:rPr>
        <w:t>members,</w:t>
      </w:r>
      <w:r w:rsidRPr="003F6838">
        <w:rPr>
          <w:rFonts w:ascii="Arial" w:hAnsi="Arial" w:cs="Arial"/>
          <w:szCs w:val="24"/>
        </w:rPr>
        <w:t xml:space="preserve"> </w:t>
      </w:r>
      <w:r w:rsidR="00C00FDF" w:rsidRPr="003F6838">
        <w:rPr>
          <w:rFonts w:ascii="Arial" w:hAnsi="Arial" w:cs="Arial"/>
          <w:szCs w:val="24"/>
        </w:rPr>
        <w:t xml:space="preserve">Campaign Steering Committee </w:t>
      </w:r>
      <w:r w:rsidRPr="003F6838">
        <w:rPr>
          <w:rFonts w:ascii="Arial" w:hAnsi="Arial" w:cs="Arial"/>
          <w:szCs w:val="24"/>
        </w:rPr>
        <w:t>members</w:t>
      </w:r>
      <w:r w:rsidR="00CA6904" w:rsidRPr="003F6838">
        <w:rPr>
          <w:rFonts w:ascii="Arial" w:hAnsi="Arial" w:cs="Arial"/>
          <w:szCs w:val="24"/>
        </w:rPr>
        <w:t>, and select</w:t>
      </w:r>
      <w:r w:rsidR="004C4023" w:rsidRPr="003F6838">
        <w:rPr>
          <w:rFonts w:ascii="Arial" w:hAnsi="Arial" w:cs="Arial"/>
          <w:szCs w:val="24"/>
        </w:rPr>
        <w:t xml:space="preserve"> lead </w:t>
      </w:r>
      <w:r w:rsidR="00CA6904" w:rsidRPr="003F6838">
        <w:rPr>
          <w:rFonts w:ascii="Arial" w:hAnsi="Arial" w:cs="Arial"/>
          <w:szCs w:val="24"/>
        </w:rPr>
        <w:t xml:space="preserve">and major </w:t>
      </w:r>
      <w:r w:rsidR="004C4023" w:rsidRPr="003F6838">
        <w:rPr>
          <w:rFonts w:ascii="Arial" w:hAnsi="Arial" w:cs="Arial"/>
          <w:szCs w:val="24"/>
        </w:rPr>
        <w:t xml:space="preserve">gift prospects. Messaging focuses on the </w:t>
      </w:r>
      <w:r w:rsidR="00593659" w:rsidRPr="003F6838">
        <w:rPr>
          <w:rFonts w:ascii="Arial" w:hAnsi="Arial" w:cs="Arial"/>
          <w:szCs w:val="24"/>
        </w:rPr>
        <w:t>“</w:t>
      </w:r>
      <w:r w:rsidR="003276F7" w:rsidRPr="003F6838">
        <w:rPr>
          <w:rFonts w:ascii="Arial" w:hAnsi="Arial" w:cs="Arial"/>
          <w:szCs w:val="24"/>
        </w:rPr>
        <w:t>insider</w:t>
      </w:r>
      <w:r w:rsidR="00593659" w:rsidRPr="003F6838">
        <w:rPr>
          <w:rFonts w:ascii="Arial" w:hAnsi="Arial" w:cs="Arial"/>
          <w:szCs w:val="24"/>
        </w:rPr>
        <w:t>”</w:t>
      </w:r>
      <w:r w:rsidR="003276F7" w:rsidRPr="003F6838">
        <w:rPr>
          <w:rFonts w:ascii="Arial" w:hAnsi="Arial" w:cs="Arial"/>
          <w:szCs w:val="24"/>
        </w:rPr>
        <w:t xml:space="preserve"> </w:t>
      </w:r>
      <w:r w:rsidR="003574BD" w:rsidRPr="003F6838">
        <w:rPr>
          <w:rFonts w:ascii="Arial" w:hAnsi="Arial" w:cs="Arial"/>
          <w:szCs w:val="24"/>
        </w:rPr>
        <w:t>Case for Support</w:t>
      </w:r>
      <w:r w:rsidR="004C4023" w:rsidRPr="003F6838">
        <w:rPr>
          <w:rFonts w:ascii="Arial" w:hAnsi="Arial" w:cs="Arial"/>
          <w:szCs w:val="24"/>
        </w:rPr>
        <w:t>, articulating priorities, and demonstrating what the campaign</w:t>
      </w:r>
      <w:r w:rsidR="008C03C6" w:rsidRPr="003F6838">
        <w:rPr>
          <w:rFonts w:ascii="Arial" w:hAnsi="Arial" w:cs="Arial"/>
          <w:szCs w:val="24"/>
        </w:rPr>
        <w:t xml:space="preserve"> means to </w:t>
      </w:r>
      <w:r w:rsidR="005115D3" w:rsidRPr="003F6838">
        <w:rPr>
          <w:rFonts w:ascii="Arial" w:hAnsi="Arial" w:cs="Arial"/>
          <w:szCs w:val="24"/>
        </w:rPr>
        <w:t>TS Alliance</w:t>
      </w:r>
      <w:r w:rsidR="008C03C6" w:rsidRPr="003F6838">
        <w:rPr>
          <w:rFonts w:ascii="Arial" w:hAnsi="Arial" w:cs="Arial"/>
          <w:szCs w:val="24"/>
        </w:rPr>
        <w:t xml:space="preserve">’s </w:t>
      </w:r>
      <w:r w:rsidR="003B1AFC" w:rsidRPr="003F6838">
        <w:rPr>
          <w:rFonts w:ascii="Arial" w:hAnsi="Arial" w:cs="Arial"/>
          <w:szCs w:val="24"/>
        </w:rPr>
        <w:t>ability to deliver on its mission in support of those affected by TSC</w:t>
      </w:r>
      <w:r w:rsidR="008C03C6" w:rsidRPr="003F6838">
        <w:rPr>
          <w:rFonts w:ascii="Arial" w:hAnsi="Arial" w:cs="Arial"/>
          <w:szCs w:val="24"/>
        </w:rPr>
        <w:t>.</w:t>
      </w:r>
      <w:r w:rsidR="00AA1BAE" w:rsidRPr="003F6838">
        <w:rPr>
          <w:rFonts w:ascii="Arial" w:hAnsi="Arial" w:cs="Arial"/>
          <w:szCs w:val="24"/>
        </w:rPr>
        <w:t xml:space="preserve"> </w:t>
      </w:r>
    </w:p>
    <w:p w14:paraId="12D47471" w14:textId="77777777" w:rsidR="00FE74A6" w:rsidRPr="003F6838" w:rsidRDefault="00FE74A6" w:rsidP="00D82BAF">
      <w:pPr>
        <w:pStyle w:val="NoSpacing"/>
        <w:spacing w:line="264" w:lineRule="auto"/>
        <w:rPr>
          <w:rFonts w:ascii="Arial" w:hAnsi="Arial" w:cs="Arial"/>
          <w:szCs w:val="24"/>
        </w:rPr>
      </w:pPr>
    </w:p>
    <w:p w14:paraId="541D498F" w14:textId="07731652" w:rsidR="004C4023" w:rsidRPr="003F6838" w:rsidRDefault="004C4023" w:rsidP="00D82BAF">
      <w:pPr>
        <w:pStyle w:val="NoSpacing"/>
        <w:spacing w:line="264" w:lineRule="auto"/>
        <w:rPr>
          <w:rFonts w:ascii="Arial" w:hAnsi="Arial" w:cs="Arial"/>
          <w:szCs w:val="24"/>
        </w:rPr>
      </w:pPr>
      <w:r w:rsidRPr="003F6838">
        <w:rPr>
          <w:rFonts w:ascii="Arial" w:hAnsi="Arial" w:cs="Arial"/>
          <w:szCs w:val="24"/>
        </w:rPr>
        <w:t xml:space="preserve">Communication </w:t>
      </w:r>
      <w:r w:rsidR="003B1AFC" w:rsidRPr="003F6838">
        <w:rPr>
          <w:rFonts w:ascii="Arial" w:hAnsi="Arial" w:cs="Arial"/>
          <w:szCs w:val="24"/>
        </w:rPr>
        <w:t>objectives</w:t>
      </w:r>
      <w:r w:rsidRPr="003F6838">
        <w:rPr>
          <w:rFonts w:ascii="Arial" w:hAnsi="Arial" w:cs="Arial"/>
          <w:szCs w:val="24"/>
        </w:rPr>
        <w:t xml:space="preserve"> include:</w:t>
      </w:r>
    </w:p>
    <w:p w14:paraId="652BF831" w14:textId="77777777" w:rsidR="001D0C6B" w:rsidRPr="003F6838" w:rsidRDefault="001D0C6B" w:rsidP="00D82BAF">
      <w:pPr>
        <w:pStyle w:val="NoSpacing"/>
        <w:spacing w:line="264" w:lineRule="auto"/>
        <w:rPr>
          <w:rFonts w:ascii="Arial" w:hAnsi="Arial" w:cs="Arial"/>
          <w:szCs w:val="24"/>
        </w:rPr>
      </w:pPr>
    </w:p>
    <w:p w14:paraId="029BE811" w14:textId="06AC5C03" w:rsidR="007F72F8" w:rsidRPr="003F6838" w:rsidRDefault="004C4023" w:rsidP="0068153C">
      <w:pPr>
        <w:pStyle w:val="NoSpacing"/>
        <w:numPr>
          <w:ilvl w:val="0"/>
          <w:numId w:val="78"/>
        </w:numPr>
        <w:spacing w:line="264" w:lineRule="auto"/>
        <w:rPr>
          <w:rFonts w:ascii="Arial" w:hAnsi="Arial" w:cs="Arial"/>
          <w:szCs w:val="24"/>
        </w:rPr>
      </w:pPr>
      <w:r w:rsidRPr="003F6838">
        <w:rPr>
          <w:rFonts w:ascii="Arial" w:hAnsi="Arial" w:cs="Arial"/>
          <w:szCs w:val="24"/>
        </w:rPr>
        <w:t xml:space="preserve">Developing communication methods (e.g., </w:t>
      </w:r>
      <w:r w:rsidR="00EA3F8E" w:rsidRPr="003F6838">
        <w:rPr>
          <w:rFonts w:ascii="Arial" w:hAnsi="Arial" w:cs="Arial"/>
          <w:szCs w:val="24"/>
        </w:rPr>
        <w:t xml:space="preserve">one-on-one briefing presentations, PowerPoint presentations for receptions, </w:t>
      </w:r>
      <w:r w:rsidR="003B1AFC" w:rsidRPr="003F6838">
        <w:rPr>
          <w:rFonts w:ascii="Arial" w:hAnsi="Arial" w:cs="Arial"/>
          <w:szCs w:val="24"/>
        </w:rPr>
        <w:t>donor/stakeholder</w:t>
      </w:r>
      <w:r w:rsidRPr="003F6838">
        <w:rPr>
          <w:rFonts w:ascii="Arial" w:hAnsi="Arial" w:cs="Arial"/>
          <w:szCs w:val="24"/>
        </w:rPr>
        <w:t xml:space="preserve"> newsletter) based on the </w:t>
      </w:r>
      <w:r w:rsidR="003574BD" w:rsidRPr="003F6838">
        <w:rPr>
          <w:rFonts w:ascii="Arial" w:hAnsi="Arial" w:cs="Arial"/>
          <w:szCs w:val="24"/>
        </w:rPr>
        <w:t>Case for Support</w:t>
      </w:r>
      <w:r w:rsidRPr="003F6838">
        <w:rPr>
          <w:rFonts w:ascii="Arial" w:hAnsi="Arial" w:cs="Arial"/>
          <w:szCs w:val="24"/>
        </w:rPr>
        <w:t xml:space="preserve"> that inform “insiders” of the goals, objectives, successes, and </w:t>
      </w:r>
      <w:r w:rsidR="00EA3F8E" w:rsidRPr="003F6838">
        <w:rPr>
          <w:rFonts w:ascii="Arial" w:hAnsi="Arial" w:cs="Arial"/>
          <w:szCs w:val="24"/>
        </w:rPr>
        <w:t xml:space="preserve">opportunities </w:t>
      </w:r>
      <w:r w:rsidRPr="003F6838">
        <w:rPr>
          <w:rFonts w:ascii="Arial" w:hAnsi="Arial" w:cs="Arial"/>
          <w:szCs w:val="24"/>
        </w:rPr>
        <w:t xml:space="preserve">of </w:t>
      </w:r>
      <w:r w:rsidR="005115D3" w:rsidRPr="003F6838">
        <w:rPr>
          <w:rFonts w:ascii="Arial" w:hAnsi="Arial" w:cs="Arial"/>
          <w:szCs w:val="24"/>
        </w:rPr>
        <w:t>TS Alliance</w:t>
      </w:r>
      <w:r w:rsidR="00FE74A6" w:rsidRPr="003F6838">
        <w:rPr>
          <w:rFonts w:ascii="Arial" w:hAnsi="Arial" w:cs="Arial"/>
          <w:szCs w:val="24"/>
        </w:rPr>
        <w:t xml:space="preserve"> </w:t>
      </w:r>
      <w:r w:rsidRPr="003F6838">
        <w:rPr>
          <w:rFonts w:ascii="Arial" w:hAnsi="Arial" w:cs="Arial"/>
          <w:szCs w:val="24"/>
        </w:rPr>
        <w:t xml:space="preserve">in conjunction with the campaign </w:t>
      </w:r>
      <w:r w:rsidR="00EA3F8E" w:rsidRPr="003F6838">
        <w:rPr>
          <w:rFonts w:ascii="Arial" w:hAnsi="Arial" w:cs="Arial"/>
          <w:szCs w:val="24"/>
        </w:rPr>
        <w:t xml:space="preserve">priorities </w:t>
      </w:r>
      <w:r w:rsidR="00064FB5" w:rsidRPr="003F6838">
        <w:rPr>
          <w:rFonts w:ascii="Arial" w:hAnsi="Arial" w:cs="Arial"/>
          <w:szCs w:val="24"/>
        </w:rPr>
        <w:t>a</w:t>
      </w:r>
      <w:r w:rsidRPr="003F6838">
        <w:rPr>
          <w:rFonts w:ascii="Arial" w:hAnsi="Arial" w:cs="Arial"/>
          <w:szCs w:val="24"/>
        </w:rPr>
        <w:t>s outlined in this plan.</w:t>
      </w:r>
    </w:p>
    <w:p w14:paraId="712E09AD" w14:textId="078197CA" w:rsidR="007F72F8" w:rsidRPr="003F6838" w:rsidRDefault="004C4023" w:rsidP="0068153C">
      <w:pPr>
        <w:pStyle w:val="NoSpacing"/>
        <w:numPr>
          <w:ilvl w:val="0"/>
          <w:numId w:val="78"/>
        </w:numPr>
        <w:spacing w:line="264" w:lineRule="auto"/>
        <w:rPr>
          <w:rFonts w:ascii="Arial" w:hAnsi="Arial" w:cs="Arial"/>
          <w:szCs w:val="24"/>
        </w:rPr>
      </w:pPr>
      <w:r w:rsidRPr="003F6838">
        <w:rPr>
          <w:rFonts w:ascii="Arial" w:hAnsi="Arial" w:cs="Arial"/>
          <w:szCs w:val="24"/>
        </w:rPr>
        <w:t xml:space="preserve">Developing messaging that demonstrates in a compelling way how </w:t>
      </w:r>
      <w:r w:rsidR="005115D3" w:rsidRPr="003F6838">
        <w:rPr>
          <w:rFonts w:ascii="Arial" w:hAnsi="Arial" w:cs="Arial"/>
          <w:szCs w:val="24"/>
        </w:rPr>
        <w:t>TS Alliance</w:t>
      </w:r>
      <w:r w:rsidR="00EA3F8E" w:rsidRPr="003F6838">
        <w:rPr>
          <w:rFonts w:ascii="Arial" w:hAnsi="Arial" w:cs="Arial"/>
          <w:szCs w:val="24"/>
        </w:rPr>
        <w:t xml:space="preserve"> </w:t>
      </w:r>
      <w:r w:rsidR="003B1AFC" w:rsidRPr="003F6838">
        <w:rPr>
          <w:rFonts w:ascii="Arial" w:hAnsi="Arial" w:cs="Arial"/>
          <w:szCs w:val="24"/>
        </w:rPr>
        <w:t xml:space="preserve">can affect positive outcomes through this campaign effort.  </w:t>
      </w:r>
    </w:p>
    <w:p w14:paraId="0E362C5C" w14:textId="08E7EDD0" w:rsidR="007F72F8" w:rsidRPr="003F6838" w:rsidRDefault="004C4023" w:rsidP="0068153C">
      <w:pPr>
        <w:pStyle w:val="NoSpacing"/>
        <w:numPr>
          <w:ilvl w:val="0"/>
          <w:numId w:val="78"/>
        </w:numPr>
        <w:spacing w:line="264" w:lineRule="auto"/>
        <w:rPr>
          <w:rFonts w:ascii="Arial" w:hAnsi="Arial" w:cs="Arial"/>
          <w:szCs w:val="24"/>
        </w:rPr>
      </w:pPr>
      <w:r w:rsidRPr="003F6838">
        <w:rPr>
          <w:rFonts w:ascii="Arial" w:hAnsi="Arial" w:cs="Arial"/>
          <w:szCs w:val="24"/>
        </w:rPr>
        <w:t>Creating appropriate materials</w:t>
      </w:r>
      <w:r w:rsidR="003B1AFC" w:rsidRPr="003F6838">
        <w:rPr>
          <w:rFonts w:ascii="Arial" w:hAnsi="Arial" w:cs="Arial"/>
          <w:szCs w:val="24"/>
        </w:rPr>
        <w:t xml:space="preserve"> for campaign volunteers</w:t>
      </w:r>
      <w:r w:rsidRPr="003F6838">
        <w:rPr>
          <w:rFonts w:ascii="Arial" w:hAnsi="Arial" w:cs="Arial"/>
          <w:szCs w:val="24"/>
        </w:rPr>
        <w:t>.</w:t>
      </w:r>
    </w:p>
    <w:p w14:paraId="4F50784C" w14:textId="435C7A38" w:rsidR="007F72F8" w:rsidRPr="003F6838" w:rsidRDefault="004C4023" w:rsidP="0068153C">
      <w:pPr>
        <w:pStyle w:val="NoSpacing"/>
        <w:numPr>
          <w:ilvl w:val="0"/>
          <w:numId w:val="78"/>
        </w:numPr>
        <w:spacing w:line="264" w:lineRule="auto"/>
        <w:rPr>
          <w:rFonts w:ascii="Arial" w:hAnsi="Arial" w:cs="Arial"/>
          <w:szCs w:val="24"/>
        </w:rPr>
      </w:pPr>
      <w:r w:rsidRPr="003F6838">
        <w:rPr>
          <w:rFonts w:ascii="Arial" w:hAnsi="Arial" w:cs="Arial"/>
          <w:szCs w:val="24"/>
        </w:rPr>
        <w:lastRenderedPageBreak/>
        <w:t>Developing appropriate donor proposals</w:t>
      </w:r>
      <w:r w:rsidR="00427A5B" w:rsidRPr="003F6838">
        <w:rPr>
          <w:rFonts w:ascii="Arial" w:hAnsi="Arial" w:cs="Arial"/>
          <w:szCs w:val="24"/>
        </w:rPr>
        <w:t xml:space="preserve"> and gift agreements</w:t>
      </w:r>
      <w:r w:rsidRPr="003F6838">
        <w:rPr>
          <w:rFonts w:ascii="Arial" w:hAnsi="Arial" w:cs="Arial"/>
          <w:szCs w:val="24"/>
        </w:rPr>
        <w:t>.</w:t>
      </w:r>
    </w:p>
    <w:p w14:paraId="5D23E242" w14:textId="3F784890" w:rsidR="007F72F8" w:rsidRPr="003F6838" w:rsidRDefault="004C4023" w:rsidP="0068153C">
      <w:pPr>
        <w:pStyle w:val="NoSpacing"/>
        <w:numPr>
          <w:ilvl w:val="0"/>
          <w:numId w:val="78"/>
        </w:numPr>
        <w:spacing w:line="264" w:lineRule="auto"/>
        <w:rPr>
          <w:rFonts w:ascii="Arial" w:hAnsi="Arial" w:cs="Arial"/>
          <w:szCs w:val="24"/>
        </w:rPr>
      </w:pPr>
      <w:r w:rsidRPr="003F6838">
        <w:rPr>
          <w:rFonts w:ascii="Arial" w:hAnsi="Arial" w:cs="Arial"/>
          <w:szCs w:val="24"/>
        </w:rPr>
        <w:t xml:space="preserve">Raising the visibility of </w:t>
      </w:r>
      <w:r w:rsidR="005115D3" w:rsidRPr="003F6838">
        <w:rPr>
          <w:rFonts w:ascii="Arial" w:hAnsi="Arial" w:cs="Arial"/>
          <w:szCs w:val="24"/>
        </w:rPr>
        <w:t>TS Alliance</w:t>
      </w:r>
      <w:r w:rsidR="00FE74A6" w:rsidRPr="003F6838">
        <w:rPr>
          <w:rFonts w:ascii="Arial" w:hAnsi="Arial" w:cs="Arial"/>
          <w:szCs w:val="24"/>
        </w:rPr>
        <w:t xml:space="preserve"> </w:t>
      </w:r>
      <w:r w:rsidRPr="003F6838">
        <w:rPr>
          <w:rFonts w:ascii="Arial" w:hAnsi="Arial" w:cs="Arial"/>
          <w:szCs w:val="24"/>
        </w:rPr>
        <w:t xml:space="preserve">overall and enhancing contacts and relationships with </w:t>
      </w:r>
      <w:r w:rsidR="009242F2" w:rsidRPr="003F6838">
        <w:rPr>
          <w:rFonts w:ascii="Arial" w:hAnsi="Arial" w:cs="Arial"/>
          <w:szCs w:val="24"/>
        </w:rPr>
        <w:t>key prospects as well as other members of the local community</w:t>
      </w:r>
      <w:r w:rsidRPr="003F6838">
        <w:rPr>
          <w:rFonts w:ascii="Arial" w:hAnsi="Arial" w:cs="Arial"/>
          <w:szCs w:val="24"/>
        </w:rPr>
        <w:t>.</w:t>
      </w:r>
    </w:p>
    <w:p w14:paraId="44ABF856" w14:textId="1183D0D7" w:rsidR="004C4023" w:rsidRPr="003F6838" w:rsidRDefault="004C4023" w:rsidP="00D82BAF">
      <w:pPr>
        <w:pStyle w:val="NoSpacing"/>
        <w:spacing w:line="264" w:lineRule="auto"/>
        <w:rPr>
          <w:rFonts w:ascii="Arial" w:hAnsi="Arial" w:cs="Arial"/>
          <w:szCs w:val="24"/>
        </w:rPr>
      </w:pPr>
    </w:p>
    <w:p w14:paraId="08EF7358" w14:textId="59CF57D9" w:rsidR="000011CA" w:rsidRPr="003F6838" w:rsidRDefault="000011CA" w:rsidP="00D82BAF">
      <w:pPr>
        <w:pStyle w:val="NoSpacing"/>
        <w:spacing w:line="264" w:lineRule="auto"/>
        <w:rPr>
          <w:rFonts w:ascii="Arial" w:hAnsi="Arial" w:cs="Arial"/>
          <w:szCs w:val="24"/>
        </w:rPr>
      </w:pPr>
      <w:r w:rsidRPr="003F6838">
        <w:rPr>
          <w:rFonts w:ascii="Arial" w:hAnsi="Arial" w:cs="Arial"/>
          <w:szCs w:val="24"/>
        </w:rPr>
        <w:t>Communication activities include:</w:t>
      </w:r>
    </w:p>
    <w:p w14:paraId="08FD5E6D" w14:textId="77777777" w:rsidR="000011CA" w:rsidRPr="003F6838" w:rsidRDefault="000011CA" w:rsidP="00D82BAF">
      <w:pPr>
        <w:pStyle w:val="NoSpacing"/>
        <w:spacing w:line="264" w:lineRule="auto"/>
        <w:rPr>
          <w:rFonts w:ascii="Arial" w:hAnsi="Arial" w:cs="Arial"/>
          <w:szCs w:val="24"/>
        </w:rPr>
      </w:pPr>
    </w:p>
    <w:p w14:paraId="03505713" w14:textId="77777777" w:rsidR="000011CA" w:rsidRPr="003F6838" w:rsidRDefault="000011CA" w:rsidP="0068153C">
      <w:pPr>
        <w:pStyle w:val="NoSpacing"/>
        <w:numPr>
          <w:ilvl w:val="0"/>
          <w:numId w:val="79"/>
        </w:numPr>
        <w:spacing w:line="264" w:lineRule="auto"/>
        <w:rPr>
          <w:rFonts w:ascii="Arial" w:hAnsi="Arial" w:cs="Arial"/>
          <w:szCs w:val="24"/>
        </w:rPr>
      </w:pPr>
      <w:r w:rsidRPr="003F6838">
        <w:rPr>
          <w:rFonts w:ascii="Arial" w:hAnsi="Arial" w:cs="Arial"/>
          <w:szCs w:val="24"/>
        </w:rPr>
        <w:t>D</w:t>
      </w:r>
      <w:r w:rsidR="00962EAA" w:rsidRPr="003F6838">
        <w:rPr>
          <w:rFonts w:ascii="Arial" w:hAnsi="Arial" w:cs="Arial"/>
          <w:szCs w:val="24"/>
        </w:rPr>
        <w:t xml:space="preserve">rafting, refinement, </w:t>
      </w:r>
      <w:r w:rsidR="004C4023" w:rsidRPr="003F6838">
        <w:rPr>
          <w:rFonts w:ascii="Arial" w:hAnsi="Arial" w:cs="Arial"/>
          <w:szCs w:val="24"/>
        </w:rPr>
        <w:t xml:space="preserve">and approval of a formal </w:t>
      </w:r>
      <w:r w:rsidR="003574BD" w:rsidRPr="003F6838">
        <w:rPr>
          <w:rFonts w:ascii="Arial" w:hAnsi="Arial" w:cs="Arial"/>
          <w:szCs w:val="24"/>
        </w:rPr>
        <w:t>Case for Support</w:t>
      </w:r>
      <w:r w:rsidRPr="003F6838">
        <w:rPr>
          <w:rFonts w:ascii="Arial" w:hAnsi="Arial" w:cs="Arial"/>
          <w:szCs w:val="24"/>
        </w:rPr>
        <w:t>.</w:t>
      </w:r>
    </w:p>
    <w:p w14:paraId="73F913C2" w14:textId="3694DAA5" w:rsidR="000011CA" w:rsidRPr="003F6838" w:rsidRDefault="000011CA" w:rsidP="0068153C">
      <w:pPr>
        <w:pStyle w:val="NoSpacing"/>
        <w:numPr>
          <w:ilvl w:val="0"/>
          <w:numId w:val="79"/>
        </w:numPr>
        <w:spacing w:line="264" w:lineRule="auto"/>
        <w:rPr>
          <w:rFonts w:ascii="Arial" w:hAnsi="Arial" w:cs="Arial"/>
          <w:szCs w:val="24"/>
        </w:rPr>
      </w:pPr>
      <w:r w:rsidRPr="003F6838">
        <w:rPr>
          <w:rFonts w:ascii="Arial" w:hAnsi="Arial" w:cs="Arial"/>
          <w:szCs w:val="24"/>
        </w:rPr>
        <w:t xml:space="preserve">Initiating early work on </w:t>
      </w:r>
      <w:r w:rsidR="007C2AF9" w:rsidRPr="003F6838">
        <w:rPr>
          <w:rFonts w:ascii="Arial" w:hAnsi="Arial" w:cs="Arial"/>
          <w:szCs w:val="24"/>
        </w:rPr>
        <w:t>a campaign theme and logo</w:t>
      </w:r>
      <w:r w:rsidRPr="003F6838">
        <w:rPr>
          <w:rFonts w:ascii="Arial" w:hAnsi="Arial" w:cs="Arial"/>
          <w:szCs w:val="24"/>
        </w:rPr>
        <w:t xml:space="preserve"> for use as campaign progresses.</w:t>
      </w:r>
    </w:p>
    <w:p w14:paraId="6E53349F" w14:textId="77777777" w:rsidR="000011CA" w:rsidRPr="003F6838" w:rsidRDefault="000011CA" w:rsidP="0068153C">
      <w:pPr>
        <w:pStyle w:val="NoSpacing"/>
        <w:numPr>
          <w:ilvl w:val="0"/>
          <w:numId w:val="79"/>
        </w:numPr>
        <w:spacing w:line="264" w:lineRule="auto"/>
        <w:rPr>
          <w:rFonts w:ascii="Arial" w:hAnsi="Arial" w:cs="Arial"/>
          <w:szCs w:val="24"/>
        </w:rPr>
      </w:pPr>
      <w:r w:rsidRPr="003F6838">
        <w:rPr>
          <w:rFonts w:ascii="Arial" w:hAnsi="Arial" w:cs="Arial"/>
          <w:szCs w:val="24"/>
        </w:rPr>
        <w:t xml:space="preserve">Preparing </w:t>
      </w:r>
      <w:r w:rsidR="004C4023" w:rsidRPr="003F6838">
        <w:rPr>
          <w:rFonts w:ascii="Arial" w:hAnsi="Arial" w:cs="Arial"/>
          <w:szCs w:val="24"/>
        </w:rPr>
        <w:t xml:space="preserve">executive briefing and solicitation presentations based on the components of the </w:t>
      </w:r>
      <w:r w:rsidR="003574BD" w:rsidRPr="003F6838">
        <w:rPr>
          <w:rFonts w:ascii="Arial" w:hAnsi="Arial" w:cs="Arial"/>
          <w:szCs w:val="24"/>
        </w:rPr>
        <w:t>Case for Support</w:t>
      </w:r>
      <w:r w:rsidRPr="003F6838">
        <w:rPr>
          <w:rFonts w:ascii="Arial" w:hAnsi="Arial" w:cs="Arial"/>
          <w:szCs w:val="24"/>
        </w:rPr>
        <w:t>.</w:t>
      </w:r>
    </w:p>
    <w:p w14:paraId="32C6B2AF" w14:textId="3BB8025A" w:rsidR="004C4023" w:rsidRPr="003F6838" w:rsidRDefault="000011CA" w:rsidP="0068153C">
      <w:pPr>
        <w:pStyle w:val="NoSpacing"/>
        <w:numPr>
          <w:ilvl w:val="0"/>
          <w:numId w:val="79"/>
        </w:numPr>
        <w:spacing w:line="264" w:lineRule="auto"/>
        <w:rPr>
          <w:rFonts w:ascii="Arial" w:hAnsi="Arial" w:cs="Arial"/>
          <w:szCs w:val="24"/>
        </w:rPr>
      </w:pPr>
      <w:r w:rsidRPr="003F6838">
        <w:rPr>
          <w:rFonts w:ascii="Arial" w:hAnsi="Arial" w:cs="Arial"/>
          <w:szCs w:val="24"/>
        </w:rPr>
        <w:t xml:space="preserve">Developing </w:t>
      </w:r>
      <w:r w:rsidR="004C4023" w:rsidRPr="003F6838">
        <w:rPr>
          <w:rFonts w:ascii="Arial" w:hAnsi="Arial" w:cs="Arial"/>
          <w:szCs w:val="24"/>
        </w:rPr>
        <w:t xml:space="preserve">content for inclusion on </w:t>
      </w:r>
      <w:r w:rsidR="005115D3" w:rsidRPr="003F6838">
        <w:rPr>
          <w:rFonts w:ascii="Arial" w:hAnsi="Arial" w:cs="Arial"/>
          <w:szCs w:val="24"/>
        </w:rPr>
        <w:t>TS Alliance</w:t>
      </w:r>
      <w:r w:rsidR="00472677" w:rsidRPr="003F6838">
        <w:rPr>
          <w:rFonts w:ascii="Arial" w:hAnsi="Arial" w:cs="Arial"/>
          <w:szCs w:val="24"/>
        </w:rPr>
        <w:t>’s</w:t>
      </w:r>
      <w:r w:rsidR="004C4023" w:rsidRPr="003F6838">
        <w:rPr>
          <w:rFonts w:ascii="Arial" w:hAnsi="Arial" w:cs="Arial"/>
          <w:szCs w:val="24"/>
        </w:rPr>
        <w:t xml:space="preserve"> website during the </w:t>
      </w:r>
      <w:r w:rsidR="00060787" w:rsidRPr="003F6838">
        <w:rPr>
          <w:rFonts w:ascii="Arial" w:hAnsi="Arial" w:cs="Arial"/>
          <w:szCs w:val="24"/>
        </w:rPr>
        <w:t>P</w:t>
      </w:r>
      <w:r w:rsidR="004C4023" w:rsidRPr="003F6838">
        <w:rPr>
          <w:rFonts w:ascii="Arial" w:hAnsi="Arial" w:cs="Arial"/>
          <w:szCs w:val="24"/>
        </w:rPr>
        <w:t>ublic</w:t>
      </w:r>
      <w:r w:rsidR="00060787" w:rsidRPr="003F6838">
        <w:rPr>
          <w:rFonts w:ascii="Arial" w:hAnsi="Arial" w:cs="Arial"/>
          <w:szCs w:val="24"/>
        </w:rPr>
        <w:t xml:space="preserve"> Ph</w:t>
      </w:r>
      <w:r w:rsidR="004C4023" w:rsidRPr="003F6838">
        <w:rPr>
          <w:rFonts w:ascii="Arial" w:hAnsi="Arial" w:cs="Arial"/>
          <w:szCs w:val="24"/>
        </w:rPr>
        <w:t>ase.</w:t>
      </w:r>
    </w:p>
    <w:p w14:paraId="0BC1B579" w14:textId="77777777" w:rsidR="004C4023" w:rsidRPr="003F6838" w:rsidRDefault="004C4023" w:rsidP="00D82BAF">
      <w:pPr>
        <w:pStyle w:val="NoSpacing"/>
        <w:spacing w:line="264" w:lineRule="auto"/>
        <w:rPr>
          <w:rFonts w:ascii="Arial" w:hAnsi="Arial" w:cs="Arial"/>
          <w:szCs w:val="24"/>
          <w:u w:val="single"/>
        </w:rPr>
      </w:pPr>
    </w:p>
    <w:p w14:paraId="215BAAE4" w14:textId="7FABE70B" w:rsidR="004C4023" w:rsidRPr="003F6838" w:rsidRDefault="004C4023" w:rsidP="00D82BAF">
      <w:pPr>
        <w:pStyle w:val="NoSpacing"/>
        <w:spacing w:line="264" w:lineRule="auto"/>
        <w:rPr>
          <w:rFonts w:ascii="Arial" w:hAnsi="Arial" w:cs="Arial"/>
          <w:szCs w:val="24"/>
        </w:rPr>
      </w:pPr>
      <w:r w:rsidRPr="003F6838">
        <w:rPr>
          <w:rFonts w:ascii="Arial" w:hAnsi="Arial" w:cs="Arial"/>
          <w:b/>
          <w:szCs w:val="24"/>
        </w:rPr>
        <w:t>Campaign Announcement</w:t>
      </w:r>
      <w:r w:rsidR="00962EAA" w:rsidRPr="003F6838">
        <w:rPr>
          <w:rFonts w:ascii="Arial" w:hAnsi="Arial" w:cs="Arial"/>
          <w:b/>
          <w:szCs w:val="24"/>
        </w:rPr>
        <w:t>/Ki</w:t>
      </w:r>
      <w:r w:rsidR="00B406E0" w:rsidRPr="003F6838">
        <w:rPr>
          <w:rFonts w:ascii="Arial" w:hAnsi="Arial" w:cs="Arial"/>
          <w:b/>
          <w:szCs w:val="24"/>
        </w:rPr>
        <w:t>c</w:t>
      </w:r>
      <w:r w:rsidR="00962EAA" w:rsidRPr="003F6838">
        <w:rPr>
          <w:rFonts w:ascii="Arial" w:hAnsi="Arial" w:cs="Arial"/>
          <w:b/>
          <w:szCs w:val="24"/>
        </w:rPr>
        <w:t>k</w:t>
      </w:r>
      <w:r w:rsidR="00B406E0" w:rsidRPr="003F6838">
        <w:rPr>
          <w:rFonts w:ascii="Arial" w:hAnsi="Arial" w:cs="Arial"/>
          <w:b/>
          <w:szCs w:val="24"/>
        </w:rPr>
        <w:t>o</w:t>
      </w:r>
      <w:r w:rsidR="00962EAA" w:rsidRPr="003F6838">
        <w:rPr>
          <w:rFonts w:ascii="Arial" w:hAnsi="Arial" w:cs="Arial"/>
          <w:b/>
          <w:szCs w:val="24"/>
        </w:rPr>
        <w:t>ff</w:t>
      </w:r>
      <w:r w:rsidRPr="003F6838">
        <w:rPr>
          <w:rFonts w:ascii="Arial" w:hAnsi="Arial" w:cs="Arial"/>
          <w:b/>
          <w:szCs w:val="24"/>
        </w:rPr>
        <w:t xml:space="preserve"> Stage (</w:t>
      </w:r>
      <w:r w:rsidR="00121BDD" w:rsidRPr="003F6838">
        <w:rPr>
          <w:rFonts w:ascii="Arial" w:hAnsi="Arial" w:cs="Arial"/>
          <w:b/>
          <w:szCs w:val="24"/>
        </w:rPr>
        <w:t>in advance of Public Phase</w:t>
      </w:r>
      <w:r w:rsidRPr="003F6838">
        <w:rPr>
          <w:rFonts w:ascii="Arial" w:hAnsi="Arial" w:cs="Arial"/>
          <w:b/>
          <w:szCs w:val="24"/>
        </w:rPr>
        <w:t>):</w:t>
      </w:r>
      <w:r w:rsidR="00835113" w:rsidRPr="003F6838">
        <w:rPr>
          <w:rFonts w:ascii="Arial" w:hAnsi="Arial" w:cs="Arial"/>
          <w:szCs w:val="24"/>
        </w:rPr>
        <w:t xml:space="preserve"> As the </w:t>
      </w:r>
      <w:r w:rsidR="00837BD9" w:rsidRPr="003F6838">
        <w:rPr>
          <w:rFonts w:ascii="Arial" w:hAnsi="Arial" w:cs="Arial"/>
          <w:szCs w:val="24"/>
        </w:rPr>
        <w:t>Quiet Phase</w:t>
      </w:r>
      <w:r w:rsidRPr="003F6838">
        <w:rPr>
          <w:rFonts w:ascii="Arial" w:hAnsi="Arial" w:cs="Arial"/>
          <w:szCs w:val="24"/>
        </w:rPr>
        <w:t xml:space="preserve"> of the campaign nears completion, preparation must be made for specific communication strategies that will effectively “kick off’ the c</w:t>
      </w:r>
      <w:r w:rsidR="007B7E5C" w:rsidRPr="003F6838">
        <w:rPr>
          <w:rFonts w:ascii="Arial" w:hAnsi="Arial" w:cs="Arial"/>
          <w:szCs w:val="24"/>
        </w:rPr>
        <w:t>ampaign and launch it into the Public P</w:t>
      </w:r>
      <w:r w:rsidRPr="003F6838">
        <w:rPr>
          <w:rFonts w:ascii="Arial" w:hAnsi="Arial" w:cs="Arial"/>
          <w:szCs w:val="24"/>
        </w:rPr>
        <w:t>hase.</w:t>
      </w:r>
    </w:p>
    <w:p w14:paraId="54B7AEB0" w14:textId="77777777" w:rsidR="004C4023" w:rsidRPr="003F6838" w:rsidRDefault="004C4023" w:rsidP="00D82BAF">
      <w:pPr>
        <w:pStyle w:val="NoSpacing"/>
        <w:spacing w:line="264" w:lineRule="auto"/>
        <w:rPr>
          <w:rFonts w:ascii="Arial" w:hAnsi="Arial" w:cs="Arial"/>
          <w:szCs w:val="24"/>
        </w:rPr>
      </w:pPr>
    </w:p>
    <w:p w14:paraId="25B5892E" w14:textId="326EEB66" w:rsidR="007F72F8" w:rsidRPr="003F6838" w:rsidRDefault="004C4023" w:rsidP="0068153C">
      <w:pPr>
        <w:pStyle w:val="NoSpacing"/>
        <w:numPr>
          <w:ilvl w:val="0"/>
          <w:numId w:val="80"/>
        </w:numPr>
        <w:spacing w:line="264" w:lineRule="auto"/>
        <w:rPr>
          <w:rFonts w:ascii="Arial" w:hAnsi="Arial" w:cs="Arial"/>
          <w:szCs w:val="24"/>
        </w:rPr>
      </w:pPr>
      <w:r w:rsidRPr="003F6838">
        <w:rPr>
          <w:rFonts w:ascii="Arial" w:hAnsi="Arial" w:cs="Arial"/>
          <w:szCs w:val="24"/>
        </w:rPr>
        <w:t xml:space="preserve">Messaging will include the core </w:t>
      </w:r>
      <w:r w:rsidR="003574BD" w:rsidRPr="003F6838">
        <w:rPr>
          <w:rFonts w:ascii="Arial" w:hAnsi="Arial" w:cs="Arial"/>
          <w:szCs w:val="24"/>
        </w:rPr>
        <w:t>Case for Support</w:t>
      </w:r>
      <w:r w:rsidRPr="003F6838">
        <w:rPr>
          <w:rFonts w:ascii="Arial" w:hAnsi="Arial" w:cs="Arial"/>
          <w:szCs w:val="24"/>
        </w:rPr>
        <w:t xml:space="preserve"> messages, but with additional messaging and facts that capture the early successes of the campaign</w:t>
      </w:r>
      <w:r w:rsidR="00064FB5" w:rsidRPr="003F6838">
        <w:rPr>
          <w:rFonts w:ascii="Arial" w:hAnsi="Arial" w:cs="Arial"/>
          <w:szCs w:val="24"/>
        </w:rPr>
        <w:t>,</w:t>
      </w:r>
      <w:r w:rsidRPr="003F6838">
        <w:rPr>
          <w:rFonts w:ascii="Arial" w:hAnsi="Arial" w:cs="Arial"/>
          <w:szCs w:val="24"/>
        </w:rPr>
        <w:t xml:space="preserve"> while highlighting those individuals whose leadership gifts and commitment to </w:t>
      </w:r>
      <w:r w:rsidR="005115D3" w:rsidRPr="003F6838">
        <w:rPr>
          <w:rFonts w:ascii="Arial" w:hAnsi="Arial" w:cs="Arial"/>
          <w:szCs w:val="24"/>
        </w:rPr>
        <w:t>TS Alliance</w:t>
      </w:r>
      <w:r w:rsidR="00CA6904" w:rsidRPr="003F6838">
        <w:rPr>
          <w:rFonts w:ascii="Arial" w:hAnsi="Arial" w:cs="Arial"/>
          <w:szCs w:val="24"/>
        </w:rPr>
        <w:t xml:space="preserve"> </w:t>
      </w:r>
      <w:r w:rsidRPr="003F6838">
        <w:rPr>
          <w:rFonts w:ascii="Arial" w:hAnsi="Arial" w:cs="Arial"/>
          <w:szCs w:val="24"/>
        </w:rPr>
        <w:t>ar</w:t>
      </w:r>
      <w:r w:rsidR="007B7E5C" w:rsidRPr="003F6838">
        <w:rPr>
          <w:rFonts w:ascii="Arial" w:hAnsi="Arial" w:cs="Arial"/>
          <w:szCs w:val="24"/>
        </w:rPr>
        <w:t>e helping set the stage for success</w:t>
      </w:r>
      <w:r w:rsidRPr="003F6838">
        <w:rPr>
          <w:rFonts w:ascii="Arial" w:hAnsi="Arial" w:cs="Arial"/>
          <w:szCs w:val="24"/>
        </w:rPr>
        <w:t>.</w:t>
      </w:r>
    </w:p>
    <w:p w14:paraId="405C6B20" w14:textId="00CB8B6F" w:rsidR="007F72F8" w:rsidRPr="003F6838" w:rsidRDefault="004C4023" w:rsidP="0068153C">
      <w:pPr>
        <w:pStyle w:val="NoSpacing"/>
        <w:numPr>
          <w:ilvl w:val="0"/>
          <w:numId w:val="80"/>
        </w:numPr>
        <w:spacing w:line="264" w:lineRule="auto"/>
        <w:rPr>
          <w:rFonts w:ascii="Arial" w:hAnsi="Arial" w:cs="Arial"/>
          <w:szCs w:val="24"/>
        </w:rPr>
      </w:pPr>
      <w:r w:rsidRPr="003F6838">
        <w:rPr>
          <w:rFonts w:ascii="Arial" w:hAnsi="Arial" w:cs="Arial"/>
          <w:szCs w:val="24"/>
        </w:rPr>
        <w:t>A specific communications plan</w:t>
      </w:r>
      <w:r w:rsidR="00570892" w:rsidRPr="003F6838">
        <w:rPr>
          <w:rFonts w:ascii="Arial" w:hAnsi="Arial" w:cs="Arial"/>
          <w:szCs w:val="24"/>
        </w:rPr>
        <w:t xml:space="preserve"> for the formal campaign “kicko</w:t>
      </w:r>
      <w:r w:rsidRPr="003F6838">
        <w:rPr>
          <w:rFonts w:ascii="Arial" w:hAnsi="Arial" w:cs="Arial"/>
          <w:szCs w:val="24"/>
        </w:rPr>
        <w:t>ff” event will be developed, including:</w:t>
      </w:r>
    </w:p>
    <w:p w14:paraId="3486740E" w14:textId="38DCE662" w:rsidR="007F72F8" w:rsidRPr="003F6838" w:rsidRDefault="004C4023" w:rsidP="0068153C">
      <w:pPr>
        <w:pStyle w:val="NoSpacing"/>
        <w:numPr>
          <w:ilvl w:val="0"/>
          <w:numId w:val="81"/>
        </w:numPr>
        <w:spacing w:line="264" w:lineRule="auto"/>
        <w:rPr>
          <w:rFonts w:ascii="Arial" w:hAnsi="Arial" w:cs="Arial"/>
          <w:szCs w:val="24"/>
        </w:rPr>
      </w:pPr>
      <w:r w:rsidRPr="003F6838">
        <w:rPr>
          <w:rFonts w:ascii="Arial" w:hAnsi="Arial" w:cs="Arial"/>
          <w:szCs w:val="24"/>
        </w:rPr>
        <w:t>Identification of key speakers and lead donors to be recognized</w:t>
      </w:r>
      <w:r w:rsidR="000011CA" w:rsidRPr="003F6838">
        <w:rPr>
          <w:rFonts w:ascii="Arial" w:hAnsi="Arial" w:cs="Arial"/>
          <w:szCs w:val="24"/>
        </w:rPr>
        <w:t>.</w:t>
      </w:r>
    </w:p>
    <w:p w14:paraId="251F173A" w14:textId="6056F459" w:rsidR="007F72F8" w:rsidRPr="003F6838" w:rsidRDefault="004C4023" w:rsidP="0068153C">
      <w:pPr>
        <w:pStyle w:val="NoSpacing"/>
        <w:numPr>
          <w:ilvl w:val="0"/>
          <w:numId w:val="81"/>
        </w:numPr>
        <w:spacing w:line="264" w:lineRule="auto"/>
        <w:rPr>
          <w:rFonts w:ascii="Arial" w:hAnsi="Arial" w:cs="Arial"/>
          <w:szCs w:val="24"/>
        </w:rPr>
      </w:pPr>
      <w:r w:rsidRPr="003F6838">
        <w:rPr>
          <w:rFonts w:ascii="Arial" w:hAnsi="Arial" w:cs="Arial"/>
          <w:szCs w:val="24"/>
        </w:rPr>
        <w:t>Drafting of event talking points</w:t>
      </w:r>
      <w:r w:rsidR="000011CA" w:rsidRPr="003F6838">
        <w:rPr>
          <w:rFonts w:ascii="Arial" w:hAnsi="Arial" w:cs="Arial"/>
          <w:szCs w:val="24"/>
        </w:rPr>
        <w:t>.</w:t>
      </w:r>
    </w:p>
    <w:p w14:paraId="34CAD341" w14:textId="0B95436C" w:rsidR="007F72F8" w:rsidRPr="003F6838" w:rsidRDefault="00EA3F8E" w:rsidP="0068153C">
      <w:pPr>
        <w:pStyle w:val="NoSpacing"/>
        <w:numPr>
          <w:ilvl w:val="0"/>
          <w:numId w:val="81"/>
        </w:numPr>
        <w:spacing w:line="264" w:lineRule="auto"/>
        <w:rPr>
          <w:rFonts w:ascii="Arial" w:hAnsi="Arial" w:cs="Arial"/>
          <w:szCs w:val="24"/>
        </w:rPr>
      </w:pPr>
      <w:r w:rsidRPr="003F6838">
        <w:rPr>
          <w:rFonts w:ascii="Arial" w:hAnsi="Arial" w:cs="Arial"/>
          <w:szCs w:val="24"/>
        </w:rPr>
        <w:t>Potential u</w:t>
      </w:r>
      <w:r w:rsidR="004C4023" w:rsidRPr="003F6838">
        <w:rPr>
          <w:rFonts w:ascii="Arial" w:hAnsi="Arial" w:cs="Arial"/>
          <w:szCs w:val="24"/>
        </w:rPr>
        <w:t>nveiling of a campai</w:t>
      </w:r>
      <w:r w:rsidR="00472677" w:rsidRPr="003F6838">
        <w:rPr>
          <w:rFonts w:ascii="Arial" w:hAnsi="Arial" w:cs="Arial"/>
          <w:szCs w:val="24"/>
        </w:rPr>
        <w:t>gn video (with additional videos to follow)</w:t>
      </w:r>
      <w:r w:rsidR="00064FB5" w:rsidRPr="003F6838">
        <w:rPr>
          <w:rFonts w:ascii="Arial" w:hAnsi="Arial" w:cs="Arial"/>
          <w:szCs w:val="24"/>
        </w:rPr>
        <w:t>.</w:t>
      </w:r>
    </w:p>
    <w:p w14:paraId="64172D84" w14:textId="78484EC3" w:rsidR="007F72F8" w:rsidRPr="003F6838" w:rsidRDefault="004C4023" w:rsidP="0068153C">
      <w:pPr>
        <w:pStyle w:val="NoSpacing"/>
        <w:numPr>
          <w:ilvl w:val="0"/>
          <w:numId w:val="82"/>
        </w:numPr>
        <w:spacing w:line="264" w:lineRule="auto"/>
        <w:rPr>
          <w:rFonts w:ascii="Arial" w:hAnsi="Arial" w:cs="Arial"/>
          <w:szCs w:val="24"/>
        </w:rPr>
      </w:pPr>
      <w:r w:rsidRPr="003F6838">
        <w:rPr>
          <w:rFonts w:ascii="Arial" w:hAnsi="Arial" w:cs="Arial"/>
          <w:szCs w:val="24"/>
        </w:rPr>
        <w:t xml:space="preserve">A specific communications plan for announcing the campaign to </w:t>
      </w:r>
      <w:r w:rsidR="00472677" w:rsidRPr="003F6838">
        <w:rPr>
          <w:rFonts w:ascii="Arial" w:hAnsi="Arial" w:cs="Arial"/>
          <w:szCs w:val="24"/>
        </w:rPr>
        <w:t xml:space="preserve">the </w:t>
      </w:r>
      <w:r w:rsidRPr="003F6838">
        <w:rPr>
          <w:rFonts w:ascii="Arial" w:hAnsi="Arial" w:cs="Arial"/>
          <w:szCs w:val="24"/>
        </w:rPr>
        <w:t>media will be developed as necessary</w:t>
      </w:r>
      <w:r w:rsidR="008D31BE" w:rsidRPr="003F6838">
        <w:rPr>
          <w:rFonts w:ascii="Arial" w:hAnsi="Arial" w:cs="Arial"/>
          <w:szCs w:val="24"/>
        </w:rPr>
        <w:t xml:space="preserve"> and appropriate</w:t>
      </w:r>
      <w:r w:rsidRPr="003F6838">
        <w:rPr>
          <w:rFonts w:ascii="Arial" w:hAnsi="Arial" w:cs="Arial"/>
          <w:szCs w:val="24"/>
        </w:rPr>
        <w:t>.</w:t>
      </w:r>
    </w:p>
    <w:p w14:paraId="683A170A" w14:textId="77777777" w:rsidR="007F72F8" w:rsidRPr="003F6838" w:rsidRDefault="004C4023" w:rsidP="0068153C">
      <w:pPr>
        <w:pStyle w:val="NoSpacing"/>
        <w:numPr>
          <w:ilvl w:val="0"/>
          <w:numId w:val="82"/>
        </w:numPr>
        <w:spacing w:line="264" w:lineRule="auto"/>
        <w:rPr>
          <w:rFonts w:ascii="Arial" w:hAnsi="Arial" w:cs="Arial"/>
          <w:szCs w:val="24"/>
        </w:rPr>
      </w:pPr>
      <w:r w:rsidRPr="003F6838">
        <w:rPr>
          <w:rFonts w:ascii="Arial" w:hAnsi="Arial" w:cs="Arial"/>
          <w:szCs w:val="24"/>
        </w:rPr>
        <w:t>Communications vehicles that may be developed/utilized during this stage for formal announcement of the campaign might include:</w:t>
      </w:r>
    </w:p>
    <w:p w14:paraId="1792BEAA" w14:textId="5338A944" w:rsidR="007F72F8" w:rsidRPr="003F6838" w:rsidRDefault="004C4023" w:rsidP="0068153C">
      <w:pPr>
        <w:pStyle w:val="NoSpacing"/>
        <w:numPr>
          <w:ilvl w:val="0"/>
          <w:numId w:val="83"/>
        </w:numPr>
        <w:spacing w:line="264" w:lineRule="auto"/>
        <w:rPr>
          <w:rFonts w:ascii="Arial" w:hAnsi="Arial" w:cs="Arial"/>
          <w:szCs w:val="24"/>
        </w:rPr>
      </w:pPr>
      <w:r w:rsidRPr="003F6838">
        <w:rPr>
          <w:rFonts w:ascii="Arial" w:hAnsi="Arial" w:cs="Arial"/>
          <w:szCs w:val="24"/>
        </w:rPr>
        <w:t xml:space="preserve">Campaign </w:t>
      </w:r>
      <w:r w:rsidR="00B406E0" w:rsidRPr="003F6838">
        <w:rPr>
          <w:rFonts w:ascii="Arial" w:hAnsi="Arial" w:cs="Arial"/>
          <w:szCs w:val="24"/>
        </w:rPr>
        <w:t>n</w:t>
      </w:r>
      <w:r w:rsidRPr="003F6838">
        <w:rPr>
          <w:rFonts w:ascii="Arial" w:hAnsi="Arial" w:cs="Arial"/>
          <w:szCs w:val="24"/>
        </w:rPr>
        <w:t>ewsletter</w:t>
      </w:r>
    </w:p>
    <w:p w14:paraId="73A9460A" w14:textId="3FC27384" w:rsidR="007F72F8" w:rsidRPr="003F6838" w:rsidRDefault="005115D3" w:rsidP="0068153C">
      <w:pPr>
        <w:pStyle w:val="NoSpacing"/>
        <w:numPr>
          <w:ilvl w:val="0"/>
          <w:numId w:val="83"/>
        </w:numPr>
        <w:spacing w:line="264" w:lineRule="auto"/>
        <w:rPr>
          <w:rFonts w:ascii="Arial" w:hAnsi="Arial" w:cs="Arial"/>
          <w:szCs w:val="24"/>
        </w:rPr>
      </w:pPr>
      <w:r w:rsidRPr="003F6838">
        <w:rPr>
          <w:rFonts w:ascii="Arial" w:hAnsi="Arial" w:cs="Arial"/>
          <w:szCs w:val="24"/>
        </w:rPr>
        <w:t>TS Alliance</w:t>
      </w:r>
      <w:r w:rsidR="00472677" w:rsidRPr="003F6838">
        <w:rPr>
          <w:rFonts w:ascii="Arial" w:hAnsi="Arial" w:cs="Arial"/>
          <w:szCs w:val="24"/>
        </w:rPr>
        <w:t xml:space="preserve"> campaign w</w:t>
      </w:r>
      <w:r w:rsidR="004C4023" w:rsidRPr="003F6838">
        <w:rPr>
          <w:rFonts w:ascii="Arial" w:hAnsi="Arial" w:cs="Arial"/>
          <w:szCs w:val="24"/>
        </w:rPr>
        <w:t>ebsite</w:t>
      </w:r>
    </w:p>
    <w:p w14:paraId="3FF0D602" w14:textId="21D65251" w:rsidR="007F72F8" w:rsidRPr="003F6838" w:rsidRDefault="00472677" w:rsidP="0068153C">
      <w:pPr>
        <w:pStyle w:val="NoSpacing"/>
        <w:numPr>
          <w:ilvl w:val="0"/>
          <w:numId w:val="83"/>
        </w:numPr>
        <w:spacing w:line="264" w:lineRule="auto"/>
        <w:rPr>
          <w:rFonts w:ascii="Arial" w:hAnsi="Arial" w:cs="Arial"/>
          <w:szCs w:val="24"/>
        </w:rPr>
      </w:pPr>
      <w:r w:rsidRPr="003F6838">
        <w:rPr>
          <w:rFonts w:ascii="Arial" w:hAnsi="Arial" w:cs="Arial"/>
          <w:szCs w:val="24"/>
        </w:rPr>
        <w:t>Campaign video</w:t>
      </w:r>
    </w:p>
    <w:p w14:paraId="154EE59E" w14:textId="3620AC37" w:rsidR="007F72F8" w:rsidRPr="003F6838" w:rsidRDefault="004C4023" w:rsidP="0068153C">
      <w:pPr>
        <w:pStyle w:val="NoSpacing"/>
        <w:numPr>
          <w:ilvl w:val="0"/>
          <w:numId w:val="83"/>
        </w:numPr>
        <w:spacing w:line="264" w:lineRule="auto"/>
        <w:rPr>
          <w:rFonts w:ascii="Arial" w:hAnsi="Arial" w:cs="Arial"/>
          <w:szCs w:val="24"/>
        </w:rPr>
      </w:pPr>
      <w:r w:rsidRPr="003F6838">
        <w:rPr>
          <w:rFonts w:ascii="Arial" w:hAnsi="Arial" w:cs="Arial"/>
          <w:szCs w:val="24"/>
        </w:rPr>
        <w:t xml:space="preserve">Existing </w:t>
      </w:r>
      <w:r w:rsidR="00B85CB2" w:rsidRPr="003F6838">
        <w:rPr>
          <w:rFonts w:ascii="Arial" w:hAnsi="Arial" w:cs="Arial"/>
          <w:szCs w:val="24"/>
        </w:rPr>
        <w:t>TS Alliance</w:t>
      </w:r>
      <w:r w:rsidR="00EF0501" w:rsidRPr="003F6838">
        <w:rPr>
          <w:rFonts w:ascii="Arial" w:hAnsi="Arial" w:cs="Arial"/>
          <w:szCs w:val="24"/>
        </w:rPr>
        <w:t xml:space="preserve"> publications</w:t>
      </w:r>
    </w:p>
    <w:p w14:paraId="50857E6A" w14:textId="1E7B9C10" w:rsidR="00EA3F8E" w:rsidRPr="003F6838" w:rsidRDefault="00EA3F8E" w:rsidP="0068153C">
      <w:pPr>
        <w:pStyle w:val="NoSpacing"/>
        <w:numPr>
          <w:ilvl w:val="0"/>
          <w:numId w:val="83"/>
        </w:numPr>
        <w:spacing w:line="264" w:lineRule="auto"/>
        <w:rPr>
          <w:rFonts w:ascii="Arial" w:hAnsi="Arial" w:cs="Arial"/>
          <w:szCs w:val="24"/>
        </w:rPr>
      </w:pPr>
      <w:r w:rsidRPr="003F6838">
        <w:rPr>
          <w:rFonts w:ascii="Arial" w:hAnsi="Arial" w:cs="Arial"/>
          <w:szCs w:val="24"/>
        </w:rPr>
        <w:t>Email blasts</w:t>
      </w:r>
    </w:p>
    <w:p w14:paraId="57D96A73" w14:textId="46ED26BB" w:rsidR="00EA3F8E" w:rsidRPr="003F6838" w:rsidRDefault="00EA3F8E" w:rsidP="0068153C">
      <w:pPr>
        <w:pStyle w:val="NoSpacing"/>
        <w:numPr>
          <w:ilvl w:val="0"/>
          <w:numId w:val="83"/>
        </w:numPr>
        <w:spacing w:line="264" w:lineRule="auto"/>
        <w:rPr>
          <w:rFonts w:ascii="Arial" w:hAnsi="Arial" w:cs="Arial"/>
          <w:szCs w:val="24"/>
        </w:rPr>
      </w:pPr>
      <w:r w:rsidRPr="003F6838">
        <w:rPr>
          <w:rFonts w:ascii="Arial" w:hAnsi="Arial" w:cs="Arial"/>
          <w:szCs w:val="24"/>
        </w:rPr>
        <w:t>Social media</w:t>
      </w:r>
    </w:p>
    <w:p w14:paraId="0ECB9E8A" w14:textId="5D6CECA5" w:rsidR="004C4023" w:rsidRDefault="004C4023" w:rsidP="00D82BAF">
      <w:pPr>
        <w:pStyle w:val="NoSpacing"/>
        <w:spacing w:line="264" w:lineRule="auto"/>
        <w:rPr>
          <w:rFonts w:ascii="Arial" w:hAnsi="Arial" w:cs="Arial"/>
          <w:szCs w:val="24"/>
        </w:rPr>
      </w:pPr>
    </w:p>
    <w:p w14:paraId="36BF4CC9" w14:textId="77777777" w:rsidR="000D1BC9" w:rsidRPr="003F6838" w:rsidRDefault="000D1BC9" w:rsidP="00D82BAF">
      <w:pPr>
        <w:pStyle w:val="NoSpacing"/>
        <w:spacing w:line="264" w:lineRule="auto"/>
        <w:rPr>
          <w:rFonts w:ascii="Arial" w:hAnsi="Arial" w:cs="Arial"/>
          <w:szCs w:val="24"/>
        </w:rPr>
      </w:pPr>
    </w:p>
    <w:p w14:paraId="348DDA31" w14:textId="1503A8BF" w:rsidR="004C4023" w:rsidRPr="003F6838" w:rsidRDefault="004C4023" w:rsidP="00D82BAF">
      <w:pPr>
        <w:pStyle w:val="NoSpacing"/>
        <w:spacing w:line="264" w:lineRule="auto"/>
        <w:rPr>
          <w:rFonts w:ascii="Arial" w:hAnsi="Arial" w:cs="Arial"/>
          <w:szCs w:val="24"/>
        </w:rPr>
      </w:pPr>
      <w:r w:rsidRPr="003F6838">
        <w:rPr>
          <w:rFonts w:ascii="Arial" w:hAnsi="Arial" w:cs="Arial"/>
          <w:b/>
          <w:szCs w:val="24"/>
        </w:rPr>
        <w:lastRenderedPageBreak/>
        <w:t>Public Phase</w:t>
      </w:r>
      <w:r w:rsidR="003C1CB8" w:rsidRPr="003F6838">
        <w:rPr>
          <w:rFonts w:ascii="Arial" w:hAnsi="Arial" w:cs="Arial"/>
          <w:b/>
          <w:bCs/>
          <w:szCs w:val="24"/>
        </w:rPr>
        <w:t>:</w:t>
      </w:r>
      <w:r w:rsidR="003C1CB8" w:rsidRPr="003F6838">
        <w:rPr>
          <w:rFonts w:ascii="Arial" w:hAnsi="Arial" w:cs="Arial"/>
          <w:szCs w:val="24"/>
        </w:rPr>
        <w:t xml:space="preserve"> I</w:t>
      </w:r>
      <w:r w:rsidRPr="003F6838">
        <w:rPr>
          <w:rFonts w:ascii="Arial" w:hAnsi="Arial" w:cs="Arial"/>
          <w:szCs w:val="24"/>
        </w:rPr>
        <w:t>n this phase, a shift toward much br</w:t>
      </w:r>
      <w:r w:rsidR="003C1CB8" w:rsidRPr="003F6838">
        <w:rPr>
          <w:rFonts w:ascii="Arial" w:hAnsi="Arial" w:cs="Arial"/>
          <w:szCs w:val="24"/>
        </w:rPr>
        <w:t xml:space="preserve">oader solicitations will occur. </w:t>
      </w:r>
      <w:r w:rsidRPr="003F6838">
        <w:rPr>
          <w:rFonts w:ascii="Arial" w:hAnsi="Arial" w:cs="Arial"/>
          <w:szCs w:val="24"/>
        </w:rPr>
        <w:t>Communications expand into many vehicles to reach multiple audiences, especially at strategic tim</w:t>
      </w:r>
      <w:r w:rsidR="003C1CB8" w:rsidRPr="003F6838">
        <w:rPr>
          <w:rFonts w:ascii="Arial" w:hAnsi="Arial" w:cs="Arial"/>
          <w:szCs w:val="24"/>
        </w:rPr>
        <w:t xml:space="preserve">es and with key constituencies. </w:t>
      </w:r>
      <w:r w:rsidR="008A2AAB" w:rsidRPr="003F6838">
        <w:rPr>
          <w:rFonts w:ascii="Arial" w:hAnsi="Arial" w:cs="Arial"/>
          <w:szCs w:val="24"/>
        </w:rPr>
        <w:t>Public P</w:t>
      </w:r>
      <w:r w:rsidRPr="003F6838">
        <w:rPr>
          <w:rFonts w:ascii="Arial" w:hAnsi="Arial" w:cs="Arial"/>
          <w:szCs w:val="24"/>
        </w:rPr>
        <w:t>hase messaging reinforces the overall vision and case, but as the campaign approaches its goal, messaging outwardly conveys the excitement of going over the top</w:t>
      </w:r>
      <w:r w:rsidR="00B406E0" w:rsidRPr="003F6838">
        <w:rPr>
          <w:rFonts w:ascii="Arial" w:hAnsi="Arial" w:cs="Arial"/>
          <w:szCs w:val="24"/>
        </w:rPr>
        <w:t>—</w:t>
      </w:r>
      <w:r w:rsidRPr="003F6838">
        <w:rPr>
          <w:rFonts w:ascii="Arial" w:hAnsi="Arial" w:cs="Arial"/>
          <w:szCs w:val="24"/>
        </w:rPr>
        <w:t>and reaching a suc</w:t>
      </w:r>
      <w:r w:rsidR="008A2AAB" w:rsidRPr="003F6838">
        <w:rPr>
          <w:rFonts w:ascii="Arial" w:hAnsi="Arial" w:cs="Arial"/>
          <w:szCs w:val="24"/>
        </w:rPr>
        <w:t>cessful conclusion. During the Public P</w:t>
      </w:r>
      <w:r w:rsidRPr="003F6838">
        <w:rPr>
          <w:rFonts w:ascii="Arial" w:hAnsi="Arial" w:cs="Arial"/>
          <w:szCs w:val="24"/>
        </w:rPr>
        <w:t xml:space="preserve">hase of the campaign, efforts will be intensified to encourage the publication and posting of stories about </w:t>
      </w:r>
      <w:r w:rsidR="005115D3" w:rsidRPr="003F6838">
        <w:rPr>
          <w:rFonts w:ascii="Arial" w:hAnsi="Arial" w:cs="Arial"/>
          <w:szCs w:val="24"/>
        </w:rPr>
        <w:t>TS Alliance</w:t>
      </w:r>
      <w:r w:rsidR="003A0288" w:rsidRPr="003F6838">
        <w:rPr>
          <w:rFonts w:ascii="Arial" w:hAnsi="Arial" w:cs="Arial"/>
          <w:szCs w:val="24"/>
        </w:rPr>
        <w:t xml:space="preserve">, enhancing </w:t>
      </w:r>
      <w:r w:rsidR="00270817" w:rsidRPr="003F6838">
        <w:rPr>
          <w:rFonts w:ascii="Arial" w:hAnsi="Arial" w:cs="Arial"/>
          <w:szCs w:val="24"/>
        </w:rPr>
        <w:t xml:space="preserve">both the organization’s and </w:t>
      </w:r>
      <w:r w:rsidRPr="003F6838">
        <w:rPr>
          <w:rFonts w:ascii="Arial" w:hAnsi="Arial" w:cs="Arial"/>
          <w:szCs w:val="24"/>
        </w:rPr>
        <w:t xml:space="preserve">the campaign’s visibility. Significant leadership/major gifts will be appropriately publicized in accordance with donor wishes. Campaign volunteer profiles </w:t>
      </w:r>
      <w:r w:rsidR="00121BDD" w:rsidRPr="003F6838">
        <w:rPr>
          <w:rFonts w:ascii="Arial" w:hAnsi="Arial" w:cs="Arial"/>
          <w:szCs w:val="24"/>
        </w:rPr>
        <w:t xml:space="preserve">and testimonials </w:t>
      </w:r>
      <w:r w:rsidRPr="003F6838">
        <w:rPr>
          <w:rFonts w:ascii="Arial" w:hAnsi="Arial" w:cs="Arial"/>
          <w:szCs w:val="24"/>
        </w:rPr>
        <w:t>may also be developed and shared</w:t>
      </w:r>
      <w:r w:rsidR="008A2AAB" w:rsidRPr="003F6838">
        <w:rPr>
          <w:rFonts w:ascii="Arial" w:hAnsi="Arial" w:cs="Arial"/>
          <w:szCs w:val="24"/>
        </w:rPr>
        <w:t xml:space="preserve"> through various media</w:t>
      </w:r>
      <w:r w:rsidRPr="003F6838">
        <w:rPr>
          <w:rFonts w:ascii="Arial" w:hAnsi="Arial" w:cs="Arial"/>
          <w:szCs w:val="24"/>
        </w:rPr>
        <w:t>. Strategies for this stage may include:</w:t>
      </w:r>
    </w:p>
    <w:p w14:paraId="40F85D45" w14:textId="77777777" w:rsidR="004C4023" w:rsidRPr="003F6838" w:rsidRDefault="004C4023" w:rsidP="00D82BAF">
      <w:pPr>
        <w:pStyle w:val="NoSpacing"/>
        <w:spacing w:line="264" w:lineRule="auto"/>
        <w:rPr>
          <w:rFonts w:ascii="Arial" w:hAnsi="Arial" w:cs="Arial"/>
          <w:szCs w:val="24"/>
        </w:rPr>
      </w:pPr>
    </w:p>
    <w:p w14:paraId="131F073F" w14:textId="4896BE59" w:rsidR="007F72F8" w:rsidRPr="003F6838" w:rsidRDefault="004C4023" w:rsidP="0068153C">
      <w:pPr>
        <w:pStyle w:val="NoSpacing"/>
        <w:numPr>
          <w:ilvl w:val="0"/>
          <w:numId w:val="84"/>
        </w:numPr>
        <w:spacing w:line="264" w:lineRule="auto"/>
        <w:rPr>
          <w:rFonts w:ascii="Arial" w:hAnsi="Arial" w:cs="Arial"/>
          <w:szCs w:val="24"/>
        </w:rPr>
      </w:pPr>
      <w:r w:rsidRPr="003F6838">
        <w:rPr>
          <w:rFonts w:ascii="Arial" w:hAnsi="Arial" w:cs="Arial"/>
          <w:szCs w:val="24"/>
        </w:rPr>
        <w:t>Campaign-related print</w:t>
      </w:r>
      <w:r w:rsidR="008C03C6" w:rsidRPr="003F6838">
        <w:rPr>
          <w:rFonts w:ascii="Arial" w:hAnsi="Arial" w:cs="Arial"/>
          <w:szCs w:val="24"/>
        </w:rPr>
        <w:t>/email</w:t>
      </w:r>
      <w:r w:rsidRPr="003F6838">
        <w:rPr>
          <w:rFonts w:ascii="Arial" w:hAnsi="Arial" w:cs="Arial"/>
          <w:szCs w:val="24"/>
        </w:rPr>
        <w:t xml:space="preserve"> – Donor proposals, brochures, press releases, letters of intent (LOIs), gift agreements, campaign </w:t>
      </w:r>
      <w:r w:rsidR="003574BD" w:rsidRPr="003F6838">
        <w:rPr>
          <w:rFonts w:ascii="Arial" w:hAnsi="Arial" w:cs="Arial"/>
          <w:szCs w:val="24"/>
        </w:rPr>
        <w:t>Case for Support</w:t>
      </w:r>
      <w:r w:rsidRPr="003F6838">
        <w:rPr>
          <w:rFonts w:ascii="Arial" w:hAnsi="Arial" w:cs="Arial"/>
          <w:szCs w:val="24"/>
        </w:rPr>
        <w:t xml:space="preserve"> publication, invitations, stewardship materials, direct mail appeals, </w:t>
      </w:r>
      <w:r w:rsidR="008C03C6" w:rsidRPr="003F6838">
        <w:rPr>
          <w:rFonts w:ascii="Arial" w:hAnsi="Arial" w:cs="Arial"/>
          <w:szCs w:val="24"/>
        </w:rPr>
        <w:t>target</w:t>
      </w:r>
      <w:r w:rsidR="00427A5B" w:rsidRPr="003F6838">
        <w:rPr>
          <w:rFonts w:ascii="Arial" w:hAnsi="Arial" w:cs="Arial"/>
          <w:szCs w:val="24"/>
        </w:rPr>
        <w:t>ed</w:t>
      </w:r>
      <w:r w:rsidR="008C03C6" w:rsidRPr="003F6838">
        <w:rPr>
          <w:rFonts w:ascii="Arial" w:hAnsi="Arial" w:cs="Arial"/>
          <w:szCs w:val="24"/>
        </w:rPr>
        <w:t xml:space="preserve"> emails</w:t>
      </w:r>
      <w:r w:rsidR="002C4FB6" w:rsidRPr="003F6838">
        <w:rPr>
          <w:rFonts w:ascii="Arial" w:hAnsi="Arial" w:cs="Arial"/>
          <w:szCs w:val="24"/>
        </w:rPr>
        <w:t>,</w:t>
      </w:r>
      <w:r w:rsidR="008C03C6" w:rsidRPr="003F6838">
        <w:rPr>
          <w:rFonts w:ascii="Arial" w:hAnsi="Arial" w:cs="Arial"/>
          <w:szCs w:val="24"/>
        </w:rPr>
        <w:t xml:space="preserve"> </w:t>
      </w:r>
      <w:r w:rsidRPr="003F6838">
        <w:rPr>
          <w:rFonts w:ascii="Arial" w:hAnsi="Arial" w:cs="Arial"/>
          <w:szCs w:val="24"/>
        </w:rPr>
        <w:t xml:space="preserve">and </w:t>
      </w:r>
      <w:r w:rsidR="00B85CB2" w:rsidRPr="003F6838">
        <w:rPr>
          <w:rFonts w:ascii="Arial" w:hAnsi="Arial" w:cs="Arial"/>
          <w:szCs w:val="24"/>
        </w:rPr>
        <w:t>TS Alliance</w:t>
      </w:r>
      <w:r w:rsidRPr="003F6838">
        <w:rPr>
          <w:rFonts w:ascii="Arial" w:hAnsi="Arial" w:cs="Arial"/>
          <w:szCs w:val="24"/>
        </w:rPr>
        <w:t xml:space="preserve"> publications.</w:t>
      </w:r>
    </w:p>
    <w:p w14:paraId="2865B3EF" w14:textId="2783BCF9" w:rsidR="007F72F8" w:rsidRPr="003F6838" w:rsidRDefault="004C4023" w:rsidP="0068153C">
      <w:pPr>
        <w:pStyle w:val="NoSpacing"/>
        <w:numPr>
          <w:ilvl w:val="0"/>
          <w:numId w:val="84"/>
        </w:numPr>
        <w:spacing w:line="264" w:lineRule="auto"/>
        <w:rPr>
          <w:rFonts w:ascii="Arial" w:hAnsi="Arial" w:cs="Arial"/>
          <w:szCs w:val="24"/>
        </w:rPr>
      </w:pPr>
      <w:r w:rsidRPr="003F6838">
        <w:rPr>
          <w:rFonts w:ascii="Arial" w:hAnsi="Arial" w:cs="Arial"/>
          <w:szCs w:val="24"/>
        </w:rPr>
        <w:t>Campaign website – Updated with calls to action, donor profiles</w:t>
      </w:r>
      <w:r w:rsidR="00121BDD" w:rsidRPr="003F6838">
        <w:rPr>
          <w:rFonts w:ascii="Arial" w:hAnsi="Arial" w:cs="Arial"/>
          <w:szCs w:val="24"/>
        </w:rPr>
        <w:t xml:space="preserve"> and testimonials</w:t>
      </w:r>
      <w:r w:rsidRPr="003F6838">
        <w:rPr>
          <w:rFonts w:ascii="Arial" w:hAnsi="Arial" w:cs="Arial"/>
          <w:szCs w:val="24"/>
        </w:rPr>
        <w:t>, campaign su</w:t>
      </w:r>
      <w:r w:rsidR="00121BDD" w:rsidRPr="003F6838">
        <w:rPr>
          <w:rFonts w:ascii="Arial" w:hAnsi="Arial" w:cs="Arial"/>
          <w:szCs w:val="24"/>
        </w:rPr>
        <w:t>ccess measurements, and updates</w:t>
      </w:r>
      <w:r w:rsidRPr="003F6838">
        <w:rPr>
          <w:rFonts w:ascii="Arial" w:hAnsi="Arial" w:cs="Arial"/>
          <w:szCs w:val="24"/>
        </w:rPr>
        <w:t>.</w:t>
      </w:r>
    </w:p>
    <w:p w14:paraId="0F50970C" w14:textId="6083513A" w:rsidR="00427A5B" w:rsidRPr="003F6838" w:rsidRDefault="00427A5B" w:rsidP="0068153C">
      <w:pPr>
        <w:pStyle w:val="NoSpacing"/>
        <w:numPr>
          <w:ilvl w:val="0"/>
          <w:numId w:val="84"/>
        </w:numPr>
        <w:spacing w:line="264" w:lineRule="auto"/>
        <w:rPr>
          <w:rFonts w:ascii="Arial" w:hAnsi="Arial" w:cs="Arial"/>
          <w:szCs w:val="24"/>
        </w:rPr>
      </w:pPr>
      <w:r w:rsidRPr="003F6838">
        <w:rPr>
          <w:rFonts w:ascii="Arial" w:hAnsi="Arial" w:cs="Arial"/>
          <w:szCs w:val="24"/>
        </w:rPr>
        <w:t xml:space="preserve">Social media – Coordinated and strategic use of </w:t>
      </w:r>
      <w:r w:rsidR="00B85CB2" w:rsidRPr="003F6838">
        <w:rPr>
          <w:rFonts w:ascii="Arial" w:hAnsi="Arial" w:cs="Arial"/>
          <w:szCs w:val="24"/>
        </w:rPr>
        <w:t>TS Alliance</w:t>
      </w:r>
      <w:r w:rsidR="008A2AAB" w:rsidRPr="003F6838">
        <w:rPr>
          <w:rFonts w:ascii="Arial" w:hAnsi="Arial" w:cs="Arial"/>
          <w:szCs w:val="24"/>
        </w:rPr>
        <w:t>’s social media</w:t>
      </w:r>
      <w:r w:rsidRPr="003F6838">
        <w:rPr>
          <w:rFonts w:ascii="Arial" w:hAnsi="Arial" w:cs="Arial"/>
          <w:szCs w:val="24"/>
        </w:rPr>
        <w:t xml:space="preserve"> presence to share campaign messaging.</w:t>
      </w:r>
    </w:p>
    <w:p w14:paraId="60B4AC91" w14:textId="2868A942" w:rsidR="007F72F8" w:rsidRPr="003F6838" w:rsidRDefault="004C4023" w:rsidP="0068153C">
      <w:pPr>
        <w:pStyle w:val="NoSpacing"/>
        <w:numPr>
          <w:ilvl w:val="0"/>
          <w:numId w:val="84"/>
        </w:numPr>
        <w:spacing w:line="264" w:lineRule="auto"/>
        <w:rPr>
          <w:rFonts w:ascii="Arial" w:hAnsi="Arial" w:cs="Arial"/>
          <w:szCs w:val="24"/>
        </w:rPr>
      </w:pPr>
      <w:r w:rsidRPr="003F6838">
        <w:rPr>
          <w:rFonts w:ascii="Arial" w:hAnsi="Arial" w:cs="Arial"/>
          <w:szCs w:val="24"/>
        </w:rPr>
        <w:t>Events – Events must be appropriate to the audience and occasio</w:t>
      </w:r>
      <w:r w:rsidR="00B33493" w:rsidRPr="003F6838">
        <w:rPr>
          <w:rFonts w:ascii="Arial" w:hAnsi="Arial" w:cs="Arial"/>
          <w:szCs w:val="24"/>
        </w:rPr>
        <w:t xml:space="preserve">n and, when possible, </w:t>
      </w:r>
      <w:r w:rsidRPr="003F6838">
        <w:rPr>
          <w:rFonts w:ascii="Arial" w:hAnsi="Arial" w:cs="Arial"/>
          <w:szCs w:val="24"/>
        </w:rPr>
        <w:t>address multiple goals</w:t>
      </w:r>
      <w:r w:rsidR="00B33493" w:rsidRPr="003F6838">
        <w:rPr>
          <w:rFonts w:ascii="Arial" w:hAnsi="Arial" w:cs="Arial"/>
          <w:szCs w:val="24"/>
        </w:rPr>
        <w:t xml:space="preserve">. Events </w:t>
      </w:r>
      <w:r w:rsidRPr="003F6838">
        <w:rPr>
          <w:rFonts w:ascii="Arial" w:hAnsi="Arial" w:cs="Arial"/>
          <w:szCs w:val="24"/>
        </w:rPr>
        <w:t xml:space="preserve">can include: campaign kickoff, combination events in tandem with other </w:t>
      </w:r>
      <w:r w:rsidR="005115D3" w:rsidRPr="003F6838">
        <w:rPr>
          <w:rFonts w:ascii="Arial" w:hAnsi="Arial" w:cs="Arial"/>
          <w:szCs w:val="24"/>
        </w:rPr>
        <w:t>TS Alliance</w:t>
      </w:r>
      <w:r w:rsidR="00121BDD" w:rsidRPr="003F6838">
        <w:rPr>
          <w:rFonts w:ascii="Arial" w:hAnsi="Arial" w:cs="Arial"/>
          <w:szCs w:val="24"/>
        </w:rPr>
        <w:t xml:space="preserve"> events (such as leadership giving society events)</w:t>
      </w:r>
      <w:r w:rsidR="003A0288" w:rsidRPr="003F6838">
        <w:rPr>
          <w:rFonts w:ascii="Arial" w:hAnsi="Arial" w:cs="Arial"/>
          <w:szCs w:val="24"/>
        </w:rPr>
        <w:t>,</w:t>
      </w:r>
      <w:r w:rsidRPr="003F6838">
        <w:rPr>
          <w:rFonts w:ascii="Arial" w:hAnsi="Arial" w:cs="Arial"/>
          <w:szCs w:val="24"/>
        </w:rPr>
        <w:t xml:space="preserve"> and donor recognition events.</w:t>
      </w:r>
    </w:p>
    <w:p w14:paraId="0E4D213A" w14:textId="354B179A" w:rsidR="007F72F8" w:rsidRPr="003F6838" w:rsidRDefault="004C4023" w:rsidP="0068153C">
      <w:pPr>
        <w:pStyle w:val="NoSpacing"/>
        <w:numPr>
          <w:ilvl w:val="0"/>
          <w:numId w:val="84"/>
        </w:numPr>
        <w:spacing w:line="264" w:lineRule="auto"/>
        <w:rPr>
          <w:rFonts w:ascii="Arial" w:hAnsi="Arial" w:cs="Arial"/>
          <w:szCs w:val="24"/>
        </w:rPr>
      </w:pPr>
      <w:r w:rsidRPr="003F6838">
        <w:rPr>
          <w:rFonts w:ascii="Arial" w:hAnsi="Arial" w:cs="Arial"/>
          <w:szCs w:val="24"/>
        </w:rPr>
        <w:t xml:space="preserve">Campaign </w:t>
      </w:r>
      <w:r w:rsidR="00B406E0" w:rsidRPr="003F6838">
        <w:rPr>
          <w:rFonts w:ascii="Arial" w:hAnsi="Arial" w:cs="Arial"/>
          <w:szCs w:val="24"/>
        </w:rPr>
        <w:t>v</w:t>
      </w:r>
      <w:r w:rsidR="008C03C6" w:rsidRPr="003F6838">
        <w:rPr>
          <w:rFonts w:ascii="Arial" w:hAnsi="Arial" w:cs="Arial"/>
          <w:szCs w:val="24"/>
        </w:rPr>
        <w:t>ideo</w:t>
      </w:r>
      <w:r w:rsidRPr="003F6838">
        <w:rPr>
          <w:rFonts w:ascii="Arial" w:hAnsi="Arial" w:cs="Arial"/>
          <w:szCs w:val="24"/>
        </w:rPr>
        <w:t xml:space="preserve"> – A video </w:t>
      </w:r>
      <w:r w:rsidR="008A2AAB" w:rsidRPr="003F6838">
        <w:rPr>
          <w:rFonts w:ascii="Arial" w:hAnsi="Arial" w:cs="Arial"/>
          <w:szCs w:val="24"/>
        </w:rPr>
        <w:t>that makes the case for the</w:t>
      </w:r>
      <w:r w:rsidRPr="003F6838">
        <w:rPr>
          <w:rFonts w:ascii="Arial" w:hAnsi="Arial" w:cs="Arial"/>
          <w:szCs w:val="24"/>
        </w:rPr>
        <w:t xml:space="preserve"> campaign projects can be developed and ut</w:t>
      </w:r>
      <w:r w:rsidR="008A2AAB" w:rsidRPr="003F6838">
        <w:rPr>
          <w:rFonts w:ascii="Arial" w:hAnsi="Arial" w:cs="Arial"/>
          <w:szCs w:val="24"/>
        </w:rPr>
        <w:t>ilized for personal meetings</w:t>
      </w:r>
      <w:r w:rsidRPr="003F6838">
        <w:rPr>
          <w:rFonts w:ascii="Arial" w:hAnsi="Arial" w:cs="Arial"/>
          <w:szCs w:val="24"/>
        </w:rPr>
        <w:t>, share</w:t>
      </w:r>
      <w:r w:rsidR="00121BDD" w:rsidRPr="003F6838">
        <w:rPr>
          <w:rFonts w:ascii="Arial" w:hAnsi="Arial" w:cs="Arial"/>
          <w:szCs w:val="24"/>
        </w:rPr>
        <w:t>d at events, and posted on the website.</w:t>
      </w:r>
      <w:r w:rsidR="008A2AAB" w:rsidRPr="003F6838">
        <w:rPr>
          <w:rFonts w:ascii="Arial" w:hAnsi="Arial" w:cs="Arial"/>
          <w:szCs w:val="24"/>
        </w:rPr>
        <w:t xml:space="preserve"> </w:t>
      </w:r>
      <w:r w:rsidRPr="003F6838">
        <w:rPr>
          <w:rFonts w:ascii="Arial" w:hAnsi="Arial" w:cs="Arial"/>
          <w:szCs w:val="24"/>
        </w:rPr>
        <w:t>Mul</w:t>
      </w:r>
      <w:r w:rsidR="008A2AAB" w:rsidRPr="003F6838">
        <w:rPr>
          <w:rFonts w:ascii="Arial" w:hAnsi="Arial" w:cs="Arial"/>
          <w:szCs w:val="24"/>
        </w:rPr>
        <w:t xml:space="preserve">tiple videos can be made; iPads </w:t>
      </w:r>
      <w:r w:rsidRPr="003F6838">
        <w:rPr>
          <w:rFonts w:ascii="Arial" w:hAnsi="Arial" w:cs="Arial"/>
          <w:szCs w:val="24"/>
        </w:rPr>
        <w:t>for demonstration and sharing may be of use for this</w:t>
      </w:r>
      <w:r w:rsidR="00121BDD" w:rsidRPr="003F6838">
        <w:rPr>
          <w:rFonts w:ascii="Arial" w:hAnsi="Arial" w:cs="Arial"/>
          <w:szCs w:val="24"/>
        </w:rPr>
        <w:t>.</w:t>
      </w:r>
    </w:p>
    <w:p w14:paraId="40006CC9" w14:textId="77777777" w:rsidR="004C4023" w:rsidRPr="003F6838" w:rsidRDefault="004C4023" w:rsidP="00D82BAF">
      <w:pPr>
        <w:pStyle w:val="NoSpacing"/>
        <w:spacing w:line="264" w:lineRule="auto"/>
        <w:rPr>
          <w:rFonts w:ascii="Arial" w:hAnsi="Arial" w:cs="Arial"/>
          <w:szCs w:val="24"/>
        </w:rPr>
      </w:pPr>
    </w:p>
    <w:p w14:paraId="4CEEA6D0" w14:textId="1CD54ABC" w:rsidR="003F57F4" w:rsidRPr="003F6838" w:rsidRDefault="004C4023" w:rsidP="00D82BAF">
      <w:pPr>
        <w:pStyle w:val="NoSpacing"/>
        <w:spacing w:line="264" w:lineRule="auto"/>
        <w:rPr>
          <w:rFonts w:ascii="Arial" w:hAnsi="Arial" w:cs="Arial"/>
          <w:szCs w:val="24"/>
        </w:rPr>
      </w:pPr>
      <w:r w:rsidRPr="003F6838">
        <w:rPr>
          <w:rFonts w:ascii="Arial" w:hAnsi="Arial" w:cs="Arial"/>
          <w:b/>
          <w:bCs/>
          <w:szCs w:val="24"/>
        </w:rPr>
        <w:t>Celebration/Wrap-up:</w:t>
      </w:r>
      <w:r w:rsidRPr="003F6838">
        <w:rPr>
          <w:rFonts w:ascii="Arial" w:hAnsi="Arial" w:cs="Arial"/>
          <w:bCs/>
          <w:szCs w:val="24"/>
        </w:rPr>
        <w:t xml:space="preserve"> As the campaign concludes, the audience is at </w:t>
      </w:r>
      <w:r w:rsidRPr="003F6838">
        <w:rPr>
          <w:rFonts w:ascii="Arial" w:hAnsi="Arial" w:cs="Arial"/>
          <w:szCs w:val="24"/>
        </w:rPr>
        <w:t xml:space="preserve">its broadest. </w:t>
      </w:r>
      <w:r w:rsidR="00121BDD" w:rsidRPr="003F6838">
        <w:rPr>
          <w:rFonts w:ascii="Arial" w:hAnsi="Arial" w:cs="Arial"/>
          <w:szCs w:val="24"/>
        </w:rPr>
        <w:t>Messages must</w:t>
      </w:r>
      <w:r w:rsidRPr="003F6838">
        <w:rPr>
          <w:rFonts w:ascii="Arial" w:hAnsi="Arial" w:cs="Arial"/>
          <w:szCs w:val="24"/>
        </w:rPr>
        <w:t xml:space="preserve"> capture the campaign vision, celebrate the people and groups who have contributed to the campaign’s success, and recognize donors </w:t>
      </w:r>
      <w:r w:rsidR="00ED5B24" w:rsidRPr="003F6838">
        <w:rPr>
          <w:rFonts w:ascii="Arial" w:hAnsi="Arial" w:cs="Arial"/>
          <w:szCs w:val="24"/>
        </w:rPr>
        <w:t>and volunteers for their roles. D</w:t>
      </w:r>
      <w:r w:rsidRPr="003F6838">
        <w:rPr>
          <w:rFonts w:ascii="Arial" w:hAnsi="Arial" w:cs="Arial"/>
          <w:szCs w:val="24"/>
        </w:rPr>
        <w:t>onor reports are developed and distributed to recognize the commitments donors have made leading to the campaign’s successful conclusion</w:t>
      </w:r>
      <w:r w:rsidR="00427A5B" w:rsidRPr="003F6838">
        <w:rPr>
          <w:rFonts w:ascii="Arial" w:hAnsi="Arial" w:cs="Arial"/>
          <w:szCs w:val="24"/>
        </w:rPr>
        <w:t>, and to share campaign impact stories and data</w:t>
      </w:r>
      <w:r w:rsidRPr="003F6838">
        <w:rPr>
          <w:rFonts w:ascii="Arial" w:hAnsi="Arial" w:cs="Arial"/>
          <w:szCs w:val="24"/>
        </w:rPr>
        <w:t>. Media outlets are also notified regarding the campaign goal attainment</w:t>
      </w:r>
      <w:r w:rsidR="00634A53" w:rsidRPr="003F6838">
        <w:rPr>
          <w:rFonts w:ascii="Arial" w:hAnsi="Arial" w:cs="Arial"/>
          <w:szCs w:val="24"/>
        </w:rPr>
        <w:t xml:space="preserve"> and impact</w:t>
      </w:r>
      <w:r w:rsidRPr="003F6838">
        <w:rPr>
          <w:rFonts w:ascii="Arial" w:hAnsi="Arial" w:cs="Arial"/>
          <w:szCs w:val="24"/>
        </w:rPr>
        <w:t>, as appropriate.</w:t>
      </w:r>
    </w:p>
    <w:p w14:paraId="4B07E83B" w14:textId="77777777" w:rsidR="00D7794D" w:rsidRPr="003F6838" w:rsidRDefault="00D7794D" w:rsidP="00D82BAF">
      <w:pPr>
        <w:pStyle w:val="NoSpacing"/>
        <w:spacing w:line="264" w:lineRule="auto"/>
        <w:rPr>
          <w:rFonts w:ascii="Arial" w:hAnsi="Arial" w:cs="Arial"/>
          <w:szCs w:val="24"/>
        </w:rPr>
      </w:pPr>
    </w:p>
    <w:p w14:paraId="782A00D4" w14:textId="00D434B0" w:rsidR="00D7794D" w:rsidRPr="003F6838" w:rsidRDefault="00D7794D" w:rsidP="00D82BAF">
      <w:pPr>
        <w:pStyle w:val="NoSpacing"/>
        <w:spacing w:line="264" w:lineRule="auto"/>
        <w:rPr>
          <w:rFonts w:ascii="Arial" w:hAnsi="Arial" w:cs="Arial"/>
          <w:i/>
          <w:szCs w:val="24"/>
        </w:rPr>
      </w:pPr>
      <w:r w:rsidRPr="003F6838">
        <w:rPr>
          <w:rFonts w:ascii="Arial" w:hAnsi="Arial" w:cs="Arial"/>
          <w:i/>
          <w:szCs w:val="24"/>
        </w:rPr>
        <w:t>*Additional information on campaign collateral and communications materials is presented in Addendum H.</w:t>
      </w:r>
    </w:p>
    <w:p w14:paraId="5F89F34B" w14:textId="63F18280" w:rsidR="005504EF" w:rsidRDefault="005504EF" w:rsidP="00E94A13">
      <w:pPr>
        <w:spacing w:line="312" w:lineRule="auto"/>
        <w:jc w:val="both"/>
        <w:rPr>
          <w:rFonts w:ascii="Arial" w:hAnsi="Arial" w:cs="Arial"/>
          <w:color w:val="000000"/>
        </w:rPr>
      </w:pPr>
    </w:p>
    <w:p w14:paraId="43284D47" w14:textId="7C298264" w:rsidR="000D1BC9" w:rsidRDefault="000D1BC9" w:rsidP="00E94A13">
      <w:pPr>
        <w:spacing w:line="312" w:lineRule="auto"/>
        <w:jc w:val="both"/>
        <w:rPr>
          <w:rFonts w:ascii="Arial" w:hAnsi="Arial" w:cs="Arial"/>
          <w:color w:val="000000"/>
        </w:rPr>
      </w:pPr>
    </w:p>
    <w:p w14:paraId="5F7C4238" w14:textId="77777777" w:rsidR="000D1BC9" w:rsidRPr="003F6838" w:rsidRDefault="000D1BC9" w:rsidP="00E94A13">
      <w:pPr>
        <w:spacing w:line="312" w:lineRule="auto"/>
        <w:jc w:val="both"/>
        <w:rPr>
          <w:rFonts w:ascii="Arial" w:hAnsi="Arial" w:cs="Arial"/>
          <w:color w:val="000000"/>
        </w:rPr>
      </w:pPr>
    </w:p>
    <w:p w14:paraId="477F81D3" w14:textId="77777777" w:rsidR="004C4023" w:rsidRPr="003F6838" w:rsidRDefault="004C4023" w:rsidP="0068153C">
      <w:pPr>
        <w:pStyle w:val="ListParagraph"/>
        <w:numPr>
          <w:ilvl w:val="0"/>
          <w:numId w:val="4"/>
        </w:numPr>
        <w:spacing w:after="120" w:line="312" w:lineRule="auto"/>
        <w:ind w:left="360"/>
        <w:jc w:val="both"/>
        <w:rPr>
          <w:rFonts w:ascii="Arial" w:hAnsi="Arial" w:cs="Arial"/>
          <w:b/>
          <w:sz w:val="24"/>
          <w:szCs w:val="24"/>
        </w:rPr>
      </w:pPr>
      <w:r w:rsidRPr="003F6838">
        <w:rPr>
          <w:rFonts w:ascii="Arial" w:hAnsi="Arial" w:cs="Arial"/>
          <w:b/>
          <w:sz w:val="24"/>
          <w:szCs w:val="24"/>
        </w:rPr>
        <w:lastRenderedPageBreak/>
        <w:t xml:space="preserve">    </w:t>
      </w:r>
      <w:r w:rsidR="00E072EE" w:rsidRPr="003F6838">
        <w:rPr>
          <w:rFonts w:ascii="Arial" w:hAnsi="Arial" w:cs="Arial"/>
          <w:b/>
          <w:sz w:val="24"/>
          <w:szCs w:val="24"/>
        </w:rPr>
        <w:t>CAMPAIGN EVENTS</w:t>
      </w:r>
    </w:p>
    <w:p w14:paraId="01A4574B" w14:textId="04B68BE1" w:rsidR="004C4023" w:rsidRPr="003F6838" w:rsidRDefault="004C4023" w:rsidP="00065A0A">
      <w:pPr>
        <w:pStyle w:val="NoSpacing"/>
        <w:spacing w:line="264" w:lineRule="auto"/>
        <w:rPr>
          <w:rFonts w:ascii="Arial" w:hAnsi="Arial" w:cs="Arial"/>
          <w:szCs w:val="24"/>
        </w:rPr>
      </w:pPr>
      <w:r w:rsidRPr="003F6838">
        <w:rPr>
          <w:rFonts w:ascii="Arial" w:hAnsi="Arial" w:cs="Arial"/>
          <w:szCs w:val="24"/>
        </w:rPr>
        <w:t xml:space="preserve">Existing </w:t>
      </w:r>
      <w:r w:rsidR="005115D3" w:rsidRPr="003F6838">
        <w:rPr>
          <w:rFonts w:ascii="Arial" w:hAnsi="Arial" w:cs="Arial"/>
          <w:szCs w:val="24"/>
        </w:rPr>
        <w:t>TS Alliance</w:t>
      </w:r>
      <w:r w:rsidRPr="003F6838">
        <w:rPr>
          <w:rFonts w:ascii="Arial" w:hAnsi="Arial" w:cs="Arial"/>
          <w:szCs w:val="24"/>
        </w:rPr>
        <w:t xml:space="preserve"> events will be leveraged when possible to promote the campaign, cultivate and steward donors, identify new prospects, and further engage constituents.  The scheduling of these activities should be strategically evaluated to increase their value to the campaign</w:t>
      </w:r>
      <w:r w:rsidR="00060787" w:rsidRPr="003F6838">
        <w:rPr>
          <w:rFonts w:ascii="Arial" w:hAnsi="Arial" w:cs="Arial"/>
          <w:szCs w:val="24"/>
        </w:rPr>
        <w:t>. T</w:t>
      </w:r>
      <w:r w:rsidRPr="003F6838">
        <w:rPr>
          <w:rFonts w:ascii="Arial" w:hAnsi="Arial" w:cs="Arial"/>
          <w:szCs w:val="24"/>
        </w:rPr>
        <w:t>hese events will provide an extended cultivation o</w:t>
      </w:r>
      <w:r w:rsidR="00E67467" w:rsidRPr="003F6838">
        <w:rPr>
          <w:rFonts w:ascii="Arial" w:hAnsi="Arial" w:cs="Arial"/>
          <w:szCs w:val="24"/>
        </w:rPr>
        <w:t>pportunity for lead gift donors</w:t>
      </w:r>
      <w:r w:rsidRPr="003F6838">
        <w:rPr>
          <w:rFonts w:ascii="Arial" w:hAnsi="Arial" w:cs="Arial"/>
          <w:szCs w:val="24"/>
        </w:rPr>
        <w:t>.</w:t>
      </w:r>
    </w:p>
    <w:p w14:paraId="18B59158" w14:textId="77777777" w:rsidR="004C4023" w:rsidRPr="003F6838" w:rsidRDefault="004C4023" w:rsidP="00065A0A">
      <w:pPr>
        <w:pStyle w:val="NoSpacing"/>
        <w:spacing w:line="264" w:lineRule="auto"/>
        <w:rPr>
          <w:rFonts w:ascii="Arial" w:hAnsi="Arial" w:cs="Arial"/>
          <w:szCs w:val="24"/>
        </w:rPr>
      </w:pPr>
    </w:p>
    <w:p w14:paraId="0895A02F" w14:textId="336F7D64" w:rsidR="004C4023" w:rsidRPr="003F6838" w:rsidRDefault="004C4023" w:rsidP="00065A0A">
      <w:pPr>
        <w:pStyle w:val="NoSpacing"/>
        <w:spacing w:line="264" w:lineRule="auto"/>
        <w:rPr>
          <w:rFonts w:ascii="Arial" w:hAnsi="Arial" w:cs="Arial"/>
          <w:szCs w:val="24"/>
        </w:rPr>
      </w:pPr>
      <w:r w:rsidRPr="003F6838">
        <w:rPr>
          <w:rFonts w:ascii="Arial" w:hAnsi="Arial" w:cs="Arial"/>
          <w:szCs w:val="24"/>
        </w:rPr>
        <w:t>New events will be considered based on achi</w:t>
      </w:r>
      <w:r w:rsidR="00ED5B24" w:rsidRPr="003F6838">
        <w:rPr>
          <w:rFonts w:ascii="Arial" w:hAnsi="Arial" w:cs="Arial"/>
          <w:szCs w:val="24"/>
        </w:rPr>
        <w:t xml:space="preserve">eving strategic campaign goals. </w:t>
      </w:r>
      <w:r w:rsidRPr="003F6838">
        <w:rPr>
          <w:rFonts w:ascii="Arial" w:hAnsi="Arial" w:cs="Arial"/>
          <w:szCs w:val="24"/>
        </w:rPr>
        <w:t>These can include customized small group events, such as dinners with the</w:t>
      </w:r>
      <w:r w:rsidR="006E7A18" w:rsidRPr="003F6838">
        <w:rPr>
          <w:rFonts w:ascii="Arial" w:hAnsi="Arial" w:cs="Arial"/>
          <w:szCs w:val="24"/>
        </w:rPr>
        <w:t xml:space="preserve"> President &amp; CEO</w:t>
      </w:r>
      <w:r w:rsidRPr="003F6838">
        <w:rPr>
          <w:rFonts w:ascii="Arial" w:hAnsi="Arial" w:cs="Arial"/>
          <w:szCs w:val="24"/>
        </w:rPr>
        <w:t>, Campaign Chair</w:t>
      </w:r>
      <w:r w:rsidR="00406918" w:rsidRPr="003F6838">
        <w:rPr>
          <w:rFonts w:ascii="Arial" w:hAnsi="Arial" w:cs="Arial"/>
          <w:szCs w:val="24"/>
        </w:rPr>
        <w:t>(s)</w:t>
      </w:r>
      <w:r w:rsidR="00D7625E" w:rsidRPr="003F6838">
        <w:rPr>
          <w:rFonts w:ascii="Arial" w:hAnsi="Arial" w:cs="Arial"/>
          <w:szCs w:val="24"/>
        </w:rPr>
        <w:t>,</w:t>
      </w:r>
      <w:r w:rsidRPr="003F6838">
        <w:rPr>
          <w:rFonts w:ascii="Arial" w:hAnsi="Arial" w:cs="Arial"/>
          <w:szCs w:val="24"/>
        </w:rPr>
        <w:t xml:space="preserve"> and select </w:t>
      </w:r>
      <w:r w:rsidR="00C54BFA" w:rsidRPr="003F6838">
        <w:rPr>
          <w:rFonts w:ascii="Arial" w:hAnsi="Arial" w:cs="Arial"/>
          <w:szCs w:val="24"/>
        </w:rPr>
        <w:t xml:space="preserve">Board </w:t>
      </w:r>
      <w:r w:rsidR="006E7A18" w:rsidRPr="003F6838">
        <w:rPr>
          <w:rFonts w:ascii="Arial" w:hAnsi="Arial" w:cs="Arial"/>
          <w:szCs w:val="24"/>
        </w:rPr>
        <w:t xml:space="preserve">or </w:t>
      </w:r>
      <w:r w:rsidR="004E3BE5" w:rsidRPr="003F6838">
        <w:rPr>
          <w:rFonts w:ascii="Arial" w:hAnsi="Arial" w:cs="Arial"/>
          <w:szCs w:val="24"/>
        </w:rPr>
        <w:t xml:space="preserve">the </w:t>
      </w:r>
      <w:r w:rsidR="00C00FDF" w:rsidRPr="003F6838">
        <w:rPr>
          <w:rFonts w:ascii="Arial" w:hAnsi="Arial" w:cs="Arial"/>
          <w:szCs w:val="24"/>
        </w:rPr>
        <w:t xml:space="preserve">Campaign Steering </w:t>
      </w:r>
      <w:r w:rsidR="00D53944" w:rsidRPr="003F6838">
        <w:rPr>
          <w:rFonts w:ascii="Arial" w:hAnsi="Arial" w:cs="Arial"/>
          <w:szCs w:val="24"/>
        </w:rPr>
        <w:t>Committee</w:t>
      </w:r>
      <w:r w:rsidR="00D435A8" w:rsidRPr="003F6838">
        <w:rPr>
          <w:rFonts w:ascii="Arial" w:hAnsi="Arial" w:cs="Arial"/>
          <w:szCs w:val="24"/>
        </w:rPr>
        <w:t xml:space="preserve"> members</w:t>
      </w:r>
      <w:r w:rsidR="006E7A18" w:rsidRPr="003F6838">
        <w:rPr>
          <w:rFonts w:ascii="Arial" w:hAnsi="Arial" w:cs="Arial"/>
          <w:szCs w:val="24"/>
        </w:rPr>
        <w:t xml:space="preserve">.  </w:t>
      </w:r>
      <w:r w:rsidRPr="003F6838">
        <w:rPr>
          <w:rFonts w:ascii="Arial" w:hAnsi="Arial" w:cs="Arial"/>
          <w:szCs w:val="24"/>
        </w:rPr>
        <w:t>Regional gathering</w:t>
      </w:r>
      <w:r w:rsidR="00D435A8" w:rsidRPr="003F6838">
        <w:rPr>
          <w:rFonts w:ascii="Arial" w:hAnsi="Arial" w:cs="Arial"/>
          <w:szCs w:val="24"/>
        </w:rPr>
        <w:t xml:space="preserve">s may also </w:t>
      </w:r>
      <w:r w:rsidRPr="003F6838">
        <w:rPr>
          <w:rFonts w:ascii="Arial" w:hAnsi="Arial" w:cs="Arial"/>
          <w:szCs w:val="24"/>
        </w:rPr>
        <w:t>be incorporated into the Public Phase.</w:t>
      </w:r>
    </w:p>
    <w:p w14:paraId="6F2EE76D" w14:textId="77777777" w:rsidR="004C4023" w:rsidRPr="003F6838" w:rsidRDefault="004C4023" w:rsidP="00065A0A">
      <w:pPr>
        <w:pStyle w:val="NoSpacing"/>
        <w:spacing w:line="264" w:lineRule="auto"/>
        <w:rPr>
          <w:rFonts w:ascii="Arial" w:hAnsi="Arial" w:cs="Arial"/>
          <w:szCs w:val="24"/>
        </w:rPr>
      </w:pPr>
    </w:p>
    <w:p w14:paraId="75713991" w14:textId="3CF681D2" w:rsidR="00F125CB" w:rsidRPr="003F6838" w:rsidRDefault="004C4023" w:rsidP="00065A0A">
      <w:pPr>
        <w:pStyle w:val="NoSpacing"/>
        <w:spacing w:line="264" w:lineRule="auto"/>
        <w:rPr>
          <w:rFonts w:ascii="Arial" w:hAnsi="Arial" w:cs="Arial"/>
          <w:szCs w:val="24"/>
        </w:rPr>
      </w:pPr>
      <w:r w:rsidRPr="003F6838">
        <w:rPr>
          <w:rFonts w:ascii="Arial" w:hAnsi="Arial" w:cs="Arial"/>
          <w:szCs w:val="24"/>
        </w:rPr>
        <w:t xml:space="preserve">Campaign stewardship events may range in size from simple dinner or cocktail parties </w:t>
      </w:r>
      <w:r w:rsidR="00ED5B24" w:rsidRPr="003F6838">
        <w:rPr>
          <w:rFonts w:ascii="Arial" w:hAnsi="Arial" w:cs="Arial"/>
          <w:szCs w:val="24"/>
        </w:rPr>
        <w:t xml:space="preserve">to large </w:t>
      </w:r>
      <w:r w:rsidR="00D435A8" w:rsidRPr="003F6838">
        <w:rPr>
          <w:rFonts w:ascii="Arial" w:hAnsi="Arial" w:cs="Arial"/>
          <w:szCs w:val="24"/>
        </w:rPr>
        <w:t>project launches or “</w:t>
      </w:r>
      <w:r w:rsidR="00ED5B24" w:rsidRPr="003F6838">
        <w:rPr>
          <w:rFonts w:ascii="Arial" w:hAnsi="Arial" w:cs="Arial"/>
          <w:szCs w:val="24"/>
        </w:rPr>
        <w:t>ribbon cuttings</w:t>
      </w:r>
      <w:r w:rsidR="00D435A8" w:rsidRPr="003F6838">
        <w:rPr>
          <w:rFonts w:ascii="Arial" w:hAnsi="Arial" w:cs="Arial"/>
          <w:szCs w:val="24"/>
        </w:rPr>
        <w:t>”</w:t>
      </w:r>
      <w:r w:rsidR="00ED5B24" w:rsidRPr="003F6838">
        <w:rPr>
          <w:rFonts w:ascii="Arial" w:hAnsi="Arial" w:cs="Arial"/>
          <w:szCs w:val="24"/>
        </w:rPr>
        <w:t xml:space="preserve"> for significant naming opportunities. </w:t>
      </w:r>
      <w:r w:rsidRPr="003F6838">
        <w:rPr>
          <w:rFonts w:ascii="Arial" w:hAnsi="Arial" w:cs="Arial"/>
          <w:szCs w:val="24"/>
        </w:rPr>
        <w:t>Invitations to these events provide opportunities to steward campaign supporters a</w:t>
      </w:r>
      <w:r w:rsidR="008255A5" w:rsidRPr="003F6838">
        <w:rPr>
          <w:rFonts w:ascii="Arial" w:hAnsi="Arial" w:cs="Arial"/>
          <w:szCs w:val="24"/>
        </w:rPr>
        <w:t>nd cultivate prospective donors.</w:t>
      </w:r>
    </w:p>
    <w:p w14:paraId="64089879" w14:textId="77777777" w:rsidR="0003637E" w:rsidRPr="003F6838" w:rsidRDefault="0003637E" w:rsidP="00065A0A">
      <w:pPr>
        <w:pStyle w:val="NoSpacing"/>
        <w:spacing w:line="264" w:lineRule="auto"/>
        <w:rPr>
          <w:rFonts w:ascii="Arial" w:hAnsi="Arial" w:cs="Arial"/>
          <w:szCs w:val="24"/>
        </w:rPr>
      </w:pPr>
    </w:p>
    <w:p w14:paraId="38CE38BE" w14:textId="3B5420D5" w:rsidR="0003637E" w:rsidRPr="003F6838" w:rsidRDefault="0003637E" w:rsidP="00065A0A">
      <w:pPr>
        <w:pStyle w:val="NoSpacing"/>
        <w:spacing w:line="264" w:lineRule="auto"/>
        <w:rPr>
          <w:rFonts w:ascii="Arial" w:hAnsi="Arial" w:cs="Arial"/>
          <w:szCs w:val="24"/>
        </w:rPr>
      </w:pPr>
      <w:r w:rsidRPr="003F6838">
        <w:rPr>
          <w:rFonts w:ascii="Arial" w:hAnsi="Arial" w:cs="Arial"/>
          <w:szCs w:val="24"/>
        </w:rPr>
        <w:br w:type="page"/>
      </w:r>
    </w:p>
    <w:p w14:paraId="5BC0667A" w14:textId="77777777" w:rsidR="00B73308" w:rsidRDefault="00201438" w:rsidP="00AE46E7">
      <w:pPr>
        <w:pBdr>
          <w:bottom w:val="single" w:sz="8" w:space="1" w:color="auto"/>
        </w:pBdr>
        <w:spacing w:line="312" w:lineRule="auto"/>
        <w:jc w:val="center"/>
        <w:rPr>
          <w:rFonts w:ascii="Arial" w:hAnsi="Arial" w:cs="Arial"/>
          <w:b/>
          <w:sz w:val="32"/>
          <w:szCs w:val="36"/>
        </w:rPr>
      </w:pPr>
      <w:r>
        <w:rPr>
          <w:rFonts w:ascii="Arial" w:hAnsi="Arial" w:cs="Arial"/>
          <w:b/>
          <w:sz w:val="32"/>
          <w:szCs w:val="36"/>
        </w:rPr>
        <w:lastRenderedPageBreak/>
        <w:t>Addendum A:</w:t>
      </w:r>
    </w:p>
    <w:p w14:paraId="0C6AF52F" w14:textId="175E9615" w:rsidR="00D7625E" w:rsidRPr="008D53E5" w:rsidRDefault="00201438" w:rsidP="00D7625E">
      <w:pPr>
        <w:pBdr>
          <w:bottom w:val="single" w:sz="8" w:space="1" w:color="auto"/>
        </w:pBdr>
        <w:spacing w:line="312" w:lineRule="auto"/>
        <w:jc w:val="center"/>
        <w:rPr>
          <w:rFonts w:ascii="Arial" w:hAnsi="Arial" w:cs="Arial"/>
          <w:b/>
          <w:sz w:val="28"/>
          <w:szCs w:val="36"/>
        </w:rPr>
      </w:pPr>
      <w:r>
        <w:rPr>
          <w:rFonts w:ascii="Arial" w:hAnsi="Arial" w:cs="Arial"/>
          <w:b/>
          <w:sz w:val="32"/>
          <w:szCs w:val="36"/>
        </w:rPr>
        <w:t>Gift Table</w:t>
      </w:r>
      <w:r w:rsidR="008910BA">
        <w:rPr>
          <w:rFonts w:ascii="Arial" w:hAnsi="Arial" w:cs="Arial"/>
          <w:b/>
          <w:sz w:val="32"/>
          <w:szCs w:val="36"/>
        </w:rPr>
        <w:t xml:space="preserve"> for $</w:t>
      </w:r>
      <w:r w:rsidR="00762AC4">
        <w:rPr>
          <w:rFonts w:ascii="Arial" w:hAnsi="Arial" w:cs="Arial"/>
          <w:b/>
          <w:sz w:val="32"/>
          <w:szCs w:val="36"/>
        </w:rPr>
        <w:t>40</w:t>
      </w:r>
      <w:r w:rsidR="00D7625E" w:rsidRPr="008D53E5">
        <w:rPr>
          <w:rFonts w:ascii="Arial" w:hAnsi="Arial" w:cs="Arial"/>
          <w:b/>
          <w:sz w:val="32"/>
          <w:szCs w:val="36"/>
        </w:rPr>
        <w:t xml:space="preserve"> Million</w:t>
      </w:r>
      <w:r w:rsidR="00406918">
        <w:rPr>
          <w:rFonts w:ascii="Arial" w:hAnsi="Arial" w:cs="Arial"/>
          <w:b/>
          <w:sz w:val="32"/>
          <w:szCs w:val="36"/>
        </w:rPr>
        <w:t xml:space="preserve"> </w:t>
      </w:r>
      <w:r w:rsidR="00D7625E" w:rsidRPr="008D53E5">
        <w:rPr>
          <w:rFonts w:ascii="Arial" w:hAnsi="Arial" w:cs="Arial"/>
          <w:b/>
          <w:sz w:val="32"/>
          <w:szCs w:val="36"/>
        </w:rPr>
        <w:t>Campaign</w:t>
      </w:r>
    </w:p>
    <w:p w14:paraId="7E4CC2EB" w14:textId="77777777" w:rsidR="00D7625E" w:rsidRPr="00D7625E" w:rsidRDefault="00D7625E" w:rsidP="00D7625E">
      <w:pPr>
        <w:pStyle w:val="ListParagraph"/>
        <w:spacing w:after="0" w:line="312" w:lineRule="auto"/>
        <w:ind w:left="360"/>
        <w:jc w:val="both"/>
        <w:rPr>
          <w:rFonts w:ascii="Georgia" w:hAnsi="Georgia"/>
          <w:b/>
          <w:sz w:val="24"/>
          <w:szCs w:val="24"/>
        </w:rPr>
      </w:pPr>
    </w:p>
    <w:p w14:paraId="54F71A59" w14:textId="13D79BAA" w:rsidR="00AD3695" w:rsidRPr="003F6838" w:rsidRDefault="00AD3695" w:rsidP="00065A0A">
      <w:pPr>
        <w:pStyle w:val="NoSpacing"/>
        <w:spacing w:line="264" w:lineRule="auto"/>
        <w:rPr>
          <w:rFonts w:ascii="Arial" w:hAnsi="Arial" w:cs="Arial"/>
          <w:szCs w:val="24"/>
        </w:rPr>
      </w:pPr>
      <w:r w:rsidRPr="003F6838">
        <w:rPr>
          <w:rFonts w:ascii="Arial" w:hAnsi="Arial" w:cs="Arial"/>
          <w:szCs w:val="24"/>
        </w:rPr>
        <w:t>The following table summarize</w:t>
      </w:r>
      <w:r w:rsidR="00827259" w:rsidRPr="003F6838">
        <w:rPr>
          <w:rFonts w:ascii="Arial" w:hAnsi="Arial" w:cs="Arial"/>
          <w:szCs w:val="24"/>
        </w:rPr>
        <w:t>s</w:t>
      </w:r>
      <w:r w:rsidRPr="003F6838">
        <w:rPr>
          <w:rFonts w:ascii="Arial" w:hAnsi="Arial" w:cs="Arial"/>
          <w:szCs w:val="24"/>
        </w:rPr>
        <w:t xml:space="preserve"> gifts </w:t>
      </w:r>
      <w:r w:rsidR="00D7625E" w:rsidRPr="003F6838">
        <w:rPr>
          <w:rFonts w:ascii="Arial" w:hAnsi="Arial" w:cs="Arial"/>
          <w:szCs w:val="24"/>
        </w:rPr>
        <w:t>required to raise</w:t>
      </w:r>
      <w:r w:rsidR="00060787" w:rsidRPr="003F6838">
        <w:rPr>
          <w:rFonts w:ascii="Arial" w:hAnsi="Arial" w:cs="Arial"/>
          <w:szCs w:val="24"/>
        </w:rPr>
        <w:t xml:space="preserve"> $</w:t>
      </w:r>
      <w:r w:rsidR="00762AC4" w:rsidRPr="003F6838">
        <w:rPr>
          <w:rFonts w:ascii="Arial" w:hAnsi="Arial" w:cs="Arial"/>
          <w:szCs w:val="24"/>
        </w:rPr>
        <w:t>40</w:t>
      </w:r>
      <w:r w:rsidR="008D53E5" w:rsidRPr="003F6838">
        <w:rPr>
          <w:rFonts w:ascii="Arial" w:hAnsi="Arial" w:cs="Arial"/>
          <w:szCs w:val="24"/>
        </w:rPr>
        <w:t xml:space="preserve"> </w:t>
      </w:r>
      <w:r w:rsidR="007523C4" w:rsidRPr="003F6838">
        <w:rPr>
          <w:rFonts w:ascii="Arial" w:hAnsi="Arial" w:cs="Arial"/>
          <w:szCs w:val="24"/>
        </w:rPr>
        <w:t>m</w:t>
      </w:r>
      <w:r w:rsidRPr="003F6838">
        <w:rPr>
          <w:rFonts w:ascii="Arial" w:hAnsi="Arial" w:cs="Arial"/>
          <w:szCs w:val="24"/>
        </w:rPr>
        <w:t>illion. Th</w:t>
      </w:r>
      <w:r w:rsidR="00406918" w:rsidRPr="003F6838">
        <w:rPr>
          <w:rFonts w:ascii="Arial" w:hAnsi="Arial" w:cs="Arial"/>
          <w:szCs w:val="24"/>
        </w:rPr>
        <w:t>e ultimate campaign</w:t>
      </w:r>
      <w:r w:rsidRPr="003F6838">
        <w:rPr>
          <w:rFonts w:ascii="Arial" w:hAnsi="Arial" w:cs="Arial"/>
          <w:szCs w:val="24"/>
        </w:rPr>
        <w:t xml:space="preserve"> goal and Table of Gifts may be adjusted, as necessary, following solicitation of the </w:t>
      </w:r>
      <w:r w:rsidR="00573703" w:rsidRPr="003F6838">
        <w:rPr>
          <w:rFonts w:ascii="Arial" w:hAnsi="Arial" w:cs="Arial"/>
          <w:szCs w:val="24"/>
        </w:rPr>
        <w:t>top</w:t>
      </w:r>
      <w:r w:rsidR="00406918" w:rsidRPr="003F6838">
        <w:rPr>
          <w:rFonts w:ascii="Arial" w:hAnsi="Arial" w:cs="Arial"/>
          <w:szCs w:val="24"/>
        </w:rPr>
        <w:t xml:space="preserve"> </w:t>
      </w:r>
      <w:r w:rsidR="00573703" w:rsidRPr="003F6838">
        <w:rPr>
          <w:rFonts w:ascii="Arial" w:hAnsi="Arial" w:cs="Arial"/>
          <w:szCs w:val="24"/>
        </w:rPr>
        <w:t>gift pro</w:t>
      </w:r>
      <w:r w:rsidR="00827259" w:rsidRPr="003F6838">
        <w:rPr>
          <w:rFonts w:ascii="Arial" w:hAnsi="Arial" w:cs="Arial"/>
          <w:szCs w:val="24"/>
        </w:rPr>
        <w:t>s</w:t>
      </w:r>
      <w:r w:rsidR="00573703" w:rsidRPr="003F6838">
        <w:rPr>
          <w:rFonts w:ascii="Arial" w:hAnsi="Arial" w:cs="Arial"/>
          <w:szCs w:val="24"/>
        </w:rPr>
        <w:t>pects</w:t>
      </w:r>
      <w:r w:rsidRPr="003F6838">
        <w:rPr>
          <w:rFonts w:ascii="Arial" w:hAnsi="Arial" w:cs="Arial"/>
          <w:szCs w:val="24"/>
        </w:rPr>
        <w:t xml:space="preserve"> to support the campaign</w:t>
      </w:r>
      <w:r w:rsidR="00827259" w:rsidRPr="003F6838">
        <w:rPr>
          <w:rFonts w:ascii="Arial" w:hAnsi="Arial" w:cs="Arial"/>
          <w:szCs w:val="24"/>
        </w:rPr>
        <w:t xml:space="preserve"> during the </w:t>
      </w:r>
      <w:r w:rsidR="008910BA" w:rsidRPr="003F6838">
        <w:rPr>
          <w:rFonts w:ascii="Arial" w:hAnsi="Arial" w:cs="Arial"/>
          <w:szCs w:val="24"/>
        </w:rPr>
        <w:t xml:space="preserve">Organizational and </w:t>
      </w:r>
      <w:r w:rsidR="00837BD9" w:rsidRPr="003F6838">
        <w:rPr>
          <w:rFonts w:ascii="Arial" w:hAnsi="Arial" w:cs="Arial"/>
          <w:szCs w:val="24"/>
        </w:rPr>
        <w:t>Quiet Phase</w:t>
      </w:r>
      <w:r w:rsidR="008910BA" w:rsidRPr="003F6838">
        <w:rPr>
          <w:rFonts w:ascii="Arial" w:hAnsi="Arial" w:cs="Arial"/>
          <w:szCs w:val="24"/>
        </w:rPr>
        <w:t>s</w:t>
      </w:r>
      <w:r w:rsidRPr="003F6838">
        <w:rPr>
          <w:rFonts w:ascii="Arial" w:hAnsi="Arial" w:cs="Arial"/>
          <w:szCs w:val="24"/>
        </w:rPr>
        <w:t>.</w:t>
      </w:r>
    </w:p>
    <w:p w14:paraId="63458C99" w14:textId="77777777" w:rsidR="004B2BEB" w:rsidRPr="00065A0A" w:rsidRDefault="004B2BEB" w:rsidP="00065A0A">
      <w:pPr>
        <w:pStyle w:val="NoSpacing"/>
        <w:spacing w:line="264" w:lineRule="auto"/>
        <w:rPr>
          <w:rFonts w:ascii="Arial" w:hAnsi="Arial" w:cs="Arial"/>
          <w:szCs w:val="24"/>
        </w:rPr>
      </w:pPr>
    </w:p>
    <w:p w14:paraId="4E79A444" w14:textId="7D236050" w:rsidR="004B2BEB" w:rsidRPr="00065A0A" w:rsidRDefault="008910BA" w:rsidP="00065A0A">
      <w:pPr>
        <w:pStyle w:val="NoSpacing"/>
        <w:spacing w:line="264" w:lineRule="auto"/>
        <w:jc w:val="center"/>
        <w:rPr>
          <w:rFonts w:ascii="Arial" w:hAnsi="Arial" w:cs="Arial"/>
          <w:b/>
          <w:szCs w:val="24"/>
        </w:rPr>
      </w:pPr>
      <w:r w:rsidRPr="00065A0A">
        <w:rPr>
          <w:rFonts w:ascii="Arial" w:hAnsi="Arial" w:cs="Arial"/>
          <w:b/>
          <w:szCs w:val="24"/>
        </w:rPr>
        <w:t>$</w:t>
      </w:r>
      <w:r w:rsidR="00762AC4" w:rsidRPr="00065A0A">
        <w:rPr>
          <w:rFonts w:ascii="Arial" w:hAnsi="Arial" w:cs="Arial"/>
          <w:b/>
          <w:szCs w:val="24"/>
        </w:rPr>
        <w:t>40</w:t>
      </w:r>
      <w:r w:rsidR="00091C4B" w:rsidRPr="00065A0A">
        <w:rPr>
          <w:rFonts w:ascii="Arial" w:hAnsi="Arial" w:cs="Arial"/>
          <w:b/>
          <w:szCs w:val="24"/>
        </w:rPr>
        <w:t xml:space="preserve"> Million Table of Gifts</w:t>
      </w:r>
    </w:p>
    <w:p w14:paraId="2B9FB0FA" w14:textId="77777777" w:rsidR="004B2BEB" w:rsidRPr="00065A0A" w:rsidRDefault="004B2BEB" w:rsidP="00065A0A">
      <w:pPr>
        <w:pStyle w:val="NoSpacing"/>
        <w:spacing w:line="264" w:lineRule="auto"/>
        <w:rPr>
          <w:rFonts w:ascii="Arial" w:hAnsi="Arial" w:cs="Arial"/>
          <w:szCs w:val="24"/>
        </w:rPr>
      </w:pPr>
    </w:p>
    <w:tbl>
      <w:tblPr>
        <w:tblW w:w="10100" w:type="dxa"/>
        <w:jc w:val="center"/>
        <w:tblCellMar>
          <w:left w:w="144" w:type="dxa"/>
          <w:right w:w="0" w:type="dxa"/>
        </w:tblCellMar>
        <w:tblLook w:val="0400" w:firstRow="0" w:lastRow="0" w:firstColumn="0" w:lastColumn="0" w:noHBand="0" w:noVBand="1"/>
      </w:tblPr>
      <w:tblGrid>
        <w:gridCol w:w="2773"/>
        <w:gridCol w:w="1497"/>
        <w:gridCol w:w="1598"/>
        <w:gridCol w:w="2175"/>
        <w:gridCol w:w="2057"/>
      </w:tblGrid>
      <w:tr w:rsidR="00795FF1" w:rsidRPr="00065A0A" w14:paraId="60F31D76" w14:textId="77777777" w:rsidTr="00065A0A">
        <w:trPr>
          <w:trHeight w:val="494"/>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558ED5"/>
            <w:tcMar>
              <w:top w:w="72" w:type="dxa"/>
              <w:left w:w="144" w:type="dxa"/>
              <w:bottom w:w="72" w:type="dxa"/>
              <w:right w:w="144" w:type="dxa"/>
            </w:tcMar>
            <w:vAlign w:val="center"/>
            <w:hideMark/>
          </w:tcPr>
          <w:p w14:paraId="3883828C" w14:textId="77777777" w:rsidR="00795FF1" w:rsidRPr="007523C4" w:rsidRDefault="00795FF1" w:rsidP="00065A0A">
            <w:pPr>
              <w:pStyle w:val="NoSpacing"/>
              <w:spacing w:line="264" w:lineRule="auto"/>
              <w:jc w:val="center"/>
              <w:rPr>
                <w:rFonts w:ascii="Arial" w:hAnsi="Arial" w:cs="Arial"/>
                <w:color w:val="FFFFFF" w:themeColor="background1"/>
                <w:szCs w:val="24"/>
              </w:rPr>
            </w:pPr>
            <w:r w:rsidRPr="007523C4">
              <w:rPr>
                <w:rFonts w:ascii="Arial" w:hAnsi="Arial" w:cs="Arial"/>
                <w:b/>
                <w:bCs/>
                <w:color w:val="FFFFFF" w:themeColor="background1"/>
                <w:szCs w:val="24"/>
              </w:rPr>
              <w:t>Gift Level</w:t>
            </w:r>
          </w:p>
        </w:tc>
        <w:tc>
          <w:tcPr>
            <w:tcW w:w="1500" w:type="dxa"/>
            <w:tcBorders>
              <w:top w:val="single" w:sz="8" w:space="0" w:color="000000"/>
              <w:left w:val="single" w:sz="8" w:space="0" w:color="000000"/>
              <w:bottom w:val="single" w:sz="8" w:space="0" w:color="000000"/>
              <w:right w:val="single" w:sz="8" w:space="0" w:color="000000"/>
            </w:tcBorders>
            <w:shd w:val="clear" w:color="auto" w:fill="558ED5"/>
            <w:tcMar>
              <w:top w:w="72" w:type="dxa"/>
              <w:left w:w="72" w:type="dxa"/>
              <w:bottom w:w="72" w:type="dxa"/>
              <w:right w:w="72" w:type="dxa"/>
            </w:tcMar>
            <w:vAlign w:val="center"/>
            <w:hideMark/>
          </w:tcPr>
          <w:p w14:paraId="28340602" w14:textId="77777777" w:rsidR="00795FF1" w:rsidRPr="007523C4" w:rsidRDefault="00795FF1" w:rsidP="00065A0A">
            <w:pPr>
              <w:pStyle w:val="NoSpacing"/>
              <w:spacing w:line="264" w:lineRule="auto"/>
              <w:jc w:val="center"/>
              <w:rPr>
                <w:rFonts w:ascii="Arial" w:hAnsi="Arial" w:cs="Arial"/>
                <w:color w:val="FFFFFF" w:themeColor="background1"/>
                <w:szCs w:val="24"/>
              </w:rPr>
            </w:pPr>
            <w:r w:rsidRPr="007523C4">
              <w:rPr>
                <w:rFonts w:ascii="Arial" w:hAnsi="Arial" w:cs="Arial"/>
                <w:b/>
                <w:bCs/>
                <w:color w:val="FFFFFF" w:themeColor="background1"/>
                <w:szCs w:val="24"/>
              </w:rPr>
              <w:t>Number of Donors Needed</w:t>
            </w:r>
          </w:p>
        </w:tc>
        <w:tc>
          <w:tcPr>
            <w:tcW w:w="1600" w:type="dxa"/>
            <w:tcBorders>
              <w:top w:val="single" w:sz="8" w:space="0" w:color="000000"/>
              <w:left w:val="single" w:sz="8" w:space="0" w:color="000000"/>
              <w:bottom w:val="single" w:sz="8" w:space="0" w:color="000000"/>
              <w:right w:val="single" w:sz="8" w:space="0" w:color="000000"/>
            </w:tcBorders>
            <w:shd w:val="clear" w:color="auto" w:fill="558ED5"/>
            <w:tcMar>
              <w:top w:w="72" w:type="dxa"/>
              <w:left w:w="72" w:type="dxa"/>
              <w:bottom w:w="72" w:type="dxa"/>
              <w:right w:w="72" w:type="dxa"/>
            </w:tcMar>
            <w:vAlign w:val="center"/>
            <w:hideMark/>
          </w:tcPr>
          <w:p w14:paraId="6ED749B3" w14:textId="77777777" w:rsidR="00795FF1" w:rsidRPr="007523C4" w:rsidRDefault="00795FF1" w:rsidP="00065A0A">
            <w:pPr>
              <w:pStyle w:val="NoSpacing"/>
              <w:spacing w:line="264" w:lineRule="auto"/>
              <w:jc w:val="center"/>
              <w:rPr>
                <w:rFonts w:ascii="Arial" w:hAnsi="Arial" w:cs="Arial"/>
                <w:color w:val="FFFFFF" w:themeColor="background1"/>
                <w:szCs w:val="24"/>
              </w:rPr>
            </w:pPr>
            <w:r w:rsidRPr="007523C4">
              <w:rPr>
                <w:rFonts w:ascii="Arial" w:hAnsi="Arial" w:cs="Arial"/>
                <w:b/>
                <w:bCs/>
                <w:color w:val="FFFFFF" w:themeColor="background1"/>
                <w:szCs w:val="24"/>
              </w:rPr>
              <w:t>Number of Prospects Needed</w:t>
            </w:r>
          </w:p>
        </w:tc>
        <w:tc>
          <w:tcPr>
            <w:tcW w:w="2180" w:type="dxa"/>
            <w:tcBorders>
              <w:top w:val="single" w:sz="8" w:space="0" w:color="000000"/>
              <w:left w:val="single" w:sz="8" w:space="0" w:color="000000"/>
              <w:bottom w:val="single" w:sz="8" w:space="0" w:color="000000"/>
              <w:right w:val="single" w:sz="8" w:space="0" w:color="000000"/>
            </w:tcBorders>
            <w:shd w:val="clear" w:color="auto" w:fill="558ED5"/>
            <w:tcMar>
              <w:top w:w="72" w:type="dxa"/>
              <w:left w:w="72" w:type="dxa"/>
              <w:bottom w:w="72" w:type="dxa"/>
              <w:right w:w="72" w:type="dxa"/>
            </w:tcMar>
            <w:vAlign w:val="center"/>
            <w:hideMark/>
          </w:tcPr>
          <w:p w14:paraId="54334319" w14:textId="77777777" w:rsidR="00795FF1" w:rsidRPr="007523C4" w:rsidRDefault="00795FF1" w:rsidP="00065A0A">
            <w:pPr>
              <w:pStyle w:val="NoSpacing"/>
              <w:spacing w:line="264" w:lineRule="auto"/>
              <w:jc w:val="center"/>
              <w:rPr>
                <w:rFonts w:ascii="Arial" w:hAnsi="Arial" w:cs="Arial"/>
                <w:color w:val="FFFFFF" w:themeColor="background1"/>
                <w:szCs w:val="24"/>
              </w:rPr>
            </w:pPr>
            <w:r w:rsidRPr="007523C4">
              <w:rPr>
                <w:rFonts w:ascii="Arial" w:hAnsi="Arial" w:cs="Arial"/>
                <w:b/>
                <w:bCs/>
                <w:color w:val="FFFFFF" w:themeColor="background1"/>
                <w:szCs w:val="24"/>
              </w:rPr>
              <w:t>Providing</w:t>
            </w:r>
          </w:p>
        </w:tc>
        <w:tc>
          <w:tcPr>
            <w:tcW w:w="2060" w:type="dxa"/>
            <w:tcBorders>
              <w:top w:val="single" w:sz="8" w:space="0" w:color="000000"/>
              <w:left w:val="single" w:sz="8" w:space="0" w:color="000000"/>
              <w:bottom w:val="single" w:sz="8" w:space="0" w:color="000000"/>
              <w:right w:val="single" w:sz="8" w:space="0" w:color="000000"/>
            </w:tcBorders>
            <w:shd w:val="clear" w:color="auto" w:fill="558ED5"/>
            <w:tcMar>
              <w:top w:w="72" w:type="dxa"/>
              <w:left w:w="72" w:type="dxa"/>
              <w:bottom w:w="72" w:type="dxa"/>
              <w:right w:w="72" w:type="dxa"/>
            </w:tcMar>
            <w:vAlign w:val="center"/>
            <w:hideMark/>
          </w:tcPr>
          <w:p w14:paraId="4DA205A6" w14:textId="77777777" w:rsidR="00795FF1" w:rsidRPr="007523C4" w:rsidRDefault="00795FF1" w:rsidP="00065A0A">
            <w:pPr>
              <w:pStyle w:val="NoSpacing"/>
              <w:spacing w:line="264" w:lineRule="auto"/>
              <w:jc w:val="center"/>
              <w:rPr>
                <w:rFonts w:ascii="Arial" w:hAnsi="Arial" w:cs="Arial"/>
                <w:color w:val="FFFFFF" w:themeColor="background1"/>
                <w:szCs w:val="24"/>
              </w:rPr>
            </w:pPr>
            <w:r w:rsidRPr="007523C4">
              <w:rPr>
                <w:rFonts w:ascii="Arial" w:hAnsi="Arial" w:cs="Arial"/>
                <w:b/>
                <w:bCs/>
                <w:color w:val="FFFFFF" w:themeColor="background1"/>
                <w:szCs w:val="24"/>
              </w:rPr>
              <w:t>Cumulative</w:t>
            </w:r>
          </w:p>
          <w:p w14:paraId="5BBF9CE6" w14:textId="77777777" w:rsidR="00795FF1" w:rsidRPr="007523C4" w:rsidRDefault="00795FF1" w:rsidP="00065A0A">
            <w:pPr>
              <w:pStyle w:val="NoSpacing"/>
              <w:spacing w:line="264" w:lineRule="auto"/>
              <w:jc w:val="center"/>
              <w:rPr>
                <w:rFonts w:ascii="Arial" w:hAnsi="Arial" w:cs="Arial"/>
                <w:color w:val="FFFFFF" w:themeColor="background1"/>
                <w:szCs w:val="24"/>
              </w:rPr>
            </w:pPr>
            <w:r w:rsidRPr="007523C4">
              <w:rPr>
                <w:rFonts w:ascii="Arial" w:hAnsi="Arial" w:cs="Arial"/>
                <w:b/>
                <w:bCs/>
                <w:color w:val="FFFFFF" w:themeColor="background1"/>
                <w:szCs w:val="24"/>
              </w:rPr>
              <w:t>Total</w:t>
            </w:r>
          </w:p>
        </w:tc>
      </w:tr>
      <w:tr w:rsidR="00795FF1" w:rsidRPr="00065A0A" w14:paraId="799A195D"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69BE2602"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$5,000,000</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C51B61"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B82D5C"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4</w:t>
            </w:r>
          </w:p>
        </w:tc>
        <w:tc>
          <w:tcPr>
            <w:tcW w:w="2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B0E315" w14:textId="74246B4B"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$5,000,000</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049376" w14:textId="343518C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$5,000,000</w:t>
            </w:r>
          </w:p>
        </w:tc>
      </w:tr>
      <w:tr w:rsidR="00795FF1" w:rsidRPr="00065A0A" w14:paraId="03BFF114"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27CBFC99"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$2,500,000</w:t>
            </w:r>
          </w:p>
        </w:tc>
        <w:tc>
          <w:tcPr>
            <w:tcW w:w="15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57A63E24"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3</w:t>
            </w:r>
          </w:p>
        </w:tc>
        <w:tc>
          <w:tcPr>
            <w:tcW w:w="16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1FAACCA3"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12</w:t>
            </w:r>
          </w:p>
        </w:tc>
        <w:tc>
          <w:tcPr>
            <w:tcW w:w="2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76794FB8" w14:textId="74045FEF"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$7,500,000</w:t>
            </w:r>
          </w:p>
        </w:tc>
        <w:tc>
          <w:tcPr>
            <w:tcW w:w="206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26F44320" w14:textId="66E14543"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$12,500,000</w:t>
            </w:r>
          </w:p>
        </w:tc>
      </w:tr>
      <w:tr w:rsidR="00795FF1" w:rsidRPr="00065A0A" w14:paraId="738098AA"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7590468F"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$1,000,000</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EFC1ED"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5</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EF832E"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20</w:t>
            </w:r>
          </w:p>
        </w:tc>
        <w:tc>
          <w:tcPr>
            <w:tcW w:w="2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884CA1" w14:textId="6B2B1BD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$5,000,000</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F0C34A" w14:textId="6FD7F4A6"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$17,500,000</w:t>
            </w:r>
          </w:p>
        </w:tc>
      </w:tr>
      <w:tr w:rsidR="00795FF1" w:rsidRPr="00065A0A" w14:paraId="6324270D"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276DA719"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$500,000</w:t>
            </w:r>
          </w:p>
        </w:tc>
        <w:tc>
          <w:tcPr>
            <w:tcW w:w="15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34B02EF1"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10</w:t>
            </w:r>
          </w:p>
        </w:tc>
        <w:tc>
          <w:tcPr>
            <w:tcW w:w="16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6605AA9E"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40</w:t>
            </w:r>
          </w:p>
        </w:tc>
        <w:tc>
          <w:tcPr>
            <w:tcW w:w="2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026F4BCA" w14:textId="4AD173B9"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$5,000,000</w:t>
            </w:r>
          </w:p>
        </w:tc>
        <w:tc>
          <w:tcPr>
            <w:tcW w:w="206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02BB3670" w14:textId="60515DF1"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$22,500,000</w:t>
            </w:r>
          </w:p>
        </w:tc>
      </w:tr>
      <w:tr w:rsidR="00795FF1" w:rsidRPr="00065A0A" w14:paraId="64DAE0C6"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7CFB0FAE"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$250,000</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958956"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C27D48"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80</w:t>
            </w:r>
          </w:p>
        </w:tc>
        <w:tc>
          <w:tcPr>
            <w:tcW w:w="2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4D3994" w14:textId="2C8DC94F"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$5,000,000</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A6B783" w14:textId="56709E9C"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$27,500,000</w:t>
            </w:r>
          </w:p>
        </w:tc>
      </w:tr>
      <w:tr w:rsidR="00795FF1" w:rsidRPr="00065A0A" w14:paraId="2A278C5A"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3BEDF102"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$100,000</w:t>
            </w:r>
          </w:p>
        </w:tc>
        <w:tc>
          <w:tcPr>
            <w:tcW w:w="15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3243B4D7"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35</w:t>
            </w:r>
          </w:p>
        </w:tc>
        <w:tc>
          <w:tcPr>
            <w:tcW w:w="16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6A7D7126"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140</w:t>
            </w:r>
          </w:p>
        </w:tc>
        <w:tc>
          <w:tcPr>
            <w:tcW w:w="2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696A9EDC" w14:textId="3981A861"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$3,500,000</w:t>
            </w:r>
          </w:p>
        </w:tc>
        <w:tc>
          <w:tcPr>
            <w:tcW w:w="206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3A5D58E1" w14:textId="3E2565AF"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$31,000,000</w:t>
            </w:r>
          </w:p>
        </w:tc>
      </w:tr>
      <w:tr w:rsidR="00795FF1" w:rsidRPr="00065A0A" w14:paraId="1D5B7D6B"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4A401FA7"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$50,000</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2409"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65</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7222FE"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260</w:t>
            </w:r>
          </w:p>
        </w:tc>
        <w:tc>
          <w:tcPr>
            <w:tcW w:w="2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B54D2E" w14:textId="3BBAB940"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$3,250,000</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5EAE8E" w14:textId="05619B74"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$34,250,000</w:t>
            </w:r>
          </w:p>
        </w:tc>
      </w:tr>
      <w:tr w:rsidR="00795FF1" w:rsidRPr="00065A0A" w14:paraId="5B4D3603"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59E720DA"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$25,000</w:t>
            </w:r>
          </w:p>
        </w:tc>
        <w:tc>
          <w:tcPr>
            <w:tcW w:w="15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12E420C4"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100</w:t>
            </w:r>
          </w:p>
        </w:tc>
        <w:tc>
          <w:tcPr>
            <w:tcW w:w="16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54C9C350"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400</w:t>
            </w:r>
          </w:p>
        </w:tc>
        <w:tc>
          <w:tcPr>
            <w:tcW w:w="2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5B56B22C" w14:textId="0C956465"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$2,500,000</w:t>
            </w:r>
          </w:p>
        </w:tc>
        <w:tc>
          <w:tcPr>
            <w:tcW w:w="206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27FE2138" w14:textId="5A393375"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$36,750,000</w:t>
            </w:r>
          </w:p>
        </w:tc>
      </w:tr>
      <w:tr w:rsidR="00795FF1" w:rsidRPr="00065A0A" w14:paraId="5D47352D"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3C1DF4AC"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$10,000</w:t>
            </w:r>
          </w:p>
        </w:tc>
        <w:tc>
          <w:tcPr>
            <w:tcW w:w="1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402D52"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120</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177D88"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480</w:t>
            </w:r>
          </w:p>
        </w:tc>
        <w:tc>
          <w:tcPr>
            <w:tcW w:w="2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377C9B" w14:textId="5F77F541"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$1,200,000</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43AF9" w14:textId="1808B215"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$37,950,000</w:t>
            </w:r>
          </w:p>
        </w:tc>
      </w:tr>
      <w:tr w:rsidR="00795FF1" w:rsidRPr="00065A0A" w14:paraId="5F8E5CFE" w14:textId="77777777" w:rsidTr="00065A0A">
        <w:trPr>
          <w:trHeight w:val="432"/>
          <w:jc w:val="center"/>
        </w:trPr>
        <w:tc>
          <w:tcPr>
            <w:tcW w:w="2780"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14:paraId="0FCFED92"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Less than $10,000</w:t>
            </w:r>
          </w:p>
        </w:tc>
        <w:tc>
          <w:tcPr>
            <w:tcW w:w="15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36D9B4EF"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Many</w:t>
            </w:r>
          </w:p>
        </w:tc>
        <w:tc>
          <w:tcPr>
            <w:tcW w:w="16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58FF05D2" w14:textId="77777777"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Many</w:t>
            </w:r>
          </w:p>
        </w:tc>
        <w:tc>
          <w:tcPr>
            <w:tcW w:w="21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4A8F30B1" w14:textId="20A47F96"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$2,050,000</w:t>
            </w:r>
          </w:p>
        </w:tc>
        <w:tc>
          <w:tcPr>
            <w:tcW w:w="206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5" w:type="dxa"/>
              <w:bottom w:w="0" w:type="dxa"/>
              <w:right w:w="15" w:type="dxa"/>
            </w:tcMar>
            <w:vAlign w:val="center"/>
            <w:hideMark/>
          </w:tcPr>
          <w:p w14:paraId="724BC340" w14:textId="61BF5A8F" w:rsidR="00795FF1" w:rsidRPr="00065A0A" w:rsidRDefault="00795FF1" w:rsidP="00D120C9">
            <w:pPr>
              <w:pStyle w:val="NoSpacing"/>
              <w:spacing w:line="264" w:lineRule="auto"/>
              <w:jc w:val="center"/>
              <w:rPr>
                <w:rFonts w:ascii="Arial" w:hAnsi="Arial" w:cs="Arial"/>
                <w:szCs w:val="24"/>
              </w:rPr>
            </w:pPr>
            <w:r w:rsidRPr="00065A0A">
              <w:rPr>
                <w:rFonts w:ascii="Arial" w:hAnsi="Arial" w:cs="Arial"/>
                <w:szCs w:val="24"/>
              </w:rPr>
              <w:t>$40,000,000</w:t>
            </w:r>
          </w:p>
        </w:tc>
      </w:tr>
    </w:tbl>
    <w:p w14:paraId="28552C5B" w14:textId="77777777" w:rsidR="004B2BEB" w:rsidRPr="00065A0A" w:rsidRDefault="004B2BEB" w:rsidP="00065A0A">
      <w:pPr>
        <w:pStyle w:val="NoSpacing"/>
        <w:spacing w:line="264" w:lineRule="auto"/>
        <w:rPr>
          <w:rFonts w:ascii="Arial" w:hAnsi="Arial" w:cs="Arial"/>
          <w:szCs w:val="24"/>
        </w:rPr>
      </w:pPr>
    </w:p>
    <w:p w14:paraId="6693681D" w14:textId="77777777" w:rsidR="004B2BEB" w:rsidRPr="00065A0A" w:rsidRDefault="004B2BEB" w:rsidP="00065A0A">
      <w:pPr>
        <w:pStyle w:val="NoSpacing"/>
        <w:spacing w:line="264" w:lineRule="auto"/>
        <w:rPr>
          <w:rFonts w:ascii="Arial" w:hAnsi="Arial" w:cs="Arial"/>
          <w:szCs w:val="24"/>
        </w:rPr>
      </w:pPr>
    </w:p>
    <w:p w14:paraId="400DFE32" w14:textId="77777777" w:rsidR="004B2BEB" w:rsidRPr="00065A0A" w:rsidRDefault="004B2BEB" w:rsidP="00065A0A">
      <w:pPr>
        <w:pStyle w:val="NoSpacing"/>
        <w:spacing w:line="264" w:lineRule="auto"/>
        <w:rPr>
          <w:rFonts w:ascii="Arial" w:hAnsi="Arial" w:cs="Arial"/>
          <w:szCs w:val="24"/>
        </w:rPr>
      </w:pPr>
    </w:p>
    <w:p w14:paraId="73DD9FF3" w14:textId="77777777" w:rsidR="004B2BEB" w:rsidRPr="00065A0A" w:rsidRDefault="004B2BEB" w:rsidP="00065A0A">
      <w:pPr>
        <w:pStyle w:val="NoSpacing"/>
        <w:spacing w:line="264" w:lineRule="auto"/>
        <w:rPr>
          <w:rFonts w:ascii="Arial" w:hAnsi="Arial" w:cs="Arial"/>
          <w:szCs w:val="24"/>
        </w:rPr>
      </w:pPr>
    </w:p>
    <w:p w14:paraId="184E1AAD" w14:textId="77777777" w:rsidR="004B2BEB" w:rsidRPr="00065A0A" w:rsidRDefault="004B2BEB" w:rsidP="00065A0A">
      <w:pPr>
        <w:pStyle w:val="NoSpacing"/>
        <w:spacing w:line="264" w:lineRule="auto"/>
        <w:rPr>
          <w:rFonts w:ascii="Arial" w:hAnsi="Arial" w:cs="Arial"/>
          <w:szCs w:val="24"/>
        </w:rPr>
      </w:pPr>
    </w:p>
    <w:p w14:paraId="1A8174B7" w14:textId="01A081E2" w:rsidR="000D5C71" w:rsidRPr="00065A0A" w:rsidRDefault="000D5C71" w:rsidP="00065A0A">
      <w:pPr>
        <w:pStyle w:val="NoSpacing"/>
        <w:spacing w:line="264" w:lineRule="auto"/>
        <w:rPr>
          <w:rFonts w:ascii="Arial" w:hAnsi="Arial" w:cs="Arial"/>
          <w:szCs w:val="24"/>
        </w:rPr>
      </w:pPr>
    </w:p>
    <w:p w14:paraId="3EC3E0CD" w14:textId="77777777" w:rsidR="00AD3695" w:rsidRDefault="00AD3695" w:rsidP="00AD3695"/>
    <w:p w14:paraId="48B85EB7" w14:textId="77777777" w:rsidR="006343C7" w:rsidRDefault="006343C7" w:rsidP="003C79AD">
      <w:pPr>
        <w:jc w:val="center"/>
        <w:rPr>
          <w:rFonts w:ascii="Arial" w:hAnsi="Arial" w:cs="Arial"/>
          <w:b/>
          <w:sz w:val="32"/>
        </w:rPr>
      </w:pPr>
      <w:r>
        <w:rPr>
          <w:rFonts w:ascii="Arial" w:hAnsi="Arial" w:cs="Arial"/>
          <w:b/>
          <w:sz w:val="32"/>
        </w:rPr>
        <w:lastRenderedPageBreak/>
        <w:t>Addendum B:</w:t>
      </w:r>
    </w:p>
    <w:p w14:paraId="44A30921" w14:textId="0651126D" w:rsidR="006343C7" w:rsidRDefault="006343C7" w:rsidP="005377C1">
      <w:pPr>
        <w:spacing w:after="120" w:line="312" w:lineRule="auto"/>
        <w:jc w:val="center"/>
        <w:rPr>
          <w:rFonts w:ascii="Arial" w:hAnsi="Arial" w:cs="Arial"/>
          <w:b/>
          <w:sz w:val="32"/>
        </w:rPr>
      </w:pPr>
      <w:r>
        <w:rPr>
          <w:rFonts w:ascii="Arial" w:hAnsi="Arial" w:cs="Arial"/>
          <w:b/>
          <w:sz w:val="32"/>
        </w:rPr>
        <w:t>Pledge and Cash Flow</w:t>
      </w:r>
      <w:r w:rsidR="00546236">
        <w:rPr>
          <w:rFonts w:ascii="Arial" w:hAnsi="Arial" w:cs="Arial"/>
          <w:b/>
          <w:noProof/>
          <w:sz w:val="32"/>
        </w:rPr>
        <mc:AlternateContent>
          <mc:Choice Requires="wps">
            <w:drawing>
              <wp:anchor distT="0" distB="0" distL="114300" distR="114300" simplePos="0" relativeHeight="251669504" behindDoc="0" locked="0" layoutInCell="1" allowOverlap="1" wp14:anchorId="23E2C555" wp14:editId="19AB3789">
                <wp:simplePos x="0" y="0"/>
                <wp:positionH relativeFrom="column">
                  <wp:posOffset>-68095</wp:posOffset>
                </wp:positionH>
                <wp:positionV relativeFrom="paragraph">
                  <wp:posOffset>260349</wp:posOffset>
                </wp:positionV>
                <wp:extent cx="6177429" cy="14065"/>
                <wp:effectExtent l="0" t="0" r="45720" b="36830"/>
                <wp:wrapNone/>
                <wp:docPr id="4" name="Straight Connector 4"/>
                <wp:cNvGraphicFramePr/>
                <a:graphic xmlns:a="http://schemas.openxmlformats.org/drawingml/2006/main">
                  <a:graphicData uri="http://schemas.microsoft.com/office/word/2010/wordprocessingShape">
                    <wps:wsp>
                      <wps:cNvCnPr/>
                      <wps:spPr>
                        <a:xfrm flipV="1">
                          <a:off x="0" y="0"/>
                          <a:ext cx="6177429" cy="14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9BCBBB1"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20.5pt" to="481.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" strokecolor="black [3040]"/>
            </w:pict>
          </mc:Fallback>
        </mc:AlternateContent>
      </w:r>
      <w:r w:rsidR="00BE6116">
        <w:rPr>
          <w:rFonts w:ascii="Arial" w:hAnsi="Arial" w:cs="Arial"/>
          <w:b/>
          <w:sz w:val="32"/>
        </w:rPr>
        <w:t xml:space="preserve"> Projections</w:t>
      </w:r>
    </w:p>
    <w:p w14:paraId="4F87499E" w14:textId="0085B819" w:rsidR="006343C7" w:rsidRPr="003F6838" w:rsidRDefault="006343C7" w:rsidP="00065A0A">
      <w:pPr>
        <w:pStyle w:val="NoSpacing"/>
        <w:spacing w:line="264" w:lineRule="auto"/>
        <w:rPr>
          <w:rFonts w:ascii="Arial" w:hAnsi="Arial" w:cs="Arial"/>
          <w:szCs w:val="24"/>
        </w:rPr>
      </w:pPr>
      <w:r w:rsidRPr="003F6838">
        <w:rPr>
          <w:rFonts w:ascii="Arial" w:hAnsi="Arial" w:cs="Arial"/>
          <w:szCs w:val="24"/>
        </w:rPr>
        <w:t xml:space="preserve">In order </w:t>
      </w:r>
      <w:r w:rsidR="005377C1" w:rsidRPr="003F6838">
        <w:rPr>
          <w:rFonts w:ascii="Arial" w:hAnsi="Arial" w:cs="Arial"/>
          <w:szCs w:val="24"/>
        </w:rPr>
        <w:t>to estimate pledge and cash flow,</w:t>
      </w:r>
      <w:r w:rsidRPr="003F6838">
        <w:rPr>
          <w:rFonts w:ascii="Arial" w:hAnsi="Arial" w:cs="Arial"/>
          <w:szCs w:val="24"/>
        </w:rPr>
        <w:t xml:space="preserve"> specific assumptions are used to guide solicitation and </w:t>
      </w:r>
      <w:r w:rsidR="005377C1" w:rsidRPr="003F6838">
        <w:rPr>
          <w:rFonts w:ascii="Arial" w:hAnsi="Arial" w:cs="Arial"/>
          <w:szCs w:val="24"/>
        </w:rPr>
        <w:t xml:space="preserve">pledge fulfillment parameters. </w:t>
      </w:r>
      <w:r w:rsidRPr="003F6838">
        <w:rPr>
          <w:rFonts w:ascii="Arial" w:hAnsi="Arial" w:cs="Arial"/>
          <w:szCs w:val="24"/>
        </w:rPr>
        <w:t xml:space="preserve">The below campaign pledge and cash flow targets </w:t>
      </w:r>
      <w:r w:rsidR="00B30241" w:rsidRPr="003F6838">
        <w:rPr>
          <w:rFonts w:ascii="Arial" w:hAnsi="Arial" w:cs="Arial"/>
          <w:szCs w:val="24"/>
        </w:rPr>
        <w:t>should be viewed in light of the following</w:t>
      </w:r>
      <w:r w:rsidRPr="003F6838">
        <w:rPr>
          <w:rFonts w:ascii="Arial" w:hAnsi="Arial" w:cs="Arial"/>
          <w:szCs w:val="24"/>
        </w:rPr>
        <w:t>:</w:t>
      </w:r>
    </w:p>
    <w:p w14:paraId="24F44132" w14:textId="77777777" w:rsidR="00EF2C0C" w:rsidRPr="003F6838" w:rsidRDefault="00EF2C0C" w:rsidP="00065A0A">
      <w:pPr>
        <w:pStyle w:val="NoSpacing"/>
        <w:spacing w:line="264" w:lineRule="auto"/>
        <w:rPr>
          <w:rFonts w:ascii="Arial" w:hAnsi="Arial" w:cs="Arial"/>
          <w:szCs w:val="24"/>
        </w:rPr>
      </w:pPr>
    </w:p>
    <w:p w14:paraId="2C1DB65C" w14:textId="76857B28" w:rsidR="006343C7" w:rsidRPr="003F6838" w:rsidRDefault="00B30241" w:rsidP="0068153C">
      <w:pPr>
        <w:pStyle w:val="NoSpacing"/>
        <w:numPr>
          <w:ilvl w:val="0"/>
          <w:numId w:val="85"/>
        </w:numPr>
        <w:spacing w:line="264" w:lineRule="auto"/>
        <w:rPr>
          <w:rFonts w:ascii="Arial" w:hAnsi="Arial" w:cs="Arial"/>
          <w:szCs w:val="24"/>
        </w:rPr>
      </w:pPr>
      <w:r w:rsidRPr="003F6838">
        <w:rPr>
          <w:rFonts w:ascii="Arial" w:hAnsi="Arial" w:cs="Arial"/>
          <w:szCs w:val="24"/>
        </w:rPr>
        <w:t>Figures shown below assume five-year p</w:t>
      </w:r>
      <w:r w:rsidR="006343C7" w:rsidRPr="003F6838">
        <w:rPr>
          <w:rFonts w:ascii="Arial" w:hAnsi="Arial" w:cs="Arial"/>
          <w:szCs w:val="24"/>
        </w:rPr>
        <w:t xml:space="preserve">ledge </w:t>
      </w:r>
      <w:r w:rsidRPr="003F6838">
        <w:rPr>
          <w:rFonts w:ascii="Arial" w:hAnsi="Arial" w:cs="Arial"/>
          <w:szCs w:val="24"/>
        </w:rPr>
        <w:t xml:space="preserve">cycles for all commitments.  However, some donors may choose to fulfill their pledges in fewer than five years, </w:t>
      </w:r>
      <w:r w:rsidR="00FE7867" w:rsidRPr="003F6838">
        <w:rPr>
          <w:rFonts w:ascii="Arial" w:hAnsi="Arial" w:cs="Arial"/>
          <w:szCs w:val="24"/>
        </w:rPr>
        <w:t>while</w:t>
      </w:r>
      <w:r w:rsidRPr="003F6838">
        <w:rPr>
          <w:rFonts w:ascii="Arial" w:hAnsi="Arial" w:cs="Arial"/>
          <w:szCs w:val="24"/>
        </w:rPr>
        <w:t xml:space="preserve"> other</w:t>
      </w:r>
      <w:r w:rsidR="00FE7867" w:rsidRPr="003F6838">
        <w:rPr>
          <w:rFonts w:ascii="Arial" w:hAnsi="Arial" w:cs="Arial"/>
          <w:szCs w:val="24"/>
        </w:rPr>
        <w:t>s</w:t>
      </w:r>
      <w:r w:rsidRPr="003F6838">
        <w:rPr>
          <w:rFonts w:ascii="Arial" w:hAnsi="Arial" w:cs="Arial"/>
          <w:szCs w:val="24"/>
        </w:rPr>
        <w:t xml:space="preserve"> may take more than five years.</w:t>
      </w:r>
      <w:r w:rsidR="00EF2C0C" w:rsidRPr="003F6838">
        <w:rPr>
          <w:rFonts w:ascii="Arial" w:hAnsi="Arial" w:cs="Arial"/>
          <w:szCs w:val="24"/>
        </w:rPr>
        <w:t xml:space="preserve"> </w:t>
      </w:r>
      <w:r w:rsidRPr="003F6838">
        <w:rPr>
          <w:rFonts w:ascii="Arial" w:hAnsi="Arial" w:cs="Arial"/>
          <w:szCs w:val="24"/>
        </w:rPr>
        <w:t xml:space="preserve">In particular, </w:t>
      </w:r>
      <w:r w:rsidR="00BE6116" w:rsidRPr="003F6838">
        <w:rPr>
          <w:rFonts w:ascii="Arial" w:hAnsi="Arial" w:cs="Arial"/>
          <w:szCs w:val="24"/>
        </w:rPr>
        <w:t>pledge commitments of $1 m</w:t>
      </w:r>
      <w:r w:rsidR="006343C7" w:rsidRPr="003F6838">
        <w:rPr>
          <w:rFonts w:ascii="Arial" w:hAnsi="Arial" w:cs="Arial"/>
          <w:szCs w:val="24"/>
        </w:rPr>
        <w:t>illion or more may be extended to seven-year pledge cycles</w:t>
      </w:r>
      <w:r w:rsidR="001F50BA" w:rsidRPr="003F6838">
        <w:rPr>
          <w:rFonts w:ascii="Arial" w:hAnsi="Arial" w:cs="Arial"/>
          <w:szCs w:val="24"/>
        </w:rPr>
        <w:t xml:space="preserve"> (not reflected in projections below)</w:t>
      </w:r>
      <w:r w:rsidR="006343C7" w:rsidRPr="003F6838">
        <w:rPr>
          <w:rFonts w:ascii="Arial" w:hAnsi="Arial" w:cs="Arial"/>
          <w:szCs w:val="24"/>
        </w:rPr>
        <w:t>.</w:t>
      </w:r>
    </w:p>
    <w:p w14:paraId="4A093A56" w14:textId="211EF8F7" w:rsidR="00B30241" w:rsidRPr="003F6838" w:rsidRDefault="00B30241" w:rsidP="0068153C">
      <w:pPr>
        <w:pStyle w:val="NoSpacing"/>
        <w:numPr>
          <w:ilvl w:val="0"/>
          <w:numId w:val="85"/>
        </w:numPr>
        <w:spacing w:line="264" w:lineRule="auto"/>
        <w:rPr>
          <w:rFonts w:ascii="Arial" w:hAnsi="Arial" w:cs="Arial"/>
          <w:szCs w:val="24"/>
        </w:rPr>
      </w:pPr>
      <w:r w:rsidRPr="003F6838">
        <w:rPr>
          <w:rFonts w:ascii="Arial" w:hAnsi="Arial" w:cs="Arial"/>
          <w:szCs w:val="24"/>
        </w:rPr>
        <w:t xml:space="preserve">Pledge and cash </w:t>
      </w:r>
      <w:r w:rsidR="00FE7867" w:rsidRPr="003F6838">
        <w:rPr>
          <w:rFonts w:ascii="Arial" w:hAnsi="Arial" w:cs="Arial"/>
          <w:szCs w:val="24"/>
        </w:rPr>
        <w:t>flow vary for every organization, but pledge peaks generally arrive in years 2</w:t>
      </w:r>
      <w:r w:rsidR="00EF2C0C" w:rsidRPr="003F6838">
        <w:rPr>
          <w:rFonts w:ascii="Arial" w:hAnsi="Arial" w:cs="Arial"/>
          <w:szCs w:val="24"/>
        </w:rPr>
        <w:t>‒</w:t>
      </w:r>
      <w:r w:rsidR="00FE7867" w:rsidRPr="003F6838">
        <w:rPr>
          <w:rFonts w:ascii="Arial" w:hAnsi="Arial" w:cs="Arial"/>
          <w:szCs w:val="24"/>
        </w:rPr>
        <w:t>3 followed by cash flow peaks 2</w:t>
      </w:r>
      <w:r w:rsidR="00EF2C0C" w:rsidRPr="003F6838">
        <w:rPr>
          <w:rFonts w:ascii="Arial" w:hAnsi="Arial" w:cs="Arial"/>
          <w:szCs w:val="24"/>
        </w:rPr>
        <w:t>‒</w:t>
      </w:r>
      <w:r w:rsidR="00FE7867" w:rsidRPr="003F6838">
        <w:rPr>
          <w:rFonts w:ascii="Arial" w:hAnsi="Arial" w:cs="Arial"/>
          <w:szCs w:val="24"/>
        </w:rPr>
        <w:t>3 years later. The f</w:t>
      </w:r>
      <w:r w:rsidRPr="003F6838">
        <w:rPr>
          <w:rFonts w:ascii="Arial" w:hAnsi="Arial" w:cs="Arial"/>
          <w:szCs w:val="24"/>
        </w:rPr>
        <w:t xml:space="preserve">igures cited below are for demonstration purposes only and should not be interpreted as predictions of what will be raised. </w:t>
      </w:r>
    </w:p>
    <w:p w14:paraId="1FD7C51C" w14:textId="786DDCE9" w:rsidR="00B30241" w:rsidRDefault="00B30241" w:rsidP="0068153C">
      <w:pPr>
        <w:pStyle w:val="NoSpacing"/>
        <w:numPr>
          <w:ilvl w:val="0"/>
          <w:numId w:val="85"/>
        </w:numPr>
        <w:spacing w:line="264" w:lineRule="auto"/>
        <w:rPr>
          <w:rFonts w:ascii="Arial" w:hAnsi="Arial" w:cs="Arial"/>
          <w:szCs w:val="24"/>
        </w:rPr>
      </w:pPr>
      <w:r w:rsidRPr="003F6838">
        <w:rPr>
          <w:rFonts w:ascii="Arial" w:hAnsi="Arial" w:cs="Arial"/>
          <w:szCs w:val="24"/>
        </w:rPr>
        <w:t xml:space="preserve">Expected cash flow should be </w:t>
      </w:r>
      <w:r w:rsidR="00FE7867" w:rsidRPr="003F6838">
        <w:rPr>
          <w:rFonts w:ascii="Arial" w:hAnsi="Arial" w:cs="Arial"/>
          <w:szCs w:val="24"/>
        </w:rPr>
        <w:t>regularly re</w:t>
      </w:r>
      <w:r w:rsidRPr="003F6838">
        <w:rPr>
          <w:rFonts w:ascii="Arial" w:hAnsi="Arial" w:cs="Arial"/>
          <w:szCs w:val="24"/>
        </w:rPr>
        <w:t>assessed based upon the strength of the donor pipeline at any given point in the campaign lifecycle.</w:t>
      </w:r>
    </w:p>
    <w:p w14:paraId="29C0D174" w14:textId="3E3F58A4" w:rsidR="007F2130" w:rsidRPr="003F6838" w:rsidRDefault="007F2130" w:rsidP="0068153C">
      <w:pPr>
        <w:pStyle w:val="NoSpacing"/>
        <w:numPr>
          <w:ilvl w:val="0"/>
          <w:numId w:val="85"/>
        </w:numPr>
        <w:spacing w:line="264" w:lineRule="auto"/>
        <w:rPr>
          <w:rFonts w:ascii="Arial" w:hAnsi="Arial" w:cs="Arial"/>
          <w:szCs w:val="24"/>
        </w:rPr>
      </w:pPr>
      <w:r>
        <w:rPr>
          <w:rFonts w:ascii="Arial" w:hAnsi="Arial" w:cs="Arial"/>
          <w:szCs w:val="24"/>
        </w:rPr>
        <w:t>Advance Phase Gifts cited below fall within the campaign counting period as defined by the TS Alliance Campaign Counting Policy (</w:t>
      </w:r>
      <w:r w:rsidRPr="007F2130">
        <w:rPr>
          <w:rFonts w:ascii="Arial" w:hAnsi="Arial" w:cs="Arial"/>
          <w:i/>
          <w:szCs w:val="24"/>
        </w:rPr>
        <w:t>see addendum</w:t>
      </w:r>
      <w:r>
        <w:rPr>
          <w:rFonts w:ascii="Arial" w:hAnsi="Arial" w:cs="Arial"/>
          <w:szCs w:val="24"/>
        </w:rPr>
        <w:t>) but are not added into projected totals at this time.</w:t>
      </w:r>
    </w:p>
    <w:p w14:paraId="4DC2ECF4" w14:textId="13282BB8" w:rsidR="00B30241" w:rsidRPr="003F6838" w:rsidRDefault="00B30241" w:rsidP="0068153C">
      <w:pPr>
        <w:pStyle w:val="NoSpacing"/>
        <w:numPr>
          <w:ilvl w:val="0"/>
          <w:numId w:val="85"/>
        </w:numPr>
        <w:spacing w:line="264" w:lineRule="auto"/>
        <w:rPr>
          <w:rFonts w:ascii="Arial" w:hAnsi="Arial" w:cs="Arial"/>
          <w:szCs w:val="24"/>
        </w:rPr>
      </w:pPr>
      <w:r w:rsidRPr="003F6838">
        <w:rPr>
          <w:rFonts w:ascii="Arial" w:hAnsi="Arial" w:cs="Arial"/>
          <w:szCs w:val="24"/>
        </w:rPr>
        <w:t>Targets can only be reached with a disciplined approach to campaign management.</w:t>
      </w:r>
    </w:p>
    <w:p w14:paraId="52BED429" w14:textId="0C482B78" w:rsidR="00F50A69" w:rsidRPr="003F6838" w:rsidRDefault="006343C7" w:rsidP="0068153C">
      <w:pPr>
        <w:pStyle w:val="NoSpacing"/>
        <w:numPr>
          <w:ilvl w:val="0"/>
          <w:numId w:val="85"/>
        </w:numPr>
        <w:spacing w:line="264" w:lineRule="auto"/>
        <w:rPr>
          <w:rFonts w:ascii="Arial" w:hAnsi="Arial" w:cs="Arial"/>
          <w:szCs w:val="24"/>
        </w:rPr>
      </w:pPr>
      <w:r w:rsidRPr="003F6838">
        <w:rPr>
          <w:rFonts w:ascii="Arial" w:hAnsi="Arial" w:cs="Arial"/>
          <w:szCs w:val="24"/>
        </w:rPr>
        <w:t>Of th</w:t>
      </w:r>
      <w:r w:rsidR="00F50A69" w:rsidRPr="003F6838">
        <w:rPr>
          <w:rFonts w:ascii="Arial" w:hAnsi="Arial" w:cs="Arial"/>
          <w:szCs w:val="24"/>
        </w:rPr>
        <w:t>e commitments made in year one:</w:t>
      </w:r>
    </w:p>
    <w:p w14:paraId="4C4373A1" w14:textId="4000FEC3" w:rsidR="00F50A69" w:rsidRPr="003F6838" w:rsidRDefault="006343C7" w:rsidP="0068153C">
      <w:pPr>
        <w:pStyle w:val="NoSpacing"/>
        <w:numPr>
          <w:ilvl w:val="0"/>
          <w:numId w:val="86"/>
        </w:numPr>
        <w:spacing w:line="264" w:lineRule="auto"/>
        <w:rPr>
          <w:rFonts w:ascii="Arial" w:hAnsi="Arial" w:cs="Arial"/>
          <w:szCs w:val="24"/>
        </w:rPr>
      </w:pPr>
      <w:r w:rsidRPr="003F6838">
        <w:rPr>
          <w:rFonts w:ascii="Arial" w:hAnsi="Arial" w:cs="Arial"/>
          <w:szCs w:val="24"/>
        </w:rPr>
        <w:t>75% will mak</w:t>
      </w:r>
      <w:r w:rsidR="00F50A69" w:rsidRPr="003F6838">
        <w:rPr>
          <w:rFonts w:ascii="Arial" w:hAnsi="Arial" w:cs="Arial"/>
          <w:szCs w:val="24"/>
        </w:rPr>
        <w:t>e a payment in the current year</w:t>
      </w:r>
      <w:r w:rsidRPr="003F6838">
        <w:rPr>
          <w:rFonts w:ascii="Arial" w:hAnsi="Arial" w:cs="Arial"/>
          <w:szCs w:val="24"/>
        </w:rPr>
        <w:t xml:space="preserve"> </w:t>
      </w:r>
    </w:p>
    <w:p w14:paraId="013A4E0B" w14:textId="1F089B41" w:rsidR="00F50A69" w:rsidRPr="003F6838" w:rsidRDefault="006343C7" w:rsidP="0068153C">
      <w:pPr>
        <w:pStyle w:val="NoSpacing"/>
        <w:numPr>
          <w:ilvl w:val="0"/>
          <w:numId w:val="86"/>
        </w:numPr>
        <w:spacing w:line="264" w:lineRule="auto"/>
        <w:rPr>
          <w:rFonts w:ascii="Arial" w:hAnsi="Arial" w:cs="Arial"/>
          <w:szCs w:val="24"/>
        </w:rPr>
      </w:pPr>
      <w:r w:rsidRPr="003F6838">
        <w:rPr>
          <w:rFonts w:ascii="Arial" w:hAnsi="Arial" w:cs="Arial"/>
          <w:szCs w:val="24"/>
        </w:rPr>
        <w:t>25% will defer a first payment to year tw</w:t>
      </w:r>
      <w:r w:rsidR="00D7165E" w:rsidRPr="003F6838">
        <w:rPr>
          <w:rFonts w:ascii="Arial" w:hAnsi="Arial" w:cs="Arial"/>
          <w:szCs w:val="24"/>
        </w:rPr>
        <w:t>o</w:t>
      </w:r>
      <w:bookmarkStart w:id="0" w:name="_GoBack"/>
      <w:bookmarkEnd w:id="0"/>
    </w:p>
    <w:p w14:paraId="03CEA345" w14:textId="77777777" w:rsidR="00F50A69" w:rsidRPr="003F6838" w:rsidRDefault="006343C7" w:rsidP="0068153C">
      <w:pPr>
        <w:pStyle w:val="NoSpacing"/>
        <w:numPr>
          <w:ilvl w:val="0"/>
          <w:numId w:val="87"/>
        </w:numPr>
        <w:spacing w:line="264" w:lineRule="auto"/>
        <w:rPr>
          <w:rFonts w:ascii="Arial" w:hAnsi="Arial" w:cs="Arial"/>
          <w:szCs w:val="24"/>
        </w:rPr>
      </w:pPr>
      <w:r w:rsidRPr="003F6838">
        <w:rPr>
          <w:rFonts w:ascii="Arial" w:hAnsi="Arial" w:cs="Arial"/>
          <w:szCs w:val="24"/>
        </w:rPr>
        <w:t>Of t</w:t>
      </w:r>
      <w:r w:rsidR="00F50A69" w:rsidRPr="003F6838">
        <w:rPr>
          <w:rFonts w:ascii="Arial" w:hAnsi="Arial" w:cs="Arial"/>
          <w:szCs w:val="24"/>
        </w:rPr>
        <w:t>he commitments made in year two:</w:t>
      </w:r>
    </w:p>
    <w:p w14:paraId="72972837" w14:textId="77777777" w:rsidR="00F50A69" w:rsidRPr="003F6838" w:rsidRDefault="006343C7" w:rsidP="0068153C">
      <w:pPr>
        <w:pStyle w:val="NoSpacing"/>
        <w:numPr>
          <w:ilvl w:val="0"/>
          <w:numId w:val="88"/>
        </w:numPr>
        <w:spacing w:line="264" w:lineRule="auto"/>
        <w:rPr>
          <w:rFonts w:ascii="Arial" w:hAnsi="Arial" w:cs="Arial"/>
          <w:szCs w:val="24"/>
        </w:rPr>
      </w:pPr>
      <w:r w:rsidRPr="003F6838">
        <w:rPr>
          <w:rFonts w:ascii="Arial" w:hAnsi="Arial" w:cs="Arial"/>
          <w:szCs w:val="24"/>
        </w:rPr>
        <w:t>60% will make</w:t>
      </w:r>
      <w:r w:rsidR="00F50A69" w:rsidRPr="003F6838">
        <w:rPr>
          <w:rFonts w:ascii="Arial" w:hAnsi="Arial" w:cs="Arial"/>
          <w:szCs w:val="24"/>
        </w:rPr>
        <w:t xml:space="preserve"> a payment in the current year</w:t>
      </w:r>
    </w:p>
    <w:p w14:paraId="356BC3DA" w14:textId="77777777" w:rsidR="00F50A69" w:rsidRPr="003F6838" w:rsidRDefault="006343C7" w:rsidP="0068153C">
      <w:pPr>
        <w:pStyle w:val="NoSpacing"/>
        <w:numPr>
          <w:ilvl w:val="0"/>
          <w:numId w:val="88"/>
        </w:numPr>
        <w:spacing w:line="264" w:lineRule="auto"/>
        <w:rPr>
          <w:rFonts w:ascii="Arial" w:hAnsi="Arial" w:cs="Arial"/>
          <w:szCs w:val="24"/>
        </w:rPr>
      </w:pPr>
      <w:r w:rsidRPr="003F6838">
        <w:rPr>
          <w:rFonts w:ascii="Arial" w:hAnsi="Arial" w:cs="Arial"/>
          <w:szCs w:val="24"/>
        </w:rPr>
        <w:t>40% will defer a first</w:t>
      </w:r>
      <w:r w:rsidR="00F50A69" w:rsidRPr="003F6838">
        <w:rPr>
          <w:rFonts w:ascii="Arial" w:hAnsi="Arial" w:cs="Arial"/>
          <w:szCs w:val="24"/>
        </w:rPr>
        <w:t xml:space="preserve"> payment to the following year</w:t>
      </w:r>
    </w:p>
    <w:p w14:paraId="68597C76" w14:textId="77777777" w:rsidR="00F50A69" w:rsidRPr="003F6838" w:rsidRDefault="006343C7" w:rsidP="0068153C">
      <w:pPr>
        <w:pStyle w:val="NoSpacing"/>
        <w:numPr>
          <w:ilvl w:val="0"/>
          <w:numId w:val="87"/>
        </w:numPr>
        <w:spacing w:line="264" w:lineRule="auto"/>
        <w:rPr>
          <w:rFonts w:ascii="Arial" w:hAnsi="Arial" w:cs="Arial"/>
          <w:szCs w:val="24"/>
        </w:rPr>
      </w:pPr>
      <w:r w:rsidRPr="003F6838">
        <w:rPr>
          <w:rFonts w:ascii="Arial" w:hAnsi="Arial" w:cs="Arial"/>
          <w:szCs w:val="24"/>
        </w:rPr>
        <w:t>Of the commitments m</w:t>
      </w:r>
      <w:r w:rsidR="00F50A69" w:rsidRPr="003F6838">
        <w:rPr>
          <w:rFonts w:ascii="Arial" w:hAnsi="Arial" w:cs="Arial"/>
          <w:szCs w:val="24"/>
        </w:rPr>
        <w:t>ade during the remaining years:</w:t>
      </w:r>
    </w:p>
    <w:p w14:paraId="0AE9B799" w14:textId="2838C496" w:rsidR="006343C7" w:rsidRPr="003F6838" w:rsidRDefault="006343C7" w:rsidP="0068153C">
      <w:pPr>
        <w:pStyle w:val="NoSpacing"/>
        <w:numPr>
          <w:ilvl w:val="0"/>
          <w:numId w:val="89"/>
        </w:numPr>
        <w:spacing w:line="264" w:lineRule="auto"/>
        <w:rPr>
          <w:rFonts w:ascii="Arial" w:hAnsi="Arial" w:cs="Arial"/>
          <w:szCs w:val="24"/>
        </w:rPr>
      </w:pPr>
      <w:r w:rsidRPr="003F6838">
        <w:rPr>
          <w:rFonts w:ascii="Arial" w:hAnsi="Arial" w:cs="Arial"/>
          <w:szCs w:val="24"/>
        </w:rPr>
        <w:t>50% will make a first payment in the current year</w:t>
      </w:r>
    </w:p>
    <w:p w14:paraId="2D3027DE" w14:textId="18C026AE" w:rsidR="00611CEC" w:rsidRPr="003F6838" w:rsidRDefault="00611CEC" w:rsidP="00065A0A">
      <w:pPr>
        <w:pStyle w:val="NoSpacing"/>
        <w:spacing w:line="264" w:lineRule="auto"/>
        <w:rPr>
          <w:rFonts w:ascii="Arial" w:hAnsi="Arial" w:cs="Arial"/>
          <w:szCs w:val="24"/>
        </w:rPr>
      </w:pPr>
    </w:p>
    <w:p w14:paraId="6C700A6A" w14:textId="77777777" w:rsidR="006343C7" w:rsidRPr="00065A0A" w:rsidRDefault="006343C7" w:rsidP="00065A0A">
      <w:pPr>
        <w:pStyle w:val="NoSpacing"/>
        <w:spacing w:line="264" w:lineRule="auto"/>
        <w:rPr>
          <w:rFonts w:ascii="Arial" w:hAnsi="Arial" w:cs="Arial"/>
          <w:szCs w:val="24"/>
        </w:rPr>
      </w:pPr>
    </w:p>
    <w:p w14:paraId="214C7487" w14:textId="12000981" w:rsidR="006343C7" w:rsidRPr="00065A0A" w:rsidRDefault="006343C7" w:rsidP="00065A0A">
      <w:pPr>
        <w:pStyle w:val="NoSpacing"/>
        <w:spacing w:line="264" w:lineRule="auto"/>
        <w:jc w:val="center"/>
        <w:rPr>
          <w:rFonts w:ascii="Arial" w:hAnsi="Arial" w:cs="Arial"/>
          <w:b/>
          <w:color w:val="FF0000"/>
          <w:szCs w:val="24"/>
        </w:rPr>
      </w:pPr>
      <w:r w:rsidRPr="00065A0A">
        <w:rPr>
          <w:rFonts w:ascii="Arial" w:hAnsi="Arial" w:cs="Arial"/>
          <w:b/>
          <w:color w:val="000000" w:themeColor="text1"/>
          <w:szCs w:val="24"/>
        </w:rPr>
        <w:t>Pledge and Cas</w:t>
      </w:r>
      <w:r w:rsidR="00EB21B9" w:rsidRPr="00065A0A">
        <w:rPr>
          <w:rFonts w:ascii="Arial" w:hAnsi="Arial" w:cs="Arial"/>
          <w:b/>
          <w:color w:val="000000" w:themeColor="text1"/>
          <w:szCs w:val="24"/>
        </w:rPr>
        <w:t>h Flow Targets</w:t>
      </w:r>
      <w:r w:rsidR="00123E18" w:rsidRPr="00065A0A">
        <w:rPr>
          <w:rFonts w:ascii="Arial" w:hAnsi="Arial" w:cs="Arial"/>
          <w:b/>
          <w:color w:val="000000" w:themeColor="text1"/>
          <w:szCs w:val="24"/>
        </w:rPr>
        <w:t xml:space="preserve"> – $</w:t>
      </w:r>
      <w:r w:rsidR="00FE7867" w:rsidRPr="00065A0A">
        <w:rPr>
          <w:rFonts w:ascii="Arial" w:hAnsi="Arial" w:cs="Arial"/>
          <w:b/>
          <w:color w:val="000000" w:themeColor="text1"/>
          <w:szCs w:val="24"/>
        </w:rPr>
        <w:t>40</w:t>
      </w:r>
      <w:r w:rsidRPr="00065A0A">
        <w:rPr>
          <w:rFonts w:ascii="Arial" w:hAnsi="Arial" w:cs="Arial"/>
          <w:b/>
          <w:color w:val="000000" w:themeColor="text1"/>
          <w:szCs w:val="24"/>
        </w:rPr>
        <w:t xml:space="preserve"> Million Campaign</w:t>
      </w:r>
    </w:p>
    <w:p w14:paraId="5BD2D1F6" w14:textId="243C5401" w:rsidR="0003637E" w:rsidRPr="00065A0A" w:rsidRDefault="007F2130" w:rsidP="00065A0A">
      <w:pPr>
        <w:spacing w:line="264" w:lineRule="auto"/>
        <w:rPr>
          <w:rFonts w:ascii="Georgia" w:hAnsi="Georgia"/>
          <w:sz w:val="22"/>
        </w:rPr>
      </w:pPr>
      <w:r w:rsidRPr="007F2130">
        <w:rPr>
          <w:rFonts w:ascii="Arial" w:hAnsi="Arial" w:cs="Arial"/>
          <w:sz w:val="32"/>
        </w:rPr>
        <w:drawing>
          <wp:inline distT="0" distB="0" distL="0" distR="0" wp14:anchorId="396F6F00" wp14:editId="0F422ABA">
            <wp:extent cx="5943600" cy="13500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350010"/>
                    </a:xfrm>
                    <a:prstGeom prst="rect">
                      <a:avLst/>
                    </a:prstGeom>
                  </pic:spPr>
                </pic:pic>
              </a:graphicData>
            </a:graphic>
          </wp:inline>
        </w:drawing>
      </w:r>
      <w:r w:rsidR="00D40AE0" w:rsidRPr="00D40AE0">
        <w:rPr>
          <w:rFonts w:ascii="Arial" w:hAnsi="Arial" w:cs="Arial"/>
          <w:sz w:val="32"/>
        </w:rPr>
        <w:t xml:space="preserve"> </w:t>
      </w:r>
      <w:r w:rsidR="00772C0E" w:rsidRPr="00772C0E">
        <w:rPr>
          <w:rFonts w:ascii="Arial" w:hAnsi="Arial" w:cs="Arial"/>
          <w:sz w:val="32"/>
        </w:rPr>
        <w:br w:type="page"/>
      </w:r>
    </w:p>
    <w:p w14:paraId="4737B8D1" w14:textId="36E5BF11" w:rsidR="003B692C" w:rsidRPr="004311AB" w:rsidRDefault="003B692C" w:rsidP="003B692C">
      <w:pPr>
        <w:pBdr>
          <w:bottom w:val="single" w:sz="8" w:space="1" w:color="auto"/>
        </w:pBdr>
        <w:spacing w:line="312" w:lineRule="auto"/>
        <w:jc w:val="center"/>
        <w:rPr>
          <w:rFonts w:ascii="Arial" w:hAnsi="Arial" w:cs="Arial"/>
          <w:b/>
          <w:color w:val="000000" w:themeColor="text1"/>
          <w:sz w:val="32"/>
          <w:szCs w:val="36"/>
        </w:rPr>
      </w:pPr>
      <w:r w:rsidRPr="004311AB">
        <w:rPr>
          <w:rFonts w:ascii="Arial" w:hAnsi="Arial" w:cs="Arial"/>
          <w:b/>
          <w:color w:val="000000" w:themeColor="text1"/>
          <w:sz w:val="32"/>
          <w:szCs w:val="36"/>
        </w:rPr>
        <w:lastRenderedPageBreak/>
        <w:t xml:space="preserve">Addendum </w:t>
      </w:r>
      <w:r w:rsidR="00AE10B5">
        <w:rPr>
          <w:rFonts w:ascii="Arial" w:hAnsi="Arial" w:cs="Arial"/>
          <w:b/>
          <w:color w:val="000000" w:themeColor="text1"/>
          <w:sz w:val="32"/>
          <w:szCs w:val="36"/>
        </w:rPr>
        <w:t>C</w:t>
      </w:r>
      <w:r w:rsidRPr="004311AB">
        <w:rPr>
          <w:rFonts w:ascii="Arial" w:hAnsi="Arial" w:cs="Arial"/>
          <w:b/>
          <w:color w:val="000000" w:themeColor="text1"/>
          <w:sz w:val="32"/>
          <w:szCs w:val="36"/>
        </w:rPr>
        <w:t xml:space="preserve">: </w:t>
      </w:r>
    </w:p>
    <w:p w14:paraId="3FBA112D" w14:textId="63940CDA" w:rsidR="003B692C" w:rsidRPr="004311AB" w:rsidRDefault="00CA7145" w:rsidP="003B692C">
      <w:pPr>
        <w:pBdr>
          <w:bottom w:val="single" w:sz="8" w:space="1" w:color="auto"/>
        </w:pBdr>
        <w:spacing w:line="312" w:lineRule="auto"/>
        <w:jc w:val="center"/>
        <w:rPr>
          <w:rFonts w:ascii="Arial" w:hAnsi="Arial" w:cs="Arial"/>
          <w:b/>
          <w:color w:val="000000" w:themeColor="text1"/>
          <w:sz w:val="28"/>
          <w:szCs w:val="36"/>
        </w:rPr>
      </w:pPr>
      <w:r>
        <w:rPr>
          <w:rFonts w:ascii="Arial" w:hAnsi="Arial" w:cs="Arial"/>
          <w:b/>
          <w:color w:val="000000" w:themeColor="text1"/>
          <w:sz w:val="32"/>
          <w:szCs w:val="36"/>
        </w:rPr>
        <w:t xml:space="preserve">Sample </w:t>
      </w:r>
      <w:r w:rsidR="003B692C" w:rsidRPr="004311AB">
        <w:rPr>
          <w:rFonts w:ascii="Arial" w:hAnsi="Arial" w:cs="Arial"/>
          <w:b/>
          <w:color w:val="000000" w:themeColor="text1"/>
          <w:sz w:val="32"/>
          <w:szCs w:val="36"/>
        </w:rPr>
        <w:t xml:space="preserve">Campaign </w:t>
      </w:r>
      <w:r w:rsidR="00117FF0" w:rsidRPr="004311AB">
        <w:rPr>
          <w:rFonts w:ascii="Arial" w:hAnsi="Arial" w:cs="Arial"/>
          <w:b/>
          <w:color w:val="000000" w:themeColor="text1"/>
          <w:sz w:val="32"/>
          <w:szCs w:val="36"/>
        </w:rPr>
        <w:t>Budget</w:t>
      </w:r>
      <w:r>
        <w:rPr>
          <w:rFonts w:ascii="Arial" w:hAnsi="Arial" w:cs="Arial"/>
          <w:b/>
          <w:color w:val="000000" w:themeColor="text1"/>
          <w:sz w:val="32"/>
          <w:szCs w:val="36"/>
        </w:rPr>
        <w:t xml:space="preserve"> Worksheet</w:t>
      </w:r>
    </w:p>
    <w:p w14:paraId="4EE429AE" w14:textId="610AB769" w:rsidR="004311AB" w:rsidRPr="003F6838" w:rsidRDefault="004311AB" w:rsidP="00D11DB4">
      <w:pPr>
        <w:spacing w:line="264" w:lineRule="auto"/>
        <w:jc w:val="both"/>
        <w:rPr>
          <w:rFonts w:ascii="Arial" w:hAnsi="Arial" w:cs="Arial"/>
          <w:color w:val="000000" w:themeColor="text1"/>
        </w:rPr>
      </w:pPr>
    </w:p>
    <w:p w14:paraId="02689103" w14:textId="1B058D1C" w:rsidR="00553F5D" w:rsidRPr="003F6838" w:rsidRDefault="00553F5D" w:rsidP="00065A0A">
      <w:pPr>
        <w:pStyle w:val="NoSpacing"/>
        <w:spacing w:line="264" w:lineRule="auto"/>
        <w:rPr>
          <w:rFonts w:ascii="Arial" w:hAnsi="Arial" w:cs="Arial"/>
          <w:szCs w:val="24"/>
        </w:rPr>
      </w:pPr>
      <w:r w:rsidRPr="003F6838">
        <w:rPr>
          <w:rFonts w:ascii="Arial" w:hAnsi="Arial" w:cs="Arial"/>
          <w:szCs w:val="24"/>
        </w:rPr>
        <w:t>The campaign budget, when available</w:t>
      </w:r>
      <w:r w:rsidR="00085F45" w:rsidRPr="003F6838">
        <w:rPr>
          <w:rFonts w:ascii="Arial" w:hAnsi="Arial" w:cs="Arial"/>
          <w:szCs w:val="24"/>
        </w:rPr>
        <w:t>, may</w:t>
      </w:r>
      <w:r w:rsidRPr="003F6838">
        <w:rPr>
          <w:rFonts w:ascii="Arial" w:hAnsi="Arial" w:cs="Arial"/>
          <w:szCs w:val="24"/>
        </w:rPr>
        <w:t xml:space="preserve"> be detailed here</w:t>
      </w:r>
      <w:r w:rsidR="00085F45" w:rsidRPr="003F6838">
        <w:rPr>
          <w:rFonts w:ascii="Arial" w:hAnsi="Arial" w:cs="Arial"/>
          <w:szCs w:val="24"/>
        </w:rPr>
        <w:t xml:space="preserve"> by </w:t>
      </w:r>
      <w:r w:rsidR="005115D3" w:rsidRPr="003F6838">
        <w:rPr>
          <w:rFonts w:ascii="Arial" w:hAnsi="Arial" w:cs="Arial"/>
          <w:szCs w:val="24"/>
        </w:rPr>
        <w:t>TS Alliance</w:t>
      </w:r>
      <w:r w:rsidR="00085F45" w:rsidRPr="003F6838">
        <w:rPr>
          <w:rFonts w:ascii="Arial" w:hAnsi="Arial" w:cs="Arial"/>
          <w:szCs w:val="24"/>
        </w:rPr>
        <w:t xml:space="preserve"> Development staff</w:t>
      </w:r>
      <w:r w:rsidRPr="003F6838">
        <w:rPr>
          <w:rFonts w:ascii="Arial" w:hAnsi="Arial" w:cs="Arial"/>
          <w:szCs w:val="24"/>
        </w:rPr>
        <w:t xml:space="preserve">. </w:t>
      </w:r>
      <w:r w:rsidR="00723D6D" w:rsidRPr="003F6838">
        <w:rPr>
          <w:rFonts w:ascii="Arial" w:hAnsi="Arial" w:cs="Arial"/>
          <w:szCs w:val="24"/>
        </w:rPr>
        <w:t xml:space="preserve"> A sample campaign budget worksheet is included below.</w:t>
      </w:r>
    </w:p>
    <w:p w14:paraId="1D6B2E0E" w14:textId="77777777" w:rsidR="008C1D67" w:rsidRDefault="008C1D67" w:rsidP="00553F5D">
      <w:pPr>
        <w:spacing w:line="312" w:lineRule="auto"/>
        <w:jc w:val="both"/>
        <w:rPr>
          <w:rFonts w:ascii="Arial" w:hAnsi="Arial" w:cs="Arial"/>
          <w:color w:val="000000" w:themeColor="text1"/>
          <w:sz w:val="22"/>
          <w:szCs w:val="22"/>
        </w:rPr>
      </w:pPr>
    </w:p>
    <w:p w14:paraId="42A8F124" w14:textId="2EA9C76E" w:rsidR="00723D6D" w:rsidRPr="008C1D67" w:rsidRDefault="00652F35" w:rsidP="00553F5D">
      <w:pPr>
        <w:spacing w:line="312" w:lineRule="auto"/>
        <w:jc w:val="both"/>
        <w:rPr>
          <w:rFonts w:ascii="Arial" w:hAnsi="Arial" w:cs="Arial"/>
          <w:color w:val="000000" w:themeColor="text1"/>
          <w:sz w:val="22"/>
          <w:szCs w:val="22"/>
        </w:rPr>
      </w:pPr>
      <w:r w:rsidRPr="00652F35">
        <w:rPr>
          <w:rFonts w:ascii="Arial" w:hAnsi="Arial" w:cs="Arial"/>
          <w:noProof/>
          <w:color w:val="000000" w:themeColor="text1"/>
          <w:sz w:val="22"/>
          <w:szCs w:val="22"/>
        </w:rPr>
        <w:drawing>
          <wp:inline distT="0" distB="0" distL="0" distR="0" wp14:anchorId="4254A05A" wp14:editId="647904D8">
            <wp:extent cx="5943600" cy="31997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99765"/>
                    </a:xfrm>
                    <a:prstGeom prst="rect">
                      <a:avLst/>
                    </a:prstGeom>
                  </pic:spPr>
                </pic:pic>
              </a:graphicData>
            </a:graphic>
          </wp:inline>
        </w:drawing>
      </w:r>
    </w:p>
    <w:p w14:paraId="221FE6CF" w14:textId="77777777" w:rsidR="004311AB" w:rsidRDefault="004311AB" w:rsidP="00D11DB4">
      <w:pPr>
        <w:spacing w:line="264" w:lineRule="auto"/>
        <w:jc w:val="both"/>
        <w:rPr>
          <w:rFonts w:ascii="Arial" w:hAnsi="Arial" w:cs="Arial"/>
          <w:color w:val="000000" w:themeColor="text1"/>
          <w:sz w:val="32"/>
        </w:rPr>
      </w:pPr>
    </w:p>
    <w:p w14:paraId="75901A94" w14:textId="62C8CACF" w:rsidR="00A63A0E" w:rsidRPr="00B943B1" w:rsidRDefault="004311AB" w:rsidP="00B943B1">
      <w:pPr>
        <w:rPr>
          <w:rFonts w:ascii="Arial" w:hAnsi="Arial" w:cs="Arial"/>
          <w:color w:val="000000" w:themeColor="text1"/>
          <w:sz w:val="32"/>
        </w:rPr>
      </w:pPr>
      <w:r>
        <w:rPr>
          <w:rFonts w:ascii="Arial" w:hAnsi="Arial" w:cs="Arial"/>
          <w:color w:val="000000" w:themeColor="text1"/>
          <w:sz w:val="32"/>
        </w:rPr>
        <w:br w:type="page"/>
      </w:r>
    </w:p>
    <w:p w14:paraId="19A26069" w14:textId="712F9BA2" w:rsidR="003B692C" w:rsidRPr="004311AB" w:rsidRDefault="00911662" w:rsidP="003B692C">
      <w:pPr>
        <w:pBdr>
          <w:bottom w:val="single" w:sz="8" w:space="1" w:color="auto"/>
        </w:pBdr>
        <w:spacing w:line="312" w:lineRule="auto"/>
        <w:jc w:val="center"/>
        <w:rPr>
          <w:rFonts w:ascii="Arial" w:hAnsi="Arial" w:cs="Arial"/>
          <w:b/>
          <w:sz w:val="32"/>
        </w:rPr>
      </w:pPr>
      <w:r w:rsidRPr="004311AB">
        <w:rPr>
          <w:rFonts w:ascii="Arial" w:hAnsi="Arial" w:cs="Arial"/>
          <w:b/>
          <w:sz w:val="32"/>
        </w:rPr>
        <w:lastRenderedPageBreak/>
        <w:t xml:space="preserve">Addendum </w:t>
      </w:r>
      <w:r w:rsidR="00AE10B5">
        <w:rPr>
          <w:rFonts w:ascii="Arial" w:hAnsi="Arial" w:cs="Arial"/>
          <w:b/>
          <w:sz w:val="32"/>
        </w:rPr>
        <w:t>D</w:t>
      </w:r>
      <w:r w:rsidR="003B692C" w:rsidRPr="004311AB">
        <w:rPr>
          <w:rFonts w:ascii="Arial" w:hAnsi="Arial" w:cs="Arial"/>
          <w:b/>
          <w:sz w:val="32"/>
        </w:rPr>
        <w:t xml:space="preserve">: </w:t>
      </w:r>
    </w:p>
    <w:p w14:paraId="055951F2" w14:textId="6C8A21F6" w:rsidR="003B692C" w:rsidRPr="004311AB" w:rsidRDefault="003B692C" w:rsidP="003B692C">
      <w:pPr>
        <w:pBdr>
          <w:bottom w:val="single" w:sz="8" w:space="1" w:color="auto"/>
        </w:pBdr>
        <w:spacing w:line="312" w:lineRule="auto"/>
        <w:jc w:val="center"/>
        <w:rPr>
          <w:rFonts w:ascii="Arial" w:hAnsi="Arial" w:cs="Arial"/>
          <w:b/>
          <w:sz w:val="32"/>
        </w:rPr>
      </w:pPr>
      <w:r w:rsidRPr="004311AB">
        <w:rPr>
          <w:rFonts w:ascii="Arial" w:hAnsi="Arial" w:cs="Arial"/>
          <w:b/>
          <w:sz w:val="32"/>
        </w:rPr>
        <w:t>Recommended Metrics and ROI for Major</w:t>
      </w:r>
      <w:r w:rsidR="00F23173">
        <w:rPr>
          <w:rFonts w:ascii="Arial" w:hAnsi="Arial" w:cs="Arial"/>
          <w:b/>
          <w:sz w:val="32"/>
        </w:rPr>
        <w:t xml:space="preserve"> Gift</w:t>
      </w:r>
      <w:r w:rsidRPr="004311AB">
        <w:rPr>
          <w:rFonts w:ascii="Arial" w:hAnsi="Arial" w:cs="Arial"/>
          <w:b/>
          <w:sz w:val="32"/>
        </w:rPr>
        <w:t xml:space="preserve"> Officers</w:t>
      </w:r>
    </w:p>
    <w:p w14:paraId="4EA9746D" w14:textId="77777777" w:rsidR="003B692C" w:rsidRPr="00065A0A" w:rsidRDefault="003B692C" w:rsidP="00065A0A">
      <w:pPr>
        <w:pStyle w:val="NoSpacing"/>
        <w:spacing w:line="264" w:lineRule="auto"/>
        <w:rPr>
          <w:rFonts w:ascii="Arial" w:hAnsi="Arial" w:cs="Arial"/>
          <w:szCs w:val="24"/>
        </w:rPr>
      </w:pPr>
    </w:p>
    <w:p w14:paraId="55E44653" w14:textId="361ECF70" w:rsidR="009205D1" w:rsidRPr="003F6838" w:rsidRDefault="009205D1" w:rsidP="00065A0A">
      <w:pPr>
        <w:pStyle w:val="NoSpacing"/>
        <w:spacing w:line="264" w:lineRule="auto"/>
        <w:rPr>
          <w:rFonts w:ascii="Arial" w:hAnsi="Arial" w:cs="Arial"/>
          <w:szCs w:val="24"/>
        </w:rPr>
      </w:pPr>
      <w:r w:rsidRPr="003F6838">
        <w:rPr>
          <w:rFonts w:ascii="Arial" w:hAnsi="Arial" w:cs="Arial"/>
          <w:szCs w:val="24"/>
        </w:rPr>
        <w:t>In order to determine metrics goals of major gift officers, industry best practices are used to guide parameter ranges and measures. The below major gift officer</w:t>
      </w:r>
      <w:r w:rsidR="00560101" w:rsidRPr="003F6838">
        <w:rPr>
          <w:rFonts w:ascii="Arial" w:hAnsi="Arial" w:cs="Arial"/>
          <w:szCs w:val="24"/>
        </w:rPr>
        <w:t xml:space="preserve"> (MGO)</w:t>
      </w:r>
      <w:r w:rsidRPr="003F6838">
        <w:rPr>
          <w:rFonts w:ascii="Arial" w:hAnsi="Arial" w:cs="Arial"/>
          <w:szCs w:val="24"/>
        </w:rPr>
        <w:t xml:space="preserve"> metrics recommendations are based on the following assumptions:</w:t>
      </w:r>
      <w:r w:rsidR="009B237C" w:rsidRPr="003F6838">
        <w:rPr>
          <w:rFonts w:ascii="Arial" w:hAnsi="Arial" w:cs="Arial"/>
          <w:szCs w:val="24"/>
        </w:rPr>
        <w:t xml:space="preserve"> </w:t>
      </w:r>
    </w:p>
    <w:p w14:paraId="5708D65A" w14:textId="77777777" w:rsidR="009B237C" w:rsidRPr="003F6838" w:rsidRDefault="009B237C" w:rsidP="00065A0A">
      <w:pPr>
        <w:pStyle w:val="NoSpacing"/>
        <w:spacing w:line="264" w:lineRule="auto"/>
        <w:rPr>
          <w:rFonts w:ascii="Arial" w:hAnsi="Arial" w:cs="Arial"/>
          <w:szCs w:val="24"/>
        </w:rPr>
      </w:pPr>
    </w:p>
    <w:p w14:paraId="316AB7FE" w14:textId="01299CEE" w:rsidR="009205D1" w:rsidRPr="003F6838" w:rsidRDefault="009205D1" w:rsidP="0068153C">
      <w:pPr>
        <w:pStyle w:val="NoSpacing"/>
        <w:numPr>
          <w:ilvl w:val="0"/>
          <w:numId w:val="90"/>
        </w:numPr>
        <w:spacing w:line="264" w:lineRule="auto"/>
        <w:rPr>
          <w:rFonts w:ascii="Arial" w:hAnsi="Arial" w:cs="Arial"/>
          <w:szCs w:val="24"/>
        </w:rPr>
      </w:pPr>
      <w:r w:rsidRPr="003F6838">
        <w:rPr>
          <w:rFonts w:ascii="Arial" w:hAnsi="Arial" w:cs="Arial"/>
          <w:szCs w:val="24"/>
        </w:rPr>
        <w:t xml:space="preserve">Once metric ranges are in place, actual goals will be set with consideration toward the different classifications of prospects, as well as the skill and experience of individual </w:t>
      </w:r>
      <w:r w:rsidR="00CB3825" w:rsidRPr="003F6838">
        <w:rPr>
          <w:rFonts w:ascii="Arial" w:hAnsi="Arial" w:cs="Arial"/>
          <w:szCs w:val="24"/>
        </w:rPr>
        <w:t>MGOs.</w:t>
      </w:r>
    </w:p>
    <w:p w14:paraId="66215CF1" w14:textId="77777777" w:rsidR="009205D1" w:rsidRPr="003F6838" w:rsidRDefault="009205D1" w:rsidP="0068153C">
      <w:pPr>
        <w:pStyle w:val="NoSpacing"/>
        <w:numPr>
          <w:ilvl w:val="0"/>
          <w:numId w:val="90"/>
        </w:numPr>
        <w:spacing w:line="264" w:lineRule="auto"/>
        <w:rPr>
          <w:rFonts w:ascii="Arial" w:hAnsi="Arial" w:cs="Arial"/>
          <w:szCs w:val="24"/>
        </w:rPr>
      </w:pPr>
      <w:r w:rsidRPr="003F6838">
        <w:rPr>
          <w:rFonts w:ascii="Arial" w:hAnsi="Arial" w:cs="Arial"/>
          <w:szCs w:val="24"/>
        </w:rPr>
        <w:t xml:space="preserve">A balance will be struck between activity-based metrics and dollar-based metrics to ensure relationship management as well as fundraising goals are achieved. </w:t>
      </w:r>
    </w:p>
    <w:p w14:paraId="28F7894E" w14:textId="77777777" w:rsidR="009205D1" w:rsidRPr="00065A0A" w:rsidRDefault="009205D1" w:rsidP="00065A0A">
      <w:pPr>
        <w:pStyle w:val="NoSpacing"/>
        <w:spacing w:line="264" w:lineRule="auto"/>
        <w:rPr>
          <w:rFonts w:ascii="Arial" w:hAnsi="Arial" w:cs="Arial"/>
          <w:szCs w:val="24"/>
        </w:rPr>
      </w:pPr>
    </w:p>
    <w:p w14:paraId="3B5B4390" w14:textId="148B9910" w:rsidR="009205D1" w:rsidRPr="00065A0A" w:rsidRDefault="005115D3" w:rsidP="00065A0A">
      <w:pPr>
        <w:pStyle w:val="NoSpacing"/>
        <w:spacing w:line="264" w:lineRule="auto"/>
        <w:jc w:val="center"/>
        <w:rPr>
          <w:rFonts w:ascii="Arial" w:hAnsi="Arial" w:cs="Arial"/>
          <w:b/>
          <w:color w:val="FF0000"/>
          <w:szCs w:val="24"/>
        </w:rPr>
      </w:pPr>
      <w:r w:rsidRPr="00065A0A">
        <w:rPr>
          <w:rFonts w:ascii="Arial" w:hAnsi="Arial" w:cs="Arial"/>
          <w:b/>
          <w:szCs w:val="24"/>
        </w:rPr>
        <w:t>TS Alliance</w:t>
      </w:r>
      <w:r w:rsidR="009205D1" w:rsidRPr="00065A0A">
        <w:rPr>
          <w:rFonts w:ascii="Arial" w:hAnsi="Arial" w:cs="Arial"/>
          <w:b/>
          <w:szCs w:val="24"/>
        </w:rPr>
        <w:t>: MGO Metrics for Consideration</w:t>
      </w:r>
    </w:p>
    <w:tbl>
      <w:tblPr>
        <w:tblStyle w:val="TableGrid"/>
        <w:tblW w:w="10440" w:type="dxa"/>
        <w:jc w:val="center"/>
        <w:tblLook w:val="00A0" w:firstRow="1" w:lastRow="0" w:firstColumn="1" w:lastColumn="0" w:noHBand="0" w:noVBand="0"/>
      </w:tblPr>
      <w:tblGrid>
        <w:gridCol w:w="5130"/>
        <w:gridCol w:w="5310"/>
      </w:tblGrid>
      <w:tr w:rsidR="009205D1" w:rsidRPr="00065A0A" w14:paraId="08EAD328" w14:textId="77777777" w:rsidTr="00065A0A">
        <w:trPr>
          <w:jc w:val="center"/>
        </w:trPr>
        <w:tc>
          <w:tcPr>
            <w:tcW w:w="10440" w:type="dxa"/>
            <w:gridSpan w:val="2"/>
            <w:shd w:val="clear" w:color="auto" w:fill="548DD4" w:themeFill="text2" w:themeFillTint="99"/>
          </w:tcPr>
          <w:p w14:paraId="373BB711" w14:textId="53039735" w:rsidR="009205D1" w:rsidRPr="00065A0A" w:rsidRDefault="009205D1" w:rsidP="00065A0A">
            <w:pPr>
              <w:pStyle w:val="NoSpacing"/>
              <w:spacing w:line="264" w:lineRule="auto"/>
              <w:jc w:val="center"/>
              <w:rPr>
                <w:rFonts w:ascii="Arial" w:hAnsi="Arial" w:cs="Arial"/>
                <w:b/>
                <w:color w:val="FFFFFF" w:themeColor="background1"/>
                <w:szCs w:val="24"/>
              </w:rPr>
            </w:pPr>
            <w:r w:rsidRPr="00065A0A">
              <w:rPr>
                <w:rFonts w:ascii="Arial" w:hAnsi="Arial" w:cs="Arial"/>
                <w:b/>
                <w:color w:val="FFFFFF" w:themeColor="background1"/>
                <w:szCs w:val="24"/>
              </w:rPr>
              <w:br/>
            </w:r>
            <w:r w:rsidR="00C257AD" w:rsidRPr="00065A0A">
              <w:rPr>
                <w:rFonts w:ascii="Arial" w:hAnsi="Arial" w:cs="Arial"/>
                <w:b/>
                <w:color w:val="FFFFFF" w:themeColor="background1"/>
                <w:szCs w:val="24"/>
              </w:rPr>
              <w:t xml:space="preserve">Portfolio Size: </w:t>
            </w:r>
            <w:r w:rsidR="00CB3825" w:rsidRPr="00065A0A">
              <w:rPr>
                <w:rFonts w:ascii="Arial" w:hAnsi="Arial" w:cs="Arial"/>
                <w:b/>
                <w:color w:val="FFFFFF" w:themeColor="background1"/>
                <w:szCs w:val="24"/>
              </w:rPr>
              <w:t>100</w:t>
            </w:r>
            <w:r w:rsidR="008E22AA">
              <w:rPr>
                <w:rFonts w:ascii="Arial" w:hAnsi="Arial" w:cs="Arial"/>
                <w:b/>
                <w:color w:val="FFFFFF" w:themeColor="background1"/>
                <w:szCs w:val="24"/>
              </w:rPr>
              <w:t>‒</w:t>
            </w:r>
            <w:r w:rsidR="00C257AD" w:rsidRPr="00065A0A">
              <w:rPr>
                <w:rFonts w:ascii="Arial" w:hAnsi="Arial" w:cs="Arial"/>
                <w:b/>
                <w:color w:val="FFFFFF" w:themeColor="background1"/>
                <w:szCs w:val="24"/>
              </w:rPr>
              <w:t>120</w:t>
            </w:r>
            <w:r w:rsidR="00CB3825" w:rsidRPr="00065A0A">
              <w:rPr>
                <w:rFonts w:ascii="Arial" w:hAnsi="Arial" w:cs="Arial"/>
                <w:b/>
                <w:color w:val="FFFFFF" w:themeColor="background1"/>
                <w:szCs w:val="24"/>
              </w:rPr>
              <w:t xml:space="preserve"> </w:t>
            </w:r>
            <w:r w:rsidRPr="00065A0A">
              <w:rPr>
                <w:rFonts w:ascii="Arial" w:hAnsi="Arial" w:cs="Arial"/>
                <w:b/>
                <w:color w:val="FFFFFF" w:themeColor="background1"/>
                <w:szCs w:val="24"/>
              </w:rPr>
              <w:t>Prospects</w:t>
            </w:r>
          </w:p>
        </w:tc>
      </w:tr>
      <w:tr w:rsidR="009205D1" w:rsidRPr="00065A0A" w14:paraId="46B4CB2B" w14:textId="77777777" w:rsidTr="00065A0A">
        <w:trPr>
          <w:jc w:val="center"/>
        </w:trPr>
        <w:tc>
          <w:tcPr>
            <w:tcW w:w="5130" w:type="dxa"/>
            <w:shd w:val="clear" w:color="auto" w:fill="8DB3E2" w:themeFill="text2" w:themeFillTint="66"/>
          </w:tcPr>
          <w:p w14:paraId="33B3600D" w14:textId="77777777" w:rsidR="009205D1" w:rsidRPr="00065A0A" w:rsidRDefault="009205D1" w:rsidP="00065A0A">
            <w:pPr>
              <w:pStyle w:val="NoSpacing"/>
              <w:spacing w:line="264" w:lineRule="auto"/>
              <w:jc w:val="center"/>
              <w:rPr>
                <w:rFonts w:ascii="Arial" w:hAnsi="Arial" w:cs="Arial"/>
                <w:b/>
                <w:color w:val="FFFFFF" w:themeColor="background1"/>
                <w:szCs w:val="24"/>
              </w:rPr>
            </w:pPr>
            <w:r w:rsidRPr="00065A0A">
              <w:rPr>
                <w:rFonts w:ascii="Arial" w:hAnsi="Arial" w:cs="Arial"/>
                <w:b/>
                <w:color w:val="FFFFFF" w:themeColor="background1"/>
                <w:szCs w:val="24"/>
              </w:rPr>
              <w:br/>
              <w:t>Activity-Based Metrics</w:t>
            </w:r>
          </w:p>
        </w:tc>
        <w:tc>
          <w:tcPr>
            <w:tcW w:w="5310" w:type="dxa"/>
            <w:shd w:val="clear" w:color="auto" w:fill="8DB3E2" w:themeFill="text2" w:themeFillTint="66"/>
          </w:tcPr>
          <w:p w14:paraId="0378A73F" w14:textId="77777777" w:rsidR="009205D1" w:rsidRPr="00065A0A" w:rsidRDefault="009205D1" w:rsidP="00065A0A">
            <w:pPr>
              <w:pStyle w:val="NoSpacing"/>
              <w:spacing w:line="264" w:lineRule="auto"/>
              <w:jc w:val="center"/>
              <w:rPr>
                <w:rFonts w:ascii="Arial" w:hAnsi="Arial" w:cs="Arial"/>
                <w:b/>
                <w:color w:val="FFFFFF" w:themeColor="background1"/>
                <w:szCs w:val="24"/>
              </w:rPr>
            </w:pPr>
            <w:r w:rsidRPr="00065A0A">
              <w:rPr>
                <w:rFonts w:ascii="Arial" w:hAnsi="Arial" w:cs="Arial"/>
                <w:b/>
                <w:color w:val="FFFFFF" w:themeColor="background1"/>
                <w:szCs w:val="24"/>
              </w:rPr>
              <w:br/>
              <w:t>Dollar-Based Metrics</w:t>
            </w:r>
          </w:p>
        </w:tc>
      </w:tr>
      <w:tr w:rsidR="009205D1" w:rsidRPr="00065A0A" w14:paraId="06AB6511" w14:textId="77777777" w:rsidTr="00065A0A">
        <w:trPr>
          <w:trHeight w:val="980"/>
          <w:jc w:val="center"/>
        </w:trPr>
        <w:tc>
          <w:tcPr>
            <w:tcW w:w="5130" w:type="dxa"/>
            <w:vAlign w:val="center"/>
          </w:tcPr>
          <w:p w14:paraId="20E2FBB4" w14:textId="03D6465D"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Contacts, including Calls and Correspondence (ex: 80</w:t>
            </w:r>
            <w:r w:rsidR="008E22AA">
              <w:rPr>
                <w:rFonts w:ascii="Arial" w:hAnsi="Arial" w:cs="Arial"/>
                <w:szCs w:val="24"/>
              </w:rPr>
              <w:t>‒</w:t>
            </w:r>
            <w:r w:rsidRPr="00065A0A">
              <w:rPr>
                <w:rFonts w:ascii="Arial" w:hAnsi="Arial" w:cs="Arial"/>
                <w:szCs w:val="24"/>
              </w:rPr>
              <w:t>100/month)</w:t>
            </w:r>
          </w:p>
        </w:tc>
        <w:tc>
          <w:tcPr>
            <w:tcW w:w="5310" w:type="dxa"/>
            <w:vAlign w:val="center"/>
          </w:tcPr>
          <w:p w14:paraId="3EDEDC04" w14:textId="5485642B"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 Proposals Delivered/Solicitations </w:t>
            </w:r>
            <w:r w:rsidRPr="00065A0A">
              <w:rPr>
                <w:rFonts w:ascii="Arial" w:hAnsi="Arial" w:cs="Arial"/>
                <w:szCs w:val="24"/>
              </w:rPr>
              <w:br/>
              <w:t xml:space="preserve"> (ex: 15</w:t>
            </w:r>
            <w:r w:rsidR="008E22AA">
              <w:rPr>
                <w:rFonts w:ascii="Arial" w:hAnsi="Arial" w:cs="Arial"/>
                <w:szCs w:val="24"/>
              </w:rPr>
              <w:t>‒</w:t>
            </w:r>
            <w:r w:rsidRPr="00065A0A">
              <w:rPr>
                <w:rFonts w:ascii="Arial" w:hAnsi="Arial" w:cs="Arial"/>
                <w:szCs w:val="24"/>
              </w:rPr>
              <w:t>30/year)</w:t>
            </w:r>
          </w:p>
        </w:tc>
      </w:tr>
      <w:tr w:rsidR="009205D1" w:rsidRPr="00065A0A" w14:paraId="66BDCFD3" w14:textId="77777777" w:rsidTr="00065A0A">
        <w:trPr>
          <w:jc w:val="center"/>
        </w:trPr>
        <w:tc>
          <w:tcPr>
            <w:tcW w:w="5130" w:type="dxa"/>
            <w:vAlign w:val="center"/>
          </w:tcPr>
          <w:p w14:paraId="7850E7F5" w14:textId="44F71F54"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Meaningful Face-to-Face Meetings with Prospects in Portfolio (ex: 10</w:t>
            </w:r>
            <w:r w:rsidR="008E22AA">
              <w:rPr>
                <w:rFonts w:ascii="Arial" w:hAnsi="Arial" w:cs="Arial"/>
                <w:szCs w:val="24"/>
              </w:rPr>
              <w:t>‒</w:t>
            </w:r>
            <w:r w:rsidRPr="00065A0A">
              <w:rPr>
                <w:rFonts w:ascii="Arial" w:hAnsi="Arial" w:cs="Arial"/>
                <w:szCs w:val="24"/>
              </w:rPr>
              <w:t>15/month)</w:t>
            </w:r>
          </w:p>
        </w:tc>
        <w:tc>
          <w:tcPr>
            <w:tcW w:w="5310" w:type="dxa"/>
            <w:vAlign w:val="center"/>
          </w:tcPr>
          <w:p w14:paraId="52DF9757"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Total Dollar Value of Proposals Submitted</w:t>
            </w:r>
          </w:p>
        </w:tc>
      </w:tr>
      <w:tr w:rsidR="009205D1" w:rsidRPr="00065A0A" w14:paraId="61C9B2DE" w14:textId="77777777" w:rsidTr="00065A0A">
        <w:trPr>
          <w:jc w:val="center"/>
        </w:trPr>
        <w:tc>
          <w:tcPr>
            <w:tcW w:w="5130" w:type="dxa"/>
            <w:vAlign w:val="center"/>
          </w:tcPr>
          <w:p w14:paraId="1ADACF16" w14:textId="2369A32A"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 Visits with Prospects </w:t>
            </w:r>
            <w:r w:rsidR="00005B47" w:rsidRPr="00065A0A">
              <w:rPr>
                <w:rFonts w:ascii="Arial" w:hAnsi="Arial" w:cs="Arial"/>
                <w:szCs w:val="24"/>
              </w:rPr>
              <w:t>that</w:t>
            </w:r>
            <w:r w:rsidRPr="00065A0A">
              <w:rPr>
                <w:rFonts w:ascii="Arial" w:hAnsi="Arial" w:cs="Arial"/>
                <w:szCs w:val="24"/>
              </w:rPr>
              <w:t xml:space="preserve"> include Campaign Volunteers</w:t>
            </w:r>
          </w:p>
        </w:tc>
        <w:tc>
          <w:tcPr>
            <w:tcW w:w="5310" w:type="dxa"/>
            <w:vAlign w:val="center"/>
          </w:tcPr>
          <w:p w14:paraId="57473504" w14:textId="5779AFE8"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Annual Fundraising Goal (Ex: $1.5M)</w:t>
            </w:r>
          </w:p>
        </w:tc>
      </w:tr>
      <w:tr w:rsidR="009205D1" w:rsidRPr="00065A0A" w14:paraId="331F6537" w14:textId="77777777" w:rsidTr="00065A0A">
        <w:trPr>
          <w:jc w:val="center"/>
        </w:trPr>
        <w:tc>
          <w:tcPr>
            <w:tcW w:w="5130" w:type="dxa"/>
            <w:vAlign w:val="center"/>
          </w:tcPr>
          <w:p w14:paraId="11DFD561"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Timely Submission of Completed </w:t>
            </w:r>
            <w:r w:rsidRPr="00065A0A">
              <w:rPr>
                <w:rFonts w:ascii="Arial" w:hAnsi="Arial" w:cs="Arial"/>
                <w:szCs w:val="24"/>
              </w:rPr>
              <w:br/>
              <w:t xml:space="preserve">Contact Reports in Raiser’s Edge </w:t>
            </w:r>
            <w:r w:rsidRPr="00065A0A">
              <w:rPr>
                <w:rFonts w:ascii="Arial" w:hAnsi="Arial" w:cs="Arial"/>
                <w:szCs w:val="24"/>
              </w:rPr>
              <w:br/>
              <w:t>(ex: within two weeks of contact)</w:t>
            </w:r>
          </w:p>
        </w:tc>
        <w:tc>
          <w:tcPr>
            <w:tcW w:w="5310" w:type="dxa"/>
            <w:vAlign w:val="center"/>
          </w:tcPr>
          <w:p w14:paraId="53099ED6" w14:textId="27A61F86" w:rsidR="009205D1" w:rsidRPr="00065A0A" w:rsidRDefault="00911662" w:rsidP="00065A0A">
            <w:pPr>
              <w:pStyle w:val="NoSpacing"/>
              <w:spacing w:line="264" w:lineRule="auto"/>
              <w:jc w:val="center"/>
              <w:rPr>
                <w:rFonts w:ascii="Arial" w:hAnsi="Arial" w:cs="Arial"/>
                <w:szCs w:val="24"/>
              </w:rPr>
            </w:pPr>
            <w:r w:rsidRPr="00065A0A">
              <w:rPr>
                <w:rFonts w:ascii="Arial" w:hAnsi="Arial" w:cs="Arial"/>
                <w:szCs w:val="24"/>
              </w:rPr>
              <w:t>% Total Dollars Raised in Cash Gifts/Pledges and Planned Gifts</w:t>
            </w:r>
          </w:p>
        </w:tc>
      </w:tr>
      <w:tr w:rsidR="009205D1" w:rsidRPr="00065A0A" w14:paraId="676F50A2" w14:textId="77777777" w:rsidTr="00065A0A">
        <w:trPr>
          <w:jc w:val="center"/>
        </w:trPr>
        <w:tc>
          <w:tcPr>
            <w:tcW w:w="5130" w:type="dxa"/>
            <w:vAlign w:val="center"/>
          </w:tcPr>
          <w:p w14:paraId="567AB0EB" w14:textId="250A875B"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Active Prospects Moved Forward in Solicitation Process (ex: 60</w:t>
            </w:r>
            <w:r w:rsidR="008E22AA">
              <w:rPr>
                <w:rFonts w:ascii="Arial" w:hAnsi="Arial" w:cs="Arial"/>
                <w:szCs w:val="24"/>
              </w:rPr>
              <w:t>‒</w:t>
            </w:r>
            <w:r w:rsidRPr="00065A0A">
              <w:rPr>
                <w:rFonts w:ascii="Arial" w:hAnsi="Arial" w:cs="Arial"/>
                <w:szCs w:val="24"/>
              </w:rPr>
              <w:t>85%/year)</w:t>
            </w:r>
          </w:p>
        </w:tc>
        <w:tc>
          <w:tcPr>
            <w:tcW w:w="5310" w:type="dxa"/>
            <w:vAlign w:val="center"/>
          </w:tcPr>
          <w:p w14:paraId="3BE1FB37" w14:textId="4EE5AA28"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r>
            <w:r w:rsidR="00911662" w:rsidRPr="00065A0A">
              <w:rPr>
                <w:rFonts w:ascii="Arial" w:hAnsi="Arial" w:cs="Arial"/>
                <w:szCs w:val="24"/>
              </w:rPr>
              <w:t>Planning and Executing Contacts/Visits within the Parameters of the Development Budget</w:t>
            </w:r>
          </w:p>
        </w:tc>
      </w:tr>
    </w:tbl>
    <w:p w14:paraId="5872FA29" w14:textId="72FF2BEA" w:rsidR="009205D1" w:rsidRPr="00065A0A" w:rsidRDefault="009205D1" w:rsidP="00065A0A">
      <w:pPr>
        <w:pStyle w:val="NoSpacing"/>
        <w:spacing w:line="264" w:lineRule="auto"/>
        <w:rPr>
          <w:rFonts w:ascii="Arial" w:hAnsi="Arial" w:cs="Arial"/>
          <w:szCs w:val="24"/>
        </w:rPr>
      </w:pPr>
    </w:p>
    <w:p w14:paraId="4DF3E6FD" w14:textId="1DDA53B2" w:rsidR="009205D1" w:rsidRPr="00065A0A" w:rsidRDefault="009205D1" w:rsidP="00065A0A">
      <w:pPr>
        <w:pStyle w:val="NoSpacing"/>
        <w:spacing w:line="264" w:lineRule="auto"/>
        <w:rPr>
          <w:rFonts w:ascii="Arial" w:hAnsi="Arial" w:cs="Arial"/>
          <w:b/>
          <w:szCs w:val="24"/>
        </w:rPr>
      </w:pPr>
      <w:r w:rsidRPr="00065A0A">
        <w:rPr>
          <w:rFonts w:ascii="Arial" w:hAnsi="Arial" w:cs="Arial"/>
          <w:b/>
          <w:szCs w:val="24"/>
        </w:rPr>
        <w:t xml:space="preserve">Portfolio Distribution Example: </w:t>
      </w:r>
    </w:p>
    <w:p w14:paraId="20F14790" w14:textId="1D93EF53" w:rsidR="009205D1" w:rsidRPr="00065A0A" w:rsidRDefault="0037100A" w:rsidP="00065A0A">
      <w:pPr>
        <w:pStyle w:val="NoSpacing"/>
        <w:spacing w:line="264" w:lineRule="auto"/>
        <w:rPr>
          <w:rFonts w:ascii="Arial" w:hAnsi="Arial" w:cs="Arial"/>
          <w:szCs w:val="24"/>
        </w:rPr>
      </w:pPr>
      <w:r w:rsidRPr="00065A0A">
        <w:rPr>
          <w:rFonts w:ascii="Arial" w:hAnsi="Arial" w:cs="Arial"/>
          <w:szCs w:val="24"/>
        </w:rPr>
        <w:t>40</w:t>
      </w:r>
      <w:r w:rsidR="00E21205" w:rsidRPr="00065A0A">
        <w:rPr>
          <w:rFonts w:ascii="Arial" w:hAnsi="Arial" w:cs="Arial"/>
          <w:szCs w:val="24"/>
        </w:rPr>
        <w:t>% - Qualification</w:t>
      </w:r>
      <w:r w:rsidR="009205D1" w:rsidRPr="00065A0A">
        <w:rPr>
          <w:rFonts w:ascii="Arial" w:hAnsi="Arial" w:cs="Arial"/>
          <w:szCs w:val="24"/>
        </w:rPr>
        <w:t xml:space="preserve"> </w:t>
      </w:r>
    </w:p>
    <w:p w14:paraId="63531602" w14:textId="1ECBCE68" w:rsidR="009205D1" w:rsidRPr="00065A0A" w:rsidRDefault="0037100A" w:rsidP="00065A0A">
      <w:pPr>
        <w:pStyle w:val="NoSpacing"/>
        <w:spacing w:line="264" w:lineRule="auto"/>
        <w:rPr>
          <w:rFonts w:ascii="Arial" w:hAnsi="Arial" w:cs="Arial"/>
          <w:szCs w:val="24"/>
        </w:rPr>
      </w:pPr>
      <w:r w:rsidRPr="00065A0A">
        <w:rPr>
          <w:rFonts w:ascii="Arial" w:hAnsi="Arial" w:cs="Arial"/>
          <w:szCs w:val="24"/>
        </w:rPr>
        <w:t>25</w:t>
      </w:r>
      <w:r w:rsidR="00E21205" w:rsidRPr="00065A0A">
        <w:rPr>
          <w:rFonts w:ascii="Arial" w:hAnsi="Arial" w:cs="Arial"/>
          <w:szCs w:val="24"/>
        </w:rPr>
        <w:t>% - Cultivation</w:t>
      </w:r>
    </w:p>
    <w:p w14:paraId="05803B7F" w14:textId="1D9FC2CC" w:rsidR="009205D1" w:rsidRPr="00065A0A" w:rsidRDefault="009F77BA" w:rsidP="00065A0A">
      <w:pPr>
        <w:pStyle w:val="NoSpacing"/>
        <w:spacing w:line="264" w:lineRule="auto"/>
        <w:rPr>
          <w:rFonts w:ascii="Arial" w:hAnsi="Arial" w:cs="Arial"/>
          <w:szCs w:val="24"/>
        </w:rPr>
      </w:pPr>
      <w:r w:rsidRPr="00065A0A">
        <w:rPr>
          <w:rFonts w:ascii="Arial" w:hAnsi="Arial" w:cs="Arial"/>
          <w:szCs w:val="24"/>
        </w:rPr>
        <w:t>2</w:t>
      </w:r>
      <w:r w:rsidR="009205D1" w:rsidRPr="00065A0A">
        <w:rPr>
          <w:rFonts w:ascii="Arial" w:hAnsi="Arial" w:cs="Arial"/>
          <w:szCs w:val="24"/>
        </w:rPr>
        <w:t xml:space="preserve">0% - </w:t>
      </w:r>
      <w:r w:rsidR="00E21205" w:rsidRPr="00065A0A">
        <w:rPr>
          <w:rFonts w:ascii="Arial" w:hAnsi="Arial" w:cs="Arial"/>
          <w:szCs w:val="24"/>
        </w:rPr>
        <w:t>Late Stage Cultivation/</w:t>
      </w:r>
      <w:r w:rsidR="009205D1" w:rsidRPr="00065A0A">
        <w:rPr>
          <w:rFonts w:ascii="Arial" w:hAnsi="Arial" w:cs="Arial"/>
          <w:szCs w:val="24"/>
        </w:rPr>
        <w:t>Solicitation</w:t>
      </w:r>
    </w:p>
    <w:p w14:paraId="2D81F5CE" w14:textId="639E8401" w:rsidR="00D847CB" w:rsidRPr="00065A0A" w:rsidRDefault="00E21205" w:rsidP="00065A0A">
      <w:pPr>
        <w:pStyle w:val="NoSpacing"/>
        <w:spacing w:line="264" w:lineRule="auto"/>
        <w:rPr>
          <w:rFonts w:ascii="Arial" w:hAnsi="Arial" w:cs="Arial"/>
          <w:szCs w:val="24"/>
        </w:rPr>
      </w:pPr>
      <w:r w:rsidRPr="00065A0A">
        <w:rPr>
          <w:rFonts w:ascii="Arial" w:hAnsi="Arial" w:cs="Arial"/>
          <w:szCs w:val="24"/>
        </w:rPr>
        <w:t>15</w:t>
      </w:r>
      <w:r w:rsidR="009205D1" w:rsidRPr="00065A0A">
        <w:rPr>
          <w:rFonts w:ascii="Arial" w:hAnsi="Arial" w:cs="Arial"/>
          <w:szCs w:val="24"/>
        </w:rPr>
        <w:t>% - Stewardship</w:t>
      </w:r>
    </w:p>
    <w:p w14:paraId="0B89EEFE" w14:textId="322C36C0" w:rsidR="009205D1" w:rsidRPr="00065A0A" w:rsidRDefault="00F23173" w:rsidP="00065A0A">
      <w:pPr>
        <w:pStyle w:val="NoSpacing"/>
        <w:spacing w:line="264" w:lineRule="auto"/>
        <w:jc w:val="center"/>
        <w:rPr>
          <w:rFonts w:ascii="Arial" w:hAnsi="Arial" w:cs="Arial"/>
          <w:b/>
          <w:sz w:val="32"/>
        </w:rPr>
      </w:pPr>
      <w:r w:rsidRPr="00065A0A">
        <w:rPr>
          <w:rFonts w:ascii="Arial" w:hAnsi="Arial" w:cs="Arial"/>
          <w:b/>
          <w:sz w:val="32"/>
        </w:rPr>
        <w:lastRenderedPageBreak/>
        <w:t>Measuring Major Gift</w:t>
      </w:r>
      <w:r w:rsidR="009205D1" w:rsidRPr="00065A0A">
        <w:rPr>
          <w:rFonts w:ascii="Arial" w:hAnsi="Arial" w:cs="Arial"/>
          <w:b/>
          <w:sz w:val="32"/>
        </w:rPr>
        <w:t xml:space="preserve"> Officer ROI</w:t>
      </w:r>
    </w:p>
    <w:p w14:paraId="45A244B0" w14:textId="77777777" w:rsidR="009205D1" w:rsidRPr="00065A0A" w:rsidRDefault="009205D1" w:rsidP="00065A0A">
      <w:pPr>
        <w:pStyle w:val="NoSpacing"/>
        <w:spacing w:line="264" w:lineRule="auto"/>
        <w:rPr>
          <w:rFonts w:ascii="Arial" w:hAnsi="Arial" w:cs="Arial"/>
          <w:szCs w:val="24"/>
        </w:rPr>
      </w:pPr>
    </w:p>
    <w:p w14:paraId="7D31F989" w14:textId="0A852420" w:rsidR="009205D1" w:rsidRPr="003F6838" w:rsidRDefault="009205D1" w:rsidP="00065A0A">
      <w:pPr>
        <w:pStyle w:val="NoSpacing"/>
        <w:spacing w:line="264" w:lineRule="auto"/>
        <w:rPr>
          <w:rFonts w:ascii="Arial" w:hAnsi="Arial" w:cs="Arial"/>
          <w:szCs w:val="24"/>
        </w:rPr>
      </w:pPr>
      <w:r w:rsidRPr="003F6838">
        <w:rPr>
          <w:rFonts w:ascii="Arial" w:hAnsi="Arial" w:cs="Arial"/>
          <w:szCs w:val="24"/>
        </w:rPr>
        <w:t xml:space="preserve">The returns on investment into a major gifts program are greatly influenced by the individual characteristics of major gift officers and other contributing factors present at the institution, including: </w:t>
      </w:r>
    </w:p>
    <w:p w14:paraId="013F08AA" w14:textId="77777777" w:rsidR="009205D1" w:rsidRPr="00065A0A" w:rsidRDefault="009205D1" w:rsidP="00065A0A">
      <w:pPr>
        <w:pStyle w:val="NoSpacing"/>
        <w:spacing w:line="264" w:lineRule="auto"/>
        <w:rPr>
          <w:rFonts w:ascii="Arial" w:hAnsi="Arial" w:cs="Arial"/>
          <w:szCs w:val="24"/>
        </w:rPr>
      </w:pPr>
    </w:p>
    <w:tbl>
      <w:tblPr>
        <w:tblStyle w:val="TableGrid"/>
        <w:tblW w:w="10440" w:type="dxa"/>
        <w:jc w:val="center"/>
        <w:tblLook w:val="00A0" w:firstRow="1" w:lastRow="0" w:firstColumn="1" w:lastColumn="0" w:noHBand="0" w:noVBand="0"/>
      </w:tblPr>
      <w:tblGrid>
        <w:gridCol w:w="5130"/>
        <w:gridCol w:w="5310"/>
      </w:tblGrid>
      <w:tr w:rsidR="009205D1" w:rsidRPr="00065A0A" w14:paraId="300D0973" w14:textId="77777777" w:rsidTr="00065A0A">
        <w:trPr>
          <w:jc w:val="center"/>
        </w:trPr>
        <w:tc>
          <w:tcPr>
            <w:tcW w:w="5130" w:type="dxa"/>
            <w:shd w:val="clear" w:color="auto" w:fill="8DB3E2" w:themeFill="text2" w:themeFillTint="66"/>
            <w:vAlign w:val="center"/>
          </w:tcPr>
          <w:p w14:paraId="6A3C1A07" w14:textId="74B21D25" w:rsidR="009205D1" w:rsidRPr="00065A0A" w:rsidRDefault="009205D1" w:rsidP="00065A0A">
            <w:pPr>
              <w:pStyle w:val="NoSpacing"/>
              <w:spacing w:line="264" w:lineRule="auto"/>
              <w:jc w:val="center"/>
              <w:rPr>
                <w:rFonts w:ascii="Arial" w:hAnsi="Arial" w:cs="Arial"/>
                <w:b/>
                <w:color w:val="FFFFFF" w:themeColor="background1"/>
                <w:szCs w:val="24"/>
              </w:rPr>
            </w:pPr>
            <w:r w:rsidRPr="00065A0A">
              <w:rPr>
                <w:rFonts w:ascii="Arial" w:hAnsi="Arial" w:cs="Arial"/>
                <w:b/>
                <w:color w:val="FFFFFF" w:themeColor="background1"/>
                <w:szCs w:val="24"/>
              </w:rPr>
              <w:br/>
              <w:t xml:space="preserve">Major Gift Officer Characteristics </w:t>
            </w:r>
            <w:r w:rsidRPr="00065A0A">
              <w:rPr>
                <w:rFonts w:ascii="Arial" w:hAnsi="Arial" w:cs="Arial"/>
                <w:b/>
                <w:color w:val="FFFFFF" w:themeColor="background1"/>
                <w:szCs w:val="24"/>
              </w:rPr>
              <w:br/>
              <w:t>that Influence ROI</w:t>
            </w:r>
          </w:p>
        </w:tc>
        <w:tc>
          <w:tcPr>
            <w:tcW w:w="5310" w:type="dxa"/>
            <w:shd w:val="clear" w:color="auto" w:fill="8DB3E2" w:themeFill="text2" w:themeFillTint="66"/>
          </w:tcPr>
          <w:p w14:paraId="1EBF6832" w14:textId="77777777" w:rsidR="009205D1" w:rsidRPr="00065A0A" w:rsidRDefault="009205D1" w:rsidP="00065A0A">
            <w:pPr>
              <w:pStyle w:val="NoSpacing"/>
              <w:spacing w:line="264" w:lineRule="auto"/>
              <w:jc w:val="center"/>
              <w:rPr>
                <w:rFonts w:ascii="Arial" w:hAnsi="Arial" w:cs="Arial"/>
                <w:b/>
                <w:color w:val="FFFFFF" w:themeColor="background1"/>
                <w:szCs w:val="24"/>
              </w:rPr>
            </w:pPr>
            <w:r w:rsidRPr="00065A0A">
              <w:rPr>
                <w:rFonts w:ascii="Arial" w:hAnsi="Arial" w:cs="Arial"/>
                <w:b/>
                <w:color w:val="FFFFFF" w:themeColor="background1"/>
                <w:szCs w:val="24"/>
              </w:rPr>
              <w:br/>
              <w:t xml:space="preserve">Contributing Institutional Factors </w:t>
            </w:r>
            <w:r w:rsidRPr="00065A0A">
              <w:rPr>
                <w:rFonts w:ascii="Arial" w:hAnsi="Arial" w:cs="Arial"/>
                <w:b/>
                <w:color w:val="FFFFFF" w:themeColor="background1"/>
                <w:szCs w:val="24"/>
              </w:rPr>
              <w:br/>
              <w:t>that Influence ROI</w:t>
            </w:r>
          </w:p>
        </w:tc>
      </w:tr>
      <w:tr w:rsidR="009205D1" w:rsidRPr="00065A0A" w14:paraId="13885697" w14:textId="77777777" w:rsidTr="00065A0A">
        <w:trPr>
          <w:trHeight w:val="710"/>
          <w:jc w:val="center"/>
        </w:trPr>
        <w:tc>
          <w:tcPr>
            <w:tcW w:w="5130" w:type="dxa"/>
            <w:vAlign w:val="center"/>
          </w:tcPr>
          <w:p w14:paraId="7F305EF5" w14:textId="2254531D" w:rsidR="009205D1" w:rsidRPr="00065A0A" w:rsidRDefault="00904615" w:rsidP="00065A0A">
            <w:pPr>
              <w:pStyle w:val="NoSpacing"/>
              <w:spacing w:line="264" w:lineRule="auto"/>
              <w:jc w:val="center"/>
              <w:rPr>
                <w:rFonts w:ascii="Arial" w:hAnsi="Arial" w:cs="Arial"/>
                <w:szCs w:val="24"/>
              </w:rPr>
            </w:pPr>
            <w:r w:rsidRPr="00065A0A">
              <w:rPr>
                <w:rFonts w:ascii="Arial" w:hAnsi="Arial" w:cs="Arial"/>
                <w:szCs w:val="24"/>
              </w:rPr>
              <w:br/>
              <w:t xml:space="preserve"># Years of </w:t>
            </w:r>
            <w:r w:rsidR="009205D1" w:rsidRPr="00065A0A">
              <w:rPr>
                <w:rFonts w:ascii="Arial" w:hAnsi="Arial" w:cs="Arial"/>
                <w:szCs w:val="24"/>
              </w:rPr>
              <w:t xml:space="preserve">Experience in Successful </w:t>
            </w:r>
            <w:r w:rsidR="009205D1" w:rsidRPr="00065A0A">
              <w:rPr>
                <w:rFonts w:ascii="Arial" w:hAnsi="Arial" w:cs="Arial"/>
                <w:szCs w:val="24"/>
              </w:rPr>
              <w:br/>
              <w:t>Major Gifts Fundraising</w:t>
            </w:r>
          </w:p>
        </w:tc>
        <w:tc>
          <w:tcPr>
            <w:tcW w:w="5310" w:type="dxa"/>
            <w:vAlign w:val="center"/>
          </w:tcPr>
          <w:p w14:paraId="7DB7E991"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Depth and Breadth of the Prospect Pool</w:t>
            </w:r>
          </w:p>
        </w:tc>
      </w:tr>
      <w:tr w:rsidR="009205D1" w:rsidRPr="00065A0A" w14:paraId="2A8173E5" w14:textId="77777777" w:rsidTr="00065A0A">
        <w:trPr>
          <w:trHeight w:val="737"/>
          <w:jc w:val="center"/>
        </w:trPr>
        <w:tc>
          <w:tcPr>
            <w:tcW w:w="5130" w:type="dxa"/>
            <w:vAlign w:val="center"/>
          </w:tcPr>
          <w:p w14:paraId="706E9C85"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Personal Affinity for the </w:t>
            </w:r>
            <w:r w:rsidRPr="00065A0A">
              <w:rPr>
                <w:rFonts w:ascii="Arial" w:hAnsi="Arial" w:cs="Arial"/>
                <w:szCs w:val="24"/>
              </w:rPr>
              <w:br/>
              <w:t>Institution’s Vision/Mission</w:t>
            </w:r>
          </w:p>
        </w:tc>
        <w:tc>
          <w:tcPr>
            <w:tcW w:w="5310" w:type="dxa"/>
            <w:vAlign w:val="center"/>
          </w:tcPr>
          <w:p w14:paraId="5E7786F6"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t>Clearly Defined Goals and Processes</w:t>
            </w:r>
          </w:p>
        </w:tc>
      </w:tr>
      <w:tr w:rsidR="009205D1" w:rsidRPr="00065A0A" w14:paraId="2EE20561" w14:textId="77777777" w:rsidTr="00065A0A">
        <w:trPr>
          <w:trHeight w:val="737"/>
          <w:jc w:val="center"/>
        </w:trPr>
        <w:tc>
          <w:tcPr>
            <w:tcW w:w="5130" w:type="dxa"/>
            <w:vAlign w:val="center"/>
          </w:tcPr>
          <w:p w14:paraId="4347DA94" w14:textId="102E7809"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Ability to Articulate the </w:t>
            </w:r>
            <w:r w:rsidR="003574BD" w:rsidRPr="00065A0A">
              <w:rPr>
                <w:rFonts w:ascii="Arial" w:hAnsi="Arial" w:cs="Arial"/>
                <w:szCs w:val="24"/>
              </w:rPr>
              <w:t>Case for Support</w:t>
            </w:r>
          </w:p>
        </w:tc>
        <w:tc>
          <w:tcPr>
            <w:tcW w:w="5310" w:type="dxa"/>
            <w:vAlign w:val="center"/>
          </w:tcPr>
          <w:p w14:paraId="3699370F" w14:textId="114AF79D"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Compelling </w:t>
            </w:r>
            <w:r w:rsidR="003574BD" w:rsidRPr="00065A0A">
              <w:rPr>
                <w:rFonts w:ascii="Arial" w:hAnsi="Arial" w:cs="Arial"/>
                <w:szCs w:val="24"/>
              </w:rPr>
              <w:t>Case for Support</w:t>
            </w:r>
            <w:r w:rsidRPr="00065A0A">
              <w:rPr>
                <w:rFonts w:ascii="Arial" w:hAnsi="Arial" w:cs="Arial"/>
                <w:szCs w:val="24"/>
              </w:rPr>
              <w:br/>
              <w:t>Embraced by All Stakeholders</w:t>
            </w:r>
          </w:p>
        </w:tc>
      </w:tr>
      <w:tr w:rsidR="009205D1" w:rsidRPr="00065A0A" w14:paraId="011D18B3" w14:textId="77777777" w:rsidTr="00065A0A">
        <w:trPr>
          <w:jc w:val="center"/>
        </w:trPr>
        <w:tc>
          <w:tcPr>
            <w:tcW w:w="5130" w:type="dxa"/>
            <w:vAlign w:val="center"/>
          </w:tcPr>
          <w:p w14:paraId="2FF5264B" w14:textId="4F19327C"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Willingness to Take a “Team Approach” to Advance Donor Relationships </w:t>
            </w:r>
            <w:r w:rsidR="00C241A3" w:rsidRPr="00065A0A">
              <w:rPr>
                <w:rFonts w:ascii="Arial" w:hAnsi="Arial" w:cs="Arial"/>
                <w:szCs w:val="24"/>
              </w:rPr>
              <w:t>as</w:t>
            </w:r>
            <w:r w:rsidRPr="00065A0A">
              <w:rPr>
                <w:rFonts w:ascii="Arial" w:hAnsi="Arial" w:cs="Arial"/>
                <w:szCs w:val="24"/>
              </w:rPr>
              <w:t xml:space="preserve"> Needed</w:t>
            </w:r>
          </w:p>
        </w:tc>
        <w:tc>
          <w:tcPr>
            <w:tcW w:w="5310" w:type="dxa"/>
            <w:vAlign w:val="center"/>
          </w:tcPr>
          <w:p w14:paraId="6ACACCBB"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Opportunity for Regular Review of </w:t>
            </w:r>
            <w:r w:rsidRPr="00065A0A">
              <w:rPr>
                <w:rFonts w:ascii="Arial" w:hAnsi="Arial" w:cs="Arial"/>
                <w:szCs w:val="24"/>
              </w:rPr>
              <w:br/>
              <w:t>Portfolio Assignments and Progress</w:t>
            </w:r>
          </w:p>
        </w:tc>
      </w:tr>
      <w:tr w:rsidR="009205D1" w:rsidRPr="00065A0A" w14:paraId="33FA3A17" w14:textId="77777777" w:rsidTr="00065A0A">
        <w:trPr>
          <w:jc w:val="center"/>
        </w:trPr>
        <w:tc>
          <w:tcPr>
            <w:tcW w:w="5130" w:type="dxa"/>
            <w:vAlign w:val="center"/>
          </w:tcPr>
          <w:p w14:paraId="54493AC1"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Willingness to Travel</w:t>
            </w:r>
            <w:r w:rsidRPr="00065A0A">
              <w:rPr>
                <w:rFonts w:ascii="Arial" w:hAnsi="Arial" w:cs="Arial"/>
                <w:szCs w:val="24"/>
              </w:rPr>
              <w:br/>
            </w:r>
          </w:p>
        </w:tc>
        <w:tc>
          <w:tcPr>
            <w:tcW w:w="5310" w:type="dxa"/>
            <w:vAlign w:val="center"/>
          </w:tcPr>
          <w:p w14:paraId="185FF301" w14:textId="70827495"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Distribution of Donors in Major Gift Officers’ Portfolios</w:t>
            </w:r>
          </w:p>
        </w:tc>
      </w:tr>
      <w:tr w:rsidR="009205D1" w:rsidRPr="00065A0A" w14:paraId="40626C22" w14:textId="77777777" w:rsidTr="00065A0A">
        <w:trPr>
          <w:jc w:val="center"/>
        </w:trPr>
        <w:tc>
          <w:tcPr>
            <w:tcW w:w="5130" w:type="dxa"/>
            <w:vAlign w:val="center"/>
          </w:tcPr>
          <w:p w14:paraId="21935E32"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Participation in Scheduled Meetings to Review Prospects</w:t>
            </w:r>
          </w:p>
        </w:tc>
        <w:tc>
          <w:tcPr>
            <w:tcW w:w="5310" w:type="dxa"/>
            <w:vAlign w:val="center"/>
          </w:tcPr>
          <w:p w14:paraId="2D9175D6"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Effective and Efficient Data Systems and Reporting Processes</w:t>
            </w:r>
          </w:p>
        </w:tc>
      </w:tr>
      <w:tr w:rsidR="009205D1" w:rsidRPr="00065A0A" w14:paraId="63F2E14B" w14:textId="77777777" w:rsidTr="00065A0A">
        <w:trPr>
          <w:jc w:val="center"/>
        </w:trPr>
        <w:tc>
          <w:tcPr>
            <w:tcW w:w="5130" w:type="dxa"/>
            <w:vAlign w:val="center"/>
          </w:tcPr>
          <w:p w14:paraId="1ADB2294"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Focused, Prioritized, but Comprehensive Activity among All Tiers of Prospects</w:t>
            </w:r>
          </w:p>
        </w:tc>
        <w:tc>
          <w:tcPr>
            <w:tcW w:w="5310" w:type="dxa"/>
            <w:vAlign w:val="center"/>
          </w:tcPr>
          <w:p w14:paraId="63CA5384" w14:textId="48E6BFC6"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Investments Made to Major Gift Officer Training and Professional </w:t>
            </w:r>
            <w:r w:rsidR="00CB3825" w:rsidRPr="00065A0A">
              <w:rPr>
                <w:rFonts w:ascii="Arial" w:hAnsi="Arial" w:cs="Arial"/>
                <w:szCs w:val="24"/>
              </w:rPr>
              <w:t xml:space="preserve">Development </w:t>
            </w:r>
            <w:r w:rsidRPr="00065A0A">
              <w:rPr>
                <w:rFonts w:ascii="Arial" w:hAnsi="Arial" w:cs="Arial"/>
                <w:szCs w:val="24"/>
              </w:rPr>
              <w:t>Opportunities</w:t>
            </w:r>
          </w:p>
        </w:tc>
      </w:tr>
      <w:tr w:rsidR="009205D1" w:rsidRPr="00065A0A" w14:paraId="309531DF" w14:textId="77777777" w:rsidTr="00065A0A">
        <w:trPr>
          <w:jc w:val="center"/>
        </w:trPr>
        <w:tc>
          <w:tcPr>
            <w:tcW w:w="5130" w:type="dxa"/>
            <w:vAlign w:val="center"/>
          </w:tcPr>
          <w:p w14:paraId="77B9DB20" w14:textId="4BC4AC28"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t xml:space="preserve">Awareness of and Participation in </w:t>
            </w:r>
            <w:r w:rsidRPr="00065A0A">
              <w:rPr>
                <w:rFonts w:ascii="Arial" w:hAnsi="Arial" w:cs="Arial"/>
                <w:szCs w:val="24"/>
              </w:rPr>
              <w:br/>
              <w:t>Activities and Events</w:t>
            </w:r>
          </w:p>
        </w:tc>
        <w:tc>
          <w:tcPr>
            <w:tcW w:w="5310" w:type="dxa"/>
            <w:vAlign w:val="center"/>
          </w:tcPr>
          <w:p w14:paraId="61EE6638" w14:textId="77777777" w:rsidR="00CB3825" w:rsidRPr="00065A0A" w:rsidRDefault="00CB3825" w:rsidP="00065A0A">
            <w:pPr>
              <w:pStyle w:val="NoSpacing"/>
              <w:spacing w:line="264" w:lineRule="auto"/>
              <w:jc w:val="center"/>
              <w:rPr>
                <w:rFonts w:ascii="Arial" w:hAnsi="Arial" w:cs="Arial"/>
                <w:szCs w:val="24"/>
              </w:rPr>
            </w:pPr>
          </w:p>
          <w:p w14:paraId="30185582" w14:textId="5757E4B9" w:rsidR="009205D1" w:rsidRPr="00065A0A" w:rsidRDefault="00F23173" w:rsidP="00065A0A">
            <w:pPr>
              <w:pStyle w:val="NoSpacing"/>
              <w:spacing w:line="264" w:lineRule="auto"/>
              <w:jc w:val="center"/>
              <w:rPr>
                <w:rFonts w:ascii="Arial" w:hAnsi="Arial" w:cs="Arial"/>
                <w:szCs w:val="24"/>
              </w:rPr>
            </w:pPr>
            <w:r w:rsidRPr="00065A0A">
              <w:rPr>
                <w:rFonts w:ascii="Arial" w:hAnsi="Arial" w:cs="Arial"/>
                <w:szCs w:val="24"/>
              </w:rPr>
              <w:t xml:space="preserve">Full- </w:t>
            </w:r>
            <w:r w:rsidR="009205D1" w:rsidRPr="00065A0A">
              <w:rPr>
                <w:rFonts w:ascii="Arial" w:hAnsi="Arial" w:cs="Arial"/>
                <w:szCs w:val="24"/>
              </w:rPr>
              <w:t xml:space="preserve">versus Part-Time Assignment of </w:t>
            </w:r>
            <w:r w:rsidR="009205D1" w:rsidRPr="00065A0A">
              <w:rPr>
                <w:rFonts w:ascii="Arial" w:hAnsi="Arial" w:cs="Arial"/>
                <w:szCs w:val="24"/>
              </w:rPr>
              <w:br/>
              <w:t>Soliciting Major Gifts</w:t>
            </w:r>
          </w:p>
        </w:tc>
      </w:tr>
      <w:tr w:rsidR="009205D1" w:rsidRPr="00065A0A" w14:paraId="7EA60693" w14:textId="77777777" w:rsidTr="00065A0A">
        <w:trPr>
          <w:jc w:val="center"/>
        </w:trPr>
        <w:tc>
          <w:tcPr>
            <w:tcW w:w="5130" w:type="dxa"/>
            <w:vAlign w:val="center"/>
          </w:tcPr>
          <w:p w14:paraId="66A70316"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t>Rapport-Building with Key Stakeholders, Including Campaign Volunteers</w:t>
            </w:r>
          </w:p>
        </w:tc>
        <w:tc>
          <w:tcPr>
            <w:tcW w:w="5310" w:type="dxa"/>
            <w:vAlign w:val="center"/>
          </w:tcPr>
          <w:p w14:paraId="302E6358" w14:textId="77777777" w:rsidR="009205D1" w:rsidRPr="00065A0A" w:rsidRDefault="009205D1" w:rsidP="00065A0A">
            <w:pPr>
              <w:pStyle w:val="NoSpacing"/>
              <w:spacing w:line="264" w:lineRule="auto"/>
              <w:jc w:val="center"/>
              <w:rPr>
                <w:rFonts w:ascii="Arial" w:hAnsi="Arial" w:cs="Arial"/>
                <w:szCs w:val="24"/>
              </w:rPr>
            </w:pPr>
            <w:r w:rsidRPr="00065A0A">
              <w:rPr>
                <w:rFonts w:ascii="Arial" w:hAnsi="Arial" w:cs="Arial"/>
                <w:szCs w:val="24"/>
              </w:rPr>
              <w:br/>
              <w:t xml:space="preserve">Accurate and Comprehensive </w:t>
            </w:r>
            <w:r w:rsidRPr="00065A0A">
              <w:rPr>
                <w:rFonts w:ascii="Arial" w:hAnsi="Arial" w:cs="Arial"/>
                <w:szCs w:val="24"/>
              </w:rPr>
              <w:br/>
              <w:t>Prospect Research</w:t>
            </w:r>
          </w:p>
        </w:tc>
      </w:tr>
    </w:tbl>
    <w:p w14:paraId="2D65234F" w14:textId="77777777" w:rsidR="00911662" w:rsidRPr="00065A0A" w:rsidRDefault="00911662" w:rsidP="00065A0A">
      <w:pPr>
        <w:pStyle w:val="NoSpacing"/>
        <w:spacing w:line="264" w:lineRule="auto"/>
        <w:rPr>
          <w:rFonts w:ascii="Arial" w:hAnsi="Arial" w:cs="Arial"/>
          <w:szCs w:val="24"/>
        </w:rPr>
      </w:pPr>
    </w:p>
    <w:p w14:paraId="341B0B1F" w14:textId="1A45D818" w:rsidR="00E77A18" w:rsidRPr="003F6838" w:rsidRDefault="00C05614" w:rsidP="00065A0A">
      <w:pPr>
        <w:pStyle w:val="NoSpacing"/>
        <w:spacing w:line="264" w:lineRule="auto"/>
        <w:rPr>
          <w:rFonts w:ascii="Arial" w:hAnsi="Arial" w:cs="Arial"/>
          <w:i/>
          <w:szCs w:val="24"/>
        </w:rPr>
      </w:pPr>
      <w:r w:rsidRPr="003F6838">
        <w:rPr>
          <w:rFonts w:ascii="Arial" w:hAnsi="Arial" w:cs="Arial"/>
          <w:i/>
          <w:szCs w:val="24"/>
        </w:rPr>
        <w:t>*While in the Quiet Phase</w:t>
      </w:r>
      <w:r w:rsidR="009205D1" w:rsidRPr="003F6838">
        <w:rPr>
          <w:rFonts w:ascii="Arial" w:hAnsi="Arial" w:cs="Arial"/>
          <w:i/>
          <w:szCs w:val="24"/>
        </w:rPr>
        <w:t xml:space="preserve"> of a camp</w:t>
      </w:r>
      <w:r w:rsidR="00911662" w:rsidRPr="003F6838">
        <w:rPr>
          <w:rFonts w:ascii="Arial" w:hAnsi="Arial" w:cs="Arial"/>
          <w:i/>
          <w:szCs w:val="24"/>
        </w:rPr>
        <w:t>aign, an experienced full-time major gift o</w:t>
      </w:r>
      <w:r w:rsidR="009205D1" w:rsidRPr="003F6838">
        <w:rPr>
          <w:rFonts w:ascii="Arial" w:hAnsi="Arial" w:cs="Arial"/>
          <w:i/>
          <w:szCs w:val="24"/>
        </w:rPr>
        <w:t xml:space="preserve">fficer with </w:t>
      </w:r>
      <w:r w:rsidR="00911662" w:rsidRPr="003F6838">
        <w:rPr>
          <w:rFonts w:ascii="Arial" w:hAnsi="Arial" w:cs="Arial"/>
          <w:i/>
          <w:szCs w:val="24"/>
        </w:rPr>
        <w:t xml:space="preserve">a </w:t>
      </w:r>
      <w:r w:rsidR="009205D1" w:rsidRPr="003F6838">
        <w:rPr>
          <w:rFonts w:ascii="Arial" w:hAnsi="Arial" w:cs="Arial"/>
          <w:i/>
          <w:szCs w:val="24"/>
        </w:rPr>
        <w:t xml:space="preserve">robust portfolio of qualified and screened major gift prospects has the potential to have an ROI </w:t>
      </w:r>
      <w:r w:rsidR="004C68B5" w:rsidRPr="003F6838">
        <w:rPr>
          <w:rFonts w:ascii="Arial" w:hAnsi="Arial" w:cs="Arial"/>
          <w:i/>
          <w:szCs w:val="24"/>
        </w:rPr>
        <w:t>greater than</w:t>
      </w:r>
      <w:r w:rsidR="007C61E5" w:rsidRPr="003F6838">
        <w:rPr>
          <w:rFonts w:ascii="Arial" w:hAnsi="Arial" w:cs="Arial"/>
          <w:i/>
          <w:szCs w:val="24"/>
        </w:rPr>
        <w:t xml:space="preserve"> 1000%. </w:t>
      </w:r>
      <w:r w:rsidR="0037100A" w:rsidRPr="003F6838">
        <w:rPr>
          <w:rFonts w:ascii="Arial" w:hAnsi="Arial" w:cs="Arial"/>
          <w:i/>
          <w:szCs w:val="24"/>
        </w:rPr>
        <w:t>A</w:t>
      </w:r>
      <w:r w:rsidR="009205D1" w:rsidRPr="003F6838">
        <w:rPr>
          <w:rFonts w:ascii="Arial" w:hAnsi="Arial" w:cs="Arial"/>
          <w:i/>
          <w:szCs w:val="24"/>
        </w:rPr>
        <w:t xml:space="preserve"> more </w:t>
      </w:r>
      <w:r w:rsidR="0037100A" w:rsidRPr="003F6838">
        <w:rPr>
          <w:rFonts w:ascii="Arial" w:hAnsi="Arial" w:cs="Arial"/>
          <w:i/>
          <w:szCs w:val="24"/>
        </w:rPr>
        <w:t xml:space="preserve">conservative </w:t>
      </w:r>
      <w:r w:rsidR="009205D1" w:rsidRPr="003F6838">
        <w:rPr>
          <w:rFonts w:ascii="Arial" w:hAnsi="Arial" w:cs="Arial"/>
          <w:i/>
          <w:szCs w:val="24"/>
        </w:rPr>
        <w:t xml:space="preserve">approach </w:t>
      </w:r>
      <w:r w:rsidR="0037100A" w:rsidRPr="003F6838">
        <w:rPr>
          <w:rFonts w:ascii="Arial" w:hAnsi="Arial" w:cs="Arial"/>
          <w:i/>
          <w:szCs w:val="24"/>
        </w:rPr>
        <w:t xml:space="preserve">must be taken toward </w:t>
      </w:r>
      <w:r w:rsidR="009205D1" w:rsidRPr="003F6838">
        <w:rPr>
          <w:rFonts w:ascii="Arial" w:hAnsi="Arial" w:cs="Arial"/>
          <w:i/>
          <w:szCs w:val="24"/>
        </w:rPr>
        <w:t>new</w:t>
      </w:r>
      <w:r w:rsidR="0037100A" w:rsidRPr="003F6838">
        <w:rPr>
          <w:rFonts w:ascii="Arial" w:hAnsi="Arial" w:cs="Arial"/>
          <w:i/>
          <w:szCs w:val="24"/>
        </w:rPr>
        <w:t xml:space="preserve"> or</w:t>
      </w:r>
      <w:r w:rsidR="009205D1" w:rsidRPr="003F6838">
        <w:rPr>
          <w:rFonts w:ascii="Arial" w:hAnsi="Arial" w:cs="Arial"/>
          <w:i/>
          <w:szCs w:val="24"/>
        </w:rPr>
        <w:t xml:space="preserve"> less experienced</w:t>
      </w:r>
      <w:r w:rsidR="0037100A" w:rsidRPr="003F6838">
        <w:rPr>
          <w:rFonts w:ascii="Arial" w:hAnsi="Arial" w:cs="Arial"/>
          <w:i/>
          <w:szCs w:val="24"/>
        </w:rPr>
        <w:t xml:space="preserve"> </w:t>
      </w:r>
      <w:r w:rsidR="009205D1" w:rsidRPr="003F6838">
        <w:rPr>
          <w:rFonts w:ascii="Arial" w:hAnsi="Arial" w:cs="Arial"/>
          <w:i/>
          <w:szCs w:val="24"/>
        </w:rPr>
        <w:t>major</w:t>
      </w:r>
      <w:r w:rsidR="007460BC" w:rsidRPr="003F6838">
        <w:rPr>
          <w:rFonts w:ascii="Arial" w:hAnsi="Arial" w:cs="Arial"/>
          <w:i/>
          <w:szCs w:val="24"/>
        </w:rPr>
        <w:t xml:space="preserve"> gift officers, </w:t>
      </w:r>
      <w:r w:rsidR="004C68B5" w:rsidRPr="003F6838">
        <w:rPr>
          <w:rFonts w:ascii="Arial" w:hAnsi="Arial" w:cs="Arial"/>
          <w:i/>
          <w:szCs w:val="24"/>
        </w:rPr>
        <w:t xml:space="preserve">and growth-oriented </w:t>
      </w:r>
      <w:r w:rsidR="007460BC" w:rsidRPr="003F6838">
        <w:rPr>
          <w:rFonts w:ascii="Arial" w:hAnsi="Arial" w:cs="Arial"/>
          <w:i/>
          <w:szCs w:val="24"/>
        </w:rPr>
        <w:t>expectations should</w:t>
      </w:r>
      <w:r w:rsidR="009205D1" w:rsidRPr="003F6838">
        <w:rPr>
          <w:rFonts w:ascii="Arial" w:hAnsi="Arial" w:cs="Arial"/>
          <w:i/>
          <w:szCs w:val="24"/>
        </w:rPr>
        <w:t xml:space="preserve"> be derived from industry best practices. </w:t>
      </w:r>
    </w:p>
    <w:p w14:paraId="2C8984FC" w14:textId="265B66A2" w:rsidR="007038D6" w:rsidRPr="00C84369" w:rsidRDefault="003B692C" w:rsidP="00E77A18">
      <w:pPr>
        <w:pBdr>
          <w:bottom w:val="single" w:sz="8" w:space="1" w:color="auto"/>
        </w:pBdr>
        <w:spacing w:line="312" w:lineRule="auto"/>
        <w:jc w:val="center"/>
        <w:rPr>
          <w:rFonts w:ascii="Arial" w:hAnsi="Arial" w:cs="Arial"/>
          <w:b/>
          <w:sz w:val="32"/>
          <w:szCs w:val="32"/>
        </w:rPr>
      </w:pPr>
      <w:r w:rsidRPr="00C84369">
        <w:rPr>
          <w:rFonts w:ascii="Arial" w:hAnsi="Arial" w:cs="Arial"/>
          <w:b/>
          <w:sz w:val="32"/>
          <w:szCs w:val="32"/>
        </w:rPr>
        <w:lastRenderedPageBreak/>
        <w:t xml:space="preserve">Addendum </w:t>
      </w:r>
      <w:r w:rsidR="00AE10B5" w:rsidRPr="00C84369">
        <w:rPr>
          <w:rFonts w:ascii="Arial" w:hAnsi="Arial" w:cs="Arial"/>
          <w:b/>
          <w:sz w:val="32"/>
          <w:szCs w:val="32"/>
        </w:rPr>
        <w:t>E</w:t>
      </w:r>
      <w:r w:rsidRPr="00C84369">
        <w:rPr>
          <w:rFonts w:ascii="Arial" w:hAnsi="Arial" w:cs="Arial"/>
          <w:b/>
          <w:sz w:val="32"/>
          <w:szCs w:val="32"/>
        </w:rPr>
        <w:t>:</w:t>
      </w:r>
    </w:p>
    <w:p w14:paraId="011E36F4" w14:textId="543B9812" w:rsidR="005D77DC" w:rsidRPr="00364A28" w:rsidRDefault="00FB3424" w:rsidP="00364A28">
      <w:pPr>
        <w:pBdr>
          <w:bottom w:val="single" w:sz="8" w:space="1" w:color="auto"/>
        </w:pBdr>
        <w:spacing w:line="312" w:lineRule="auto"/>
        <w:jc w:val="center"/>
        <w:rPr>
          <w:rFonts w:ascii="Arial" w:hAnsi="Arial" w:cs="Arial"/>
          <w:b/>
          <w:sz w:val="32"/>
          <w:szCs w:val="32"/>
        </w:rPr>
      </w:pPr>
      <w:r>
        <w:rPr>
          <w:rFonts w:ascii="Arial" w:hAnsi="Arial" w:cs="Arial"/>
          <w:b/>
          <w:sz w:val="32"/>
          <w:szCs w:val="32"/>
        </w:rPr>
        <w:t>Pledge Commitment Form</w:t>
      </w:r>
    </w:p>
    <w:p w14:paraId="5AEF2F62" w14:textId="77777777" w:rsidR="00FB3424" w:rsidRDefault="00FB3424">
      <w:pPr>
        <w:rPr>
          <w:rFonts w:ascii="Arial" w:hAnsi="Arial" w:cs="Arial"/>
          <w:b/>
          <w:color w:val="FF0000"/>
          <w:sz w:val="22"/>
          <w:szCs w:val="22"/>
          <w:lang w:val="en-CA"/>
        </w:rPr>
      </w:pPr>
    </w:p>
    <w:p w14:paraId="6435FD32" w14:textId="0F0BD647" w:rsidR="00FB3424" w:rsidRPr="00683E90" w:rsidRDefault="00FB3424" w:rsidP="00FB3424">
      <w:pPr>
        <w:ind w:left="-1080" w:right="-900"/>
        <w:rPr>
          <w:rFonts w:ascii="Arial" w:hAnsi="Arial" w:cs="Arial"/>
          <w:sz w:val="22"/>
          <w:szCs w:val="22"/>
        </w:rPr>
      </w:pPr>
      <w:r w:rsidRPr="00683E90">
        <w:rPr>
          <w:rFonts w:ascii="Arial" w:hAnsi="Arial" w:cs="Arial"/>
          <w:sz w:val="22"/>
          <w:szCs w:val="22"/>
        </w:rPr>
        <w:t xml:space="preserve">This serves as our written commitment to establish the </w:t>
      </w:r>
      <w:r w:rsidRPr="00683E90">
        <w:rPr>
          <w:rFonts w:ascii="Arial" w:hAnsi="Arial" w:cs="Arial"/>
          <w:b/>
          <w:bCs/>
          <w:sz w:val="22"/>
          <w:szCs w:val="22"/>
        </w:rPr>
        <w:t xml:space="preserve">[Name of Program or Initiative] </w:t>
      </w:r>
      <w:r w:rsidRPr="00683E90">
        <w:rPr>
          <w:rFonts w:ascii="Arial" w:hAnsi="Arial" w:cs="Arial"/>
          <w:sz w:val="22"/>
          <w:szCs w:val="22"/>
        </w:rPr>
        <w:t>at the Tuberous Sclerosis Alliance, a leadership investment gift for the Investment to Accelerate Research, with the following goals:</w:t>
      </w:r>
    </w:p>
    <w:p w14:paraId="54281D0F" w14:textId="21EFBC4A" w:rsidR="00FB3424" w:rsidRPr="00683E90" w:rsidRDefault="00FB3424" w:rsidP="00FB3424">
      <w:pPr>
        <w:ind w:left="-1080" w:right="-900"/>
        <w:rPr>
          <w:rFonts w:ascii="Arial" w:hAnsi="Arial" w:cs="Arial"/>
          <w:sz w:val="22"/>
          <w:szCs w:val="22"/>
        </w:rPr>
      </w:pPr>
    </w:p>
    <w:p w14:paraId="051735AF" w14:textId="63086F42" w:rsidR="00FB3424" w:rsidRPr="00683E90" w:rsidRDefault="00FB3424" w:rsidP="0068153C">
      <w:pPr>
        <w:pStyle w:val="ListParagraph"/>
        <w:numPr>
          <w:ilvl w:val="0"/>
          <w:numId w:val="32"/>
        </w:numPr>
        <w:ind w:right="-900"/>
        <w:rPr>
          <w:rFonts w:ascii="Arial" w:hAnsi="Arial" w:cs="Arial"/>
        </w:rPr>
      </w:pPr>
      <w:r w:rsidRPr="00683E90">
        <w:rPr>
          <w:rFonts w:ascii="Arial" w:hAnsi="Arial" w:cs="Arial"/>
        </w:rPr>
        <w:t>[Goals]</w:t>
      </w:r>
    </w:p>
    <w:p w14:paraId="063F6293" w14:textId="77777777" w:rsidR="00FB3424" w:rsidRPr="00683E90" w:rsidRDefault="00FB3424" w:rsidP="00FB3424">
      <w:pPr>
        <w:ind w:right="-900"/>
        <w:rPr>
          <w:rFonts w:ascii="Arial" w:hAnsi="Arial" w:cs="Arial"/>
          <w:sz w:val="22"/>
          <w:szCs w:val="22"/>
        </w:rPr>
      </w:pPr>
    </w:p>
    <w:p w14:paraId="48B55B19" w14:textId="70BE93AE" w:rsidR="00FB3424" w:rsidRPr="00683E90" w:rsidRDefault="00FB3424" w:rsidP="00FB3424">
      <w:pPr>
        <w:ind w:left="-1080" w:right="-1170"/>
        <w:rPr>
          <w:rFonts w:ascii="Arial" w:hAnsi="Arial" w:cs="Arial"/>
          <w:b/>
          <w:sz w:val="22"/>
          <w:szCs w:val="22"/>
          <w:u w:val="single"/>
        </w:rPr>
      </w:pPr>
      <w:r w:rsidRPr="00683E90">
        <w:rPr>
          <w:rFonts w:ascii="Arial" w:hAnsi="Arial" w:cs="Arial"/>
          <w:sz w:val="22"/>
          <w:szCs w:val="22"/>
        </w:rPr>
        <w:t xml:space="preserve">Contribution Amount:  </w:t>
      </w:r>
      <w:r w:rsidRPr="00683E90">
        <w:rPr>
          <w:rFonts w:ascii="Arial" w:hAnsi="Arial" w:cs="Arial"/>
          <w:b/>
          <w:sz w:val="22"/>
          <w:szCs w:val="22"/>
          <w:u w:val="single"/>
        </w:rPr>
        <w:t xml:space="preserve">$.                    </w:t>
      </w:r>
      <w:r w:rsidRPr="00683E90">
        <w:rPr>
          <w:rFonts w:ascii="Arial" w:hAnsi="Arial" w:cs="Arial"/>
          <w:b/>
          <w:sz w:val="22"/>
          <w:szCs w:val="22"/>
          <w:u w:val="single"/>
        </w:rPr>
        <w:tab/>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t xml:space="preserve">Payable over: </w:t>
      </w:r>
      <w:r w:rsidRPr="00683E90">
        <w:rPr>
          <w:rFonts w:ascii="Arial" w:hAnsi="Arial" w:cs="Arial"/>
          <w:b/>
          <w:sz w:val="22"/>
          <w:szCs w:val="22"/>
          <w:u w:val="single"/>
        </w:rPr>
        <w:t>Five years (see schedule) with the</w:t>
      </w:r>
    </w:p>
    <w:p w14:paraId="7074A2AC" w14:textId="77777777" w:rsidR="00FB3424" w:rsidRPr="00683E90" w:rsidRDefault="00FB3424" w:rsidP="00FB3424">
      <w:pPr>
        <w:ind w:left="4320" w:right="-900" w:firstLine="720"/>
        <w:rPr>
          <w:rFonts w:ascii="Arial" w:hAnsi="Arial" w:cs="Arial"/>
          <w:b/>
          <w:sz w:val="22"/>
          <w:szCs w:val="22"/>
          <w:u w:val="single"/>
        </w:rPr>
      </w:pPr>
      <w:r w:rsidRPr="00683E90">
        <w:rPr>
          <w:rFonts w:ascii="Arial" w:hAnsi="Arial" w:cs="Arial"/>
          <w:b/>
          <w:sz w:val="22"/>
          <w:szCs w:val="22"/>
          <w:u w:val="single"/>
        </w:rPr>
        <w:t>flexibility to accelerate payments based on</w:t>
      </w:r>
    </w:p>
    <w:p w14:paraId="4591A376" w14:textId="77777777" w:rsidR="00FB3424" w:rsidRPr="00683E90" w:rsidRDefault="00FB3424" w:rsidP="00FB3424">
      <w:pPr>
        <w:ind w:left="4320" w:right="-900" w:firstLine="720"/>
        <w:rPr>
          <w:rFonts w:ascii="Arial" w:hAnsi="Arial" w:cs="Arial"/>
          <w:b/>
          <w:sz w:val="22"/>
          <w:szCs w:val="22"/>
          <w:u w:val="single"/>
        </w:rPr>
      </w:pPr>
      <w:r w:rsidRPr="00683E90">
        <w:rPr>
          <w:rFonts w:ascii="Arial" w:hAnsi="Arial" w:cs="Arial"/>
          <w:b/>
          <w:sz w:val="22"/>
          <w:szCs w:val="22"/>
          <w:u w:val="single"/>
        </w:rPr>
        <w:t xml:space="preserve">donor desire </w:t>
      </w:r>
    </w:p>
    <w:p w14:paraId="7F38ACD2" w14:textId="77777777" w:rsidR="00FB3424" w:rsidRPr="00683E90" w:rsidRDefault="00FB3424" w:rsidP="00FB3424">
      <w:pPr>
        <w:ind w:left="-1080" w:right="-900"/>
        <w:rPr>
          <w:rFonts w:ascii="Arial" w:hAnsi="Arial" w:cs="Arial"/>
          <w:b/>
          <w:sz w:val="22"/>
          <w:szCs w:val="22"/>
        </w:rPr>
      </w:pPr>
    </w:p>
    <w:p w14:paraId="3C4AF504" w14:textId="77777777" w:rsidR="00FB3424" w:rsidRPr="00683E90" w:rsidRDefault="00FB3424" w:rsidP="00FB3424">
      <w:pPr>
        <w:ind w:left="-1080" w:right="-900"/>
        <w:rPr>
          <w:rFonts w:ascii="Arial" w:hAnsi="Arial" w:cs="Arial"/>
          <w:b/>
          <w:sz w:val="22"/>
          <w:szCs w:val="22"/>
          <w:u w:val="single"/>
        </w:rPr>
      </w:pPr>
    </w:p>
    <w:p w14:paraId="22A676B1" w14:textId="77777777" w:rsidR="00FB3424" w:rsidRPr="00683E90" w:rsidRDefault="00FB3424" w:rsidP="00FB3424">
      <w:pPr>
        <w:ind w:left="-1080" w:right="-900"/>
        <w:rPr>
          <w:rFonts w:ascii="Arial" w:hAnsi="Arial" w:cs="Arial"/>
          <w:b/>
          <w:sz w:val="22"/>
          <w:szCs w:val="22"/>
          <w:u w:val="single"/>
        </w:rPr>
      </w:pPr>
      <w:r w:rsidRPr="00683E90">
        <w:rPr>
          <w:rFonts w:ascii="Arial" w:hAnsi="Arial" w:cs="Arial"/>
          <w:b/>
          <w:sz w:val="22"/>
          <w:szCs w:val="22"/>
          <w:u w:val="single"/>
        </w:rPr>
        <w:t>Pledge Payment Schedule</w:t>
      </w:r>
      <w:r w:rsidRPr="00683E90">
        <w:rPr>
          <w:rFonts w:ascii="Arial" w:hAnsi="Arial" w:cs="Arial"/>
          <w:b/>
          <w:sz w:val="22"/>
          <w:szCs w:val="22"/>
          <w:u w:val="single"/>
        </w:rPr>
        <w:tab/>
        <w:t>Amount</w:t>
      </w:r>
      <w:r w:rsidRPr="00683E90">
        <w:rPr>
          <w:rFonts w:ascii="Arial" w:hAnsi="Arial" w:cs="Arial"/>
          <w:b/>
          <w:sz w:val="22"/>
          <w:szCs w:val="22"/>
          <w:u w:val="single"/>
        </w:rPr>
        <w:tab/>
        <w:t>TS Alliance Written Progress Reports Due</w:t>
      </w:r>
      <w:r w:rsidRPr="00683E90">
        <w:rPr>
          <w:rFonts w:ascii="Arial" w:hAnsi="Arial" w:cs="Arial"/>
          <w:b/>
          <w:sz w:val="22"/>
          <w:szCs w:val="22"/>
          <w:u w:val="single"/>
        </w:rPr>
        <w:tab/>
        <w:t>Update Calls</w:t>
      </w:r>
    </w:p>
    <w:p w14:paraId="67242EC7" w14:textId="0988703D" w:rsidR="00FB3424" w:rsidRPr="00683E90" w:rsidRDefault="00FB3424" w:rsidP="00FB3424">
      <w:pPr>
        <w:ind w:left="-1080" w:right="-1440"/>
        <w:rPr>
          <w:rFonts w:ascii="Arial" w:hAnsi="Arial" w:cs="Arial"/>
          <w:sz w:val="22"/>
          <w:szCs w:val="22"/>
        </w:rPr>
      </w:pPr>
      <w:r w:rsidRPr="00683E90">
        <w:rPr>
          <w:rFonts w:ascii="Arial" w:hAnsi="Arial" w:cs="Arial"/>
          <w:sz w:val="22"/>
          <w:szCs w:val="22"/>
        </w:rPr>
        <w:t>December 1, 2020</w:t>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t>$000,000</w:t>
      </w:r>
      <w:r w:rsidRPr="00683E90">
        <w:rPr>
          <w:rFonts w:ascii="Arial" w:hAnsi="Arial" w:cs="Arial"/>
          <w:sz w:val="22"/>
          <w:szCs w:val="22"/>
        </w:rPr>
        <w:tab/>
        <w:t>June 30 and December 31, 2020</w:t>
      </w:r>
      <w:r w:rsidRPr="00683E90">
        <w:rPr>
          <w:rFonts w:ascii="Arial" w:hAnsi="Arial" w:cs="Arial"/>
          <w:sz w:val="22"/>
          <w:szCs w:val="22"/>
        </w:rPr>
        <w:tab/>
      </w:r>
      <w:r w:rsidRPr="00683E90">
        <w:rPr>
          <w:rFonts w:ascii="Arial" w:hAnsi="Arial" w:cs="Arial"/>
          <w:sz w:val="22"/>
          <w:szCs w:val="22"/>
        </w:rPr>
        <w:tab/>
        <w:t>April and October</w:t>
      </w:r>
    </w:p>
    <w:p w14:paraId="72237742" w14:textId="753EBBDC" w:rsidR="00FB3424" w:rsidRPr="00683E90" w:rsidRDefault="00FB3424" w:rsidP="00FB3424">
      <w:pPr>
        <w:ind w:left="-1080" w:right="-1350"/>
        <w:rPr>
          <w:rFonts w:ascii="Arial" w:hAnsi="Arial" w:cs="Arial"/>
          <w:sz w:val="22"/>
          <w:szCs w:val="22"/>
        </w:rPr>
      </w:pPr>
      <w:r w:rsidRPr="00683E90">
        <w:rPr>
          <w:rFonts w:ascii="Arial" w:hAnsi="Arial" w:cs="Arial"/>
          <w:sz w:val="22"/>
          <w:szCs w:val="22"/>
        </w:rPr>
        <w:t>December 1, 2021</w:t>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t>$000,000</w:t>
      </w:r>
      <w:r w:rsidRPr="00683E90">
        <w:rPr>
          <w:rFonts w:ascii="Arial" w:hAnsi="Arial" w:cs="Arial"/>
          <w:sz w:val="22"/>
          <w:szCs w:val="22"/>
        </w:rPr>
        <w:tab/>
        <w:t>June 30 and December 31, 2021</w:t>
      </w:r>
      <w:r w:rsidRPr="00683E90">
        <w:rPr>
          <w:rFonts w:ascii="Arial" w:hAnsi="Arial" w:cs="Arial"/>
          <w:sz w:val="22"/>
          <w:szCs w:val="22"/>
        </w:rPr>
        <w:tab/>
      </w:r>
      <w:r w:rsidRPr="00683E90">
        <w:rPr>
          <w:rFonts w:ascii="Arial" w:hAnsi="Arial" w:cs="Arial"/>
          <w:sz w:val="22"/>
          <w:szCs w:val="22"/>
        </w:rPr>
        <w:tab/>
        <w:t>April and October</w:t>
      </w:r>
    </w:p>
    <w:p w14:paraId="55A31F8D" w14:textId="306EADC0" w:rsidR="00FB3424" w:rsidRPr="00683E90" w:rsidRDefault="00FB3424" w:rsidP="00FB3424">
      <w:pPr>
        <w:ind w:left="-1080" w:right="-1350"/>
        <w:rPr>
          <w:rFonts w:ascii="Arial" w:hAnsi="Arial" w:cs="Arial"/>
          <w:sz w:val="22"/>
          <w:szCs w:val="22"/>
        </w:rPr>
      </w:pPr>
      <w:r w:rsidRPr="00683E90">
        <w:rPr>
          <w:rFonts w:ascii="Arial" w:hAnsi="Arial" w:cs="Arial"/>
          <w:sz w:val="22"/>
          <w:szCs w:val="22"/>
        </w:rPr>
        <w:t>December 1, 2022</w:t>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t>$000,000</w:t>
      </w:r>
      <w:r w:rsidRPr="00683E90">
        <w:rPr>
          <w:rFonts w:ascii="Arial" w:hAnsi="Arial" w:cs="Arial"/>
          <w:sz w:val="22"/>
          <w:szCs w:val="22"/>
        </w:rPr>
        <w:tab/>
        <w:t>June 30 and December 31, 2022</w:t>
      </w:r>
      <w:r w:rsidRPr="00683E90">
        <w:rPr>
          <w:rFonts w:ascii="Arial" w:hAnsi="Arial" w:cs="Arial"/>
          <w:sz w:val="22"/>
          <w:szCs w:val="22"/>
        </w:rPr>
        <w:tab/>
      </w:r>
      <w:r w:rsidRPr="00683E90">
        <w:rPr>
          <w:rFonts w:ascii="Arial" w:hAnsi="Arial" w:cs="Arial"/>
          <w:sz w:val="22"/>
          <w:szCs w:val="22"/>
        </w:rPr>
        <w:tab/>
        <w:t>April and October</w:t>
      </w:r>
    </w:p>
    <w:p w14:paraId="6DFE58BC" w14:textId="7513D1B1" w:rsidR="00FB3424" w:rsidRPr="00683E90" w:rsidRDefault="00FB3424" w:rsidP="00FB3424">
      <w:pPr>
        <w:ind w:left="-1080" w:right="-1170"/>
        <w:rPr>
          <w:rFonts w:ascii="Arial" w:hAnsi="Arial" w:cs="Arial"/>
          <w:sz w:val="22"/>
          <w:szCs w:val="22"/>
        </w:rPr>
      </w:pPr>
      <w:r w:rsidRPr="00683E90">
        <w:rPr>
          <w:rFonts w:ascii="Arial" w:hAnsi="Arial" w:cs="Arial"/>
          <w:sz w:val="22"/>
          <w:szCs w:val="22"/>
        </w:rPr>
        <w:t>December 1, 2023</w:t>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t>$000,000</w:t>
      </w:r>
      <w:r w:rsidRPr="00683E90">
        <w:rPr>
          <w:rFonts w:ascii="Arial" w:hAnsi="Arial" w:cs="Arial"/>
          <w:sz w:val="22"/>
          <w:szCs w:val="22"/>
        </w:rPr>
        <w:tab/>
        <w:t>June 30 and December 31, 2023</w:t>
      </w:r>
      <w:r w:rsidRPr="00683E90">
        <w:rPr>
          <w:rFonts w:ascii="Arial" w:hAnsi="Arial" w:cs="Arial"/>
          <w:sz w:val="22"/>
          <w:szCs w:val="22"/>
        </w:rPr>
        <w:tab/>
      </w:r>
      <w:r w:rsidRPr="00683E90">
        <w:rPr>
          <w:rFonts w:ascii="Arial" w:hAnsi="Arial" w:cs="Arial"/>
          <w:sz w:val="22"/>
          <w:szCs w:val="22"/>
        </w:rPr>
        <w:tab/>
        <w:t>April and October</w:t>
      </w:r>
    </w:p>
    <w:p w14:paraId="519F0F72" w14:textId="544461B6" w:rsidR="00FB3424" w:rsidRPr="00683E90" w:rsidRDefault="00FB3424" w:rsidP="00FB3424">
      <w:pPr>
        <w:ind w:left="-1080" w:right="-1260"/>
        <w:rPr>
          <w:rFonts w:ascii="Arial" w:hAnsi="Arial" w:cs="Arial"/>
          <w:sz w:val="22"/>
          <w:szCs w:val="22"/>
        </w:rPr>
      </w:pPr>
      <w:r w:rsidRPr="00683E90">
        <w:rPr>
          <w:rFonts w:ascii="Arial" w:hAnsi="Arial" w:cs="Arial"/>
          <w:sz w:val="22"/>
          <w:szCs w:val="22"/>
        </w:rPr>
        <w:t>December 1, 2024</w:t>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t>$000,000</w:t>
      </w:r>
      <w:r w:rsidRPr="00683E90">
        <w:rPr>
          <w:rFonts w:ascii="Arial" w:hAnsi="Arial" w:cs="Arial"/>
          <w:sz w:val="22"/>
          <w:szCs w:val="22"/>
        </w:rPr>
        <w:tab/>
        <w:t>June 30 and Final Report January 31, 2025</w:t>
      </w:r>
      <w:r w:rsidRPr="00683E90">
        <w:rPr>
          <w:rFonts w:ascii="Arial" w:hAnsi="Arial" w:cs="Arial"/>
          <w:sz w:val="22"/>
          <w:szCs w:val="22"/>
        </w:rPr>
        <w:tab/>
        <w:t>April and October</w:t>
      </w:r>
    </w:p>
    <w:p w14:paraId="5E2058A9" w14:textId="77777777" w:rsidR="00FB3424" w:rsidRPr="00683E90" w:rsidRDefault="00FB3424" w:rsidP="00FB3424">
      <w:pPr>
        <w:ind w:right="-900"/>
        <w:rPr>
          <w:rFonts w:ascii="Arial" w:hAnsi="Arial" w:cs="Arial"/>
          <w:b/>
          <w:sz w:val="22"/>
          <w:szCs w:val="22"/>
        </w:rPr>
      </w:pPr>
    </w:p>
    <w:p w14:paraId="19F639D7" w14:textId="77777777" w:rsidR="00FB3424" w:rsidRPr="00683E90" w:rsidRDefault="00FB3424" w:rsidP="00FB3424">
      <w:pPr>
        <w:ind w:left="-1080" w:right="-900"/>
        <w:rPr>
          <w:rFonts w:ascii="Arial" w:hAnsi="Arial" w:cs="Arial"/>
          <w:b/>
          <w:sz w:val="22"/>
          <w:szCs w:val="22"/>
          <w:u w:val="single"/>
        </w:rPr>
      </w:pPr>
      <w:r w:rsidRPr="00683E90">
        <w:rPr>
          <w:rFonts w:ascii="Arial" w:hAnsi="Arial" w:cs="Arial"/>
          <w:b/>
          <w:sz w:val="22"/>
          <w:szCs w:val="22"/>
          <w:u w:val="single"/>
        </w:rPr>
        <w:t>Recognition</w:t>
      </w:r>
    </w:p>
    <w:p w14:paraId="1615BCE8" w14:textId="77777777" w:rsidR="00FB3424" w:rsidRPr="00683E90" w:rsidRDefault="00FB3424" w:rsidP="00FB3424">
      <w:pPr>
        <w:ind w:left="-1080" w:right="-900"/>
        <w:rPr>
          <w:rFonts w:ascii="Arial" w:hAnsi="Arial" w:cs="Arial"/>
          <w:b/>
          <w:sz w:val="22"/>
          <w:szCs w:val="22"/>
          <w:u w:val="single"/>
        </w:rPr>
      </w:pPr>
    </w:p>
    <w:p w14:paraId="5AFCD4EA" w14:textId="77777777" w:rsidR="00FB3424" w:rsidRPr="00683E90" w:rsidRDefault="00FB3424" w:rsidP="00FB3424">
      <w:pPr>
        <w:ind w:left="-1080" w:right="-900"/>
        <w:rPr>
          <w:rFonts w:ascii="Arial" w:hAnsi="Arial" w:cs="Arial"/>
          <w:b/>
          <w:sz w:val="22"/>
          <w:szCs w:val="22"/>
        </w:rPr>
      </w:pPr>
      <w:r w:rsidRPr="00683E90">
        <w:rPr>
          <w:rFonts w:ascii="Arial" w:hAnsi="Arial" w:cs="Arial"/>
          <w:sz w:val="22"/>
          <w:szCs w:val="22"/>
        </w:rPr>
        <w:t xml:space="preserve">In grateful recognition of the impact of this gift on the future of TS Alliance and to encourage similar giving, the gift may be publicized to outside parties, subject to donor approval. </w:t>
      </w:r>
      <w:r w:rsidRPr="00683E90">
        <w:rPr>
          <w:rFonts w:ascii="Arial" w:hAnsi="Arial" w:cs="Arial"/>
          <w:sz w:val="22"/>
          <w:szCs w:val="22"/>
          <w:u w:val="single"/>
        </w:rPr>
        <w:t>[</w:t>
      </w:r>
      <w:r w:rsidRPr="00683E90">
        <w:rPr>
          <w:rFonts w:ascii="Arial" w:hAnsi="Arial" w:cs="Arial"/>
          <w:sz w:val="22"/>
          <w:szCs w:val="22"/>
          <w:highlight w:val="yellow"/>
          <w:u w:val="single"/>
        </w:rPr>
        <w:t>DONOR NAME(S)</w:t>
      </w:r>
      <w:r w:rsidRPr="00683E90">
        <w:rPr>
          <w:rFonts w:ascii="Arial" w:hAnsi="Arial" w:cs="Arial"/>
          <w:sz w:val="22"/>
          <w:szCs w:val="22"/>
          <w:u w:val="single"/>
        </w:rPr>
        <w:t>]</w:t>
      </w:r>
      <w:r w:rsidRPr="00683E90">
        <w:rPr>
          <w:rFonts w:ascii="Arial" w:hAnsi="Arial" w:cs="Arial"/>
          <w:sz w:val="22"/>
          <w:szCs w:val="22"/>
        </w:rPr>
        <w:t xml:space="preserve"> will be proudly recognized in a manner that is in accordance with TS Alliance policies and consistent with the donor’s intent.</w:t>
      </w:r>
    </w:p>
    <w:p w14:paraId="3080FD89" w14:textId="77777777" w:rsidR="00FB3424" w:rsidRPr="00683E90" w:rsidRDefault="00FB3424" w:rsidP="00FB3424">
      <w:pPr>
        <w:ind w:right="-900"/>
        <w:rPr>
          <w:rFonts w:ascii="Arial" w:hAnsi="Arial" w:cs="Arial"/>
          <w:sz w:val="22"/>
          <w:szCs w:val="22"/>
        </w:rPr>
      </w:pPr>
    </w:p>
    <w:p w14:paraId="5F8B3328" w14:textId="672471C7" w:rsidR="00FB3424" w:rsidRPr="00683E90" w:rsidRDefault="00FB3424" w:rsidP="00FB3424">
      <w:pPr>
        <w:ind w:left="-1080" w:right="-900"/>
        <w:rPr>
          <w:rFonts w:ascii="Arial" w:hAnsi="Arial" w:cs="Arial"/>
          <w:sz w:val="22"/>
          <w:szCs w:val="22"/>
          <w:u w:val="single"/>
        </w:rPr>
      </w:pPr>
      <w:r w:rsidRPr="00683E90">
        <w:rPr>
          <w:rFonts w:ascii="Arial" w:hAnsi="Arial" w:cs="Arial"/>
          <w:sz w:val="22"/>
          <w:szCs w:val="22"/>
        </w:rPr>
        <w:t>TS Alliance may publicly acknowledge donors by name</w:t>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r>
      <w:r w:rsidR="00683E90">
        <w:rPr>
          <w:rFonts w:ascii="Arial" w:hAnsi="Arial" w:cs="Arial"/>
          <w:sz w:val="22"/>
          <w:szCs w:val="22"/>
        </w:rPr>
        <w:tab/>
      </w:r>
      <w:r w:rsidRPr="00683E90">
        <w:rPr>
          <w:rFonts w:ascii="Arial" w:hAnsi="Arial" w:cs="Arial"/>
          <w:sz w:val="22"/>
          <w:szCs w:val="22"/>
        </w:rPr>
        <w:t>Yes</w:t>
      </w:r>
      <w:r w:rsidRPr="00683E90">
        <w:rPr>
          <w:rFonts w:ascii="Arial" w:hAnsi="Arial" w:cs="Arial"/>
          <w:sz w:val="22"/>
          <w:szCs w:val="22"/>
          <w:u w:val="single"/>
        </w:rPr>
        <w:tab/>
      </w:r>
      <w:r w:rsidRPr="00683E90">
        <w:rPr>
          <w:rFonts w:ascii="Arial" w:hAnsi="Arial" w:cs="Arial"/>
          <w:sz w:val="22"/>
          <w:szCs w:val="22"/>
        </w:rPr>
        <w:t>No</w:t>
      </w:r>
      <w:r w:rsidRPr="00683E90">
        <w:rPr>
          <w:rFonts w:ascii="Arial" w:hAnsi="Arial" w:cs="Arial"/>
          <w:sz w:val="22"/>
          <w:szCs w:val="22"/>
          <w:u w:val="single"/>
        </w:rPr>
        <w:tab/>
      </w:r>
    </w:p>
    <w:p w14:paraId="7A365CD2" w14:textId="77777777" w:rsidR="00FB3424" w:rsidRPr="00683E90" w:rsidRDefault="00FB3424" w:rsidP="00FB3424">
      <w:pPr>
        <w:ind w:left="-1080" w:right="-900"/>
        <w:rPr>
          <w:rFonts w:ascii="Arial" w:hAnsi="Arial" w:cs="Arial"/>
          <w:sz w:val="22"/>
          <w:szCs w:val="22"/>
        </w:rPr>
      </w:pPr>
    </w:p>
    <w:p w14:paraId="1293D595" w14:textId="77777777" w:rsidR="00FB3424" w:rsidRPr="00683E90" w:rsidRDefault="00FB3424" w:rsidP="00FB3424">
      <w:pPr>
        <w:ind w:left="-1080" w:right="-900"/>
        <w:rPr>
          <w:rFonts w:ascii="Arial" w:hAnsi="Arial" w:cs="Arial"/>
          <w:sz w:val="22"/>
          <w:szCs w:val="22"/>
          <w:u w:val="single"/>
        </w:rPr>
      </w:pPr>
      <w:r w:rsidRPr="00683E90">
        <w:rPr>
          <w:rFonts w:ascii="Arial" w:hAnsi="Arial" w:cs="Arial"/>
          <w:sz w:val="22"/>
          <w:szCs w:val="22"/>
        </w:rPr>
        <w:t xml:space="preserve">TS Alliance may publicly acknowledge the amount of this commitment:  </w:t>
      </w:r>
      <w:r w:rsidRPr="00683E90">
        <w:rPr>
          <w:rFonts w:ascii="Arial" w:hAnsi="Arial" w:cs="Arial"/>
          <w:sz w:val="22"/>
          <w:szCs w:val="22"/>
        </w:rPr>
        <w:tab/>
        <w:t>Yes</w:t>
      </w:r>
      <w:r w:rsidRPr="00683E90">
        <w:rPr>
          <w:rFonts w:ascii="Arial" w:hAnsi="Arial" w:cs="Arial"/>
          <w:sz w:val="22"/>
          <w:szCs w:val="22"/>
          <w:u w:val="single"/>
        </w:rPr>
        <w:tab/>
      </w:r>
      <w:r w:rsidRPr="00683E90">
        <w:rPr>
          <w:rFonts w:ascii="Arial" w:hAnsi="Arial" w:cs="Arial"/>
          <w:sz w:val="22"/>
          <w:szCs w:val="22"/>
        </w:rPr>
        <w:t>No</w:t>
      </w:r>
      <w:r w:rsidRPr="00683E90">
        <w:rPr>
          <w:rFonts w:ascii="Arial" w:hAnsi="Arial" w:cs="Arial"/>
          <w:sz w:val="22"/>
          <w:szCs w:val="22"/>
          <w:u w:val="single"/>
        </w:rPr>
        <w:tab/>
      </w:r>
    </w:p>
    <w:p w14:paraId="4C75812E" w14:textId="77777777" w:rsidR="00FB3424" w:rsidRPr="00683E90" w:rsidRDefault="00FB3424" w:rsidP="00FB3424">
      <w:pPr>
        <w:ind w:left="-1080" w:right="-900"/>
        <w:rPr>
          <w:rFonts w:ascii="Arial" w:hAnsi="Arial" w:cs="Arial"/>
          <w:sz w:val="22"/>
          <w:szCs w:val="22"/>
        </w:rPr>
      </w:pPr>
    </w:p>
    <w:p w14:paraId="52E9A990" w14:textId="7C2DBCCD" w:rsidR="00FB3424" w:rsidRPr="00683E90" w:rsidRDefault="00FB3424" w:rsidP="00FB3424">
      <w:pPr>
        <w:ind w:left="-1080" w:right="-900"/>
        <w:rPr>
          <w:rFonts w:ascii="Arial" w:hAnsi="Arial" w:cs="Arial"/>
          <w:sz w:val="22"/>
          <w:szCs w:val="22"/>
          <w:u w:val="single"/>
        </w:rPr>
      </w:pPr>
      <w:r w:rsidRPr="00683E90">
        <w:rPr>
          <w:rFonts w:ascii="Arial" w:hAnsi="Arial" w:cs="Arial"/>
          <w:sz w:val="22"/>
          <w:szCs w:val="22"/>
        </w:rPr>
        <w:t xml:space="preserve">TS Alliance may list us in publications:  </w:t>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r>
      <w:r w:rsidR="00683E90">
        <w:rPr>
          <w:rFonts w:ascii="Arial" w:hAnsi="Arial" w:cs="Arial"/>
          <w:sz w:val="22"/>
          <w:szCs w:val="22"/>
        </w:rPr>
        <w:tab/>
      </w:r>
      <w:r w:rsidRPr="00683E90">
        <w:rPr>
          <w:rFonts w:ascii="Arial" w:hAnsi="Arial" w:cs="Arial"/>
          <w:sz w:val="22"/>
          <w:szCs w:val="22"/>
        </w:rPr>
        <w:t>Yes</w:t>
      </w:r>
      <w:r w:rsidRPr="00683E90">
        <w:rPr>
          <w:rFonts w:ascii="Arial" w:hAnsi="Arial" w:cs="Arial"/>
          <w:sz w:val="22"/>
          <w:szCs w:val="22"/>
          <w:u w:val="single"/>
        </w:rPr>
        <w:tab/>
      </w:r>
      <w:r w:rsidRPr="00683E90">
        <w:rPr>
          <w:rFonts w:ascii="Arial" w:hAnsi="Arial" w:cs="Arial"/>
          <w:sz w:val="22"/>
          <w:szCs w:val="22"/>
        </w:rPr>
        <w:t>No</w:t>
      </w:r>
      <w:r w:rsidRPr="00683E90">
        <w:rPr>
          <w:rFonts w:ascii="Arial" w:hAnsi="Arial" w:cs="Arial"/>
          <w:sz w:val="22"/>
          <w:szCs w:val="22"/>
          <w:u w:val="single"/>
        </w:rPr>
        <w:tab/>
      </w:r>
    </w:p>
    <w:p w14:paraId="691AC9B5" w14:textId="77777777" w:rsidR="00FB3424" w:rsidRPr="00683E90" w:rsidRDefault="00FB3424" w:rsidP="00FB3424">
      <w:pPr>
        <w:ind w:left="-1080" w:right="-900"/>
        <w:rPr>
          <w:rFonts w:ascii="Arial" w:hAnsi="Arial" w:cs="Arial"/>
          <w:sz w:val="22"/>
          <w:szCs w:val="22"/>
        </w:rPr>
      </w:pPr>
    </w:p>
    <w:p w14:paraId="43B92123" w14:textId="77777777" w:rsidR="00FB3424" w:rsidRPr="00683E90" w:rsidRDefault="00FB3424" w:rsidP="00FB3424">
      <w:pPr>
        <w:ind w:left="-1080" w:right="-900"/>
        <w:rPr>
          <w:rFonts w:ascii="Arial" w:hAnsi="Arial" w:cs="Arial"/>
          <w:sz w:val="22"/>
          <w:szCs w:val="22"/>
          <w:u w:val="single"/>
        </w:rPr>
      </w:pPr>
      <w:r w:rsidRPr="00683E90">
        <w:rPr>
          <w:rFonts w:ascii="Arial" w:hAnsi="Arial" w:cs="Arial"/>
          <w:sz w:val="22"/>
          <w:szCs w:val="22"/>
        </w:rPr>
        <w:t>Please list us as:</w:t>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p>
    <w:p w14:paraId="30390346" w14:textId="77777777" w:rsidR="00FB3424" w:rsidRPr="00683E90" w:rsidRDefault="00FB3424" w:rsidP="00FB3424">
      <w:pPr>
        <w:ind w:left="-1080" w:right="-900"/>
        <w:rPr>
          <w:rFonts w:ascii="Arial" w:hAnsi="Arial" w:cs="Arial"/>
          <w:sz w:val="22"/>
          <w:szCs w:val="22"/>
          <w:u w:val="single"/>
        </w:rPr>
      </w:pPr>
    </w:p>
    <w:p w14:paraId="163F59D1" w14:textId="77777777" w:rsidR="00FB3424" w:rsidRPr="00683E90" w:rsidRDefault="00FB3424" w:rsidP="00FB3424">
      <w:pPr>
        <w:ind w:left="-1080" w:right="-900"/>
        <w:rPr>
          <w:rFonts w:ascii="Arial" w:hAnsi="Arial" w:cs="Arial"/>
          <w:b/>
          <w:sz w:val="22"/>
          <w:szCs w:val="22"/>
        </w:rPr>
      </w:pPr>
      <w:r w:rsidRPr="00683E90">
        <w:rPr>
          <w:rFonts w:ascii="Arial" w:hAnsi="Arial" w:cs="Arial"/>
          <w:b/>
          <w:sz w:val="22"/>
          <w:szCs w:val="22"/>
        </w:rPr>
        <w:t>Preferred Address for Receiving Progress Reports:</w:t>
      </w:r>
    </w:p>
    <w:p w14:paraId="1765620C" w14:textId="77777777" w:rsidR="00FB3424" w:rsidRPr="00683E90" w:rsidRDefault="00FB3424" w:rsidP="00FB3424">
      <w:pPr>
        <w:ind w:left="-1080" w:right="-900"/>
        <w:rPr>
          <w:rFonts w:ascii="Arial" w:hAnsi="Arial" w:cs="Arial"/>
          <w:sz w:val="22"/>
          <w:szCs w:val="22"/>
        </w:rPr>
      </w:pPr>
    </w:p>
    <w:p w14:paraId="276F25E7" w14:textId="77777777" w:rsidR="00FB3424" w:rsidRPr="00683E90" w:rsidRDefault="00FB3424" w:rsidP="00FB3424">
      <w:pPr>
        <w:ind w:left="-1080" w:right="-900"/>
        <w:rPr>
          <w:rFonts w:ascii="Arial" w:hAnsi="Arial" w:cs="Arial"/>
          <w:sz w:val="22"/>
          <w:szCs w:val="22"/>
          <w:u w:val="single"/>
        </w:rPr>
      </w:pPr>
      <w:r w:rsidRPr="00683E90">
        <w:rPr>
          <w:rFonts w:ascii="Arial" w:hAnsi="Arial" w:cs="Arial"/>
          <w:sz w:val="22"/>
          <w:szCs w:val="22"/>
        </w:rPr>
        <w:t>Address:</w:t>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p>
    <w:p w14:paraId="6E0DC397" w14:textId="77777777" w:rsidR="00FB3424" w:rsidRPr="00683E90" w:rsidRDefault="00FB3424" w:rsidP="00FB3424">
      <w:pPr>
        <w:ind w:left="-1080" w:right="-900"/>
        <w:rPr>
          <w:rFonts w:ascii="Arial" w:hAnsi="Arial" w:cs="Arial"/>
          <w:sz w:val="22"/>
          <w:szCs w:val="22"/>
        </w:rPr>
      </w:pPr>
    </w:p>
    <w:p w14:paraId="21156C4C" w14:textId="77777777" w:rsidR="00FB3424" w:rsidRPr="00683E90" w:rsidRDefault="00FB3424" w:rsidP="00FB3424">
      <w:pPr>
        <w:ind w:left="-1080" w:right="-900"/>
        <w:rPr>
          <w:rFonts w:ascii="Arial" w:hAnsi="Arial" w:cs="Arial"/>
          <w:sz w:val="22"/>
          <w:szCs w:val="22"/>
        </w:rPr>
      </w:pPr>
    </w:p>
    <w:p w14:paraId="4DE85D93" w14:textId="77777777" w:rsidR="00FB3424" w:rsidRPr="00683E90" w:rsidRDefault="00FB3424" w:rsidP="00FB3424">
      <w:pPr>
        <w:ind w:left="-1080" w:right="-900"/>
        <w:rPr>
          <w:rFonts w:ascii="Arial" w:hAnsi="Arial" w:cs="Arial"/>
          <w:sz w:val="22"/>
          <w:szCs w:val="22"/>
        </w:rPr>
      </w:pPr>
    </w:p>
    <w:p w14:paraId="665AB28E" w14:textId="77777777" w:rsidR="00FB3424" w:rsidRPr="00683E90" w:rsidRDefault="00FB3424" w:rsidP="00FB3424">
      <w:pPr>
        <w:ind w:left="-1080" w:right="-900"/>
        <w:rPr>
          <w:rFonts w:ascii="Arial" w:hAnsi="Arial" w:cs="Arial"/>
          <w:sz w:val="22"/>
          <w:szCs w:val="22"/>
        </w:rPr>
      </w:pPr>
      <w:r w:rsidRPr="00683E90">
        <w:rPr>
          <w:rFonts w:ascii="Arial" w:hAnsi="Arial" w:cs="Arial"/>
          <w:sz w:val="22"/>
          <w:szCs w:val="22"/>
        </w:rPr>
        <w:t>City, State, Zip:</w:t>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p>
    <w:p w14:paraId="4080EFD7" w14:textId="77777777" w:rsidR="00FB3424" w:rsidRPr="00683E90" w:rsidRDefault="00FB3424" w:rsidP="00FB3424">
      <w:pPr>
        <w:ind w:left="-1080" w:right="-900"/>
        <w:rPr>
          <w:rFonts w:ascii="Arial" w:hAnsi="Arial" w:cs="Arial"/>
          <w:sz w:val="22"/>
          <w:szCs w:val="22"/>
        </w:rPr>
      </w:pPr>
    </w:p>
    <w:p w14:paraId="2D7DE76B" w14:textId="77777777" w:rsidR="00FB3424" w:rsidRPr="00683E90" w:rsidRDefault="00FB3424" w:rsidP="00FB3424">
      <w:pPr>
        <w:ind w:left="-1080" w:right="-900"/>
        <w:rPr>
          <w:rFonts w:ascii="Arial" w:hAnsi="Arial" w:cs="Arial"/>
          <w:sz w:val="22"/>
          <w:szCs w:val="22"/>
        </w:rPr>
      </w:pPr>
      <w:r w:rsidRPr="00683E90">
        <w:rPr>
          <w:rFonts w:ascii="Arial" w:hAnsi="Arial" w:cs="Arial"/>
          <w:sz w:val="22"/>
          <w:szCs w:val="22"/>
          <w:u w:val="single"/>
        </w:rPr>
        <w:t xml:space="preserve">     </w:t>
      </w:r>
      <w:r w:rsidRPr="00683E90">
        <w:rPr>
          <w:rFonts w:ascii="Arial" w:hAnsi="Arial" w:cs="Arial"/>
          <w:sz w:val="22"/>
          <w:szCs w:val="22"/>
          <w:u w:val="single"/>
        </w:rPr>
        <w:tab/>
      </w:r>
      <w:r w:rsidRPr="00683E90">
        <w:rPr>
          <w:rFonts w:ascii="Arial" w:hAnsi="Arial" w:cs="Arial"/>
          <w:sz w:val="22"/>
          <w:szCs w:val="22"/>
        </w:rPr>
        <w:t>I prefer to receive reports electronically by email at:</w:t>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p>
    <w:p w14:paraId="5223C551" w14:textId="11B82FFA" w:rsidR="00FB3424" w:rsidRDefault="00FB3424" w:rsidP="00FB3424">
      <w:pPr>
        <w:ind w:left="-1080" w:right="-900"/>
        <w:rPr>
          <w:rFonts w:ascii="Arial" w:hAnsi="Arial" w:cs="Arial"/>
          <w:sz w:val="22"/>
          <w:szCs w:val="22"/>
        </w:rPr>
      </w:pPr>
    </w:p>
    <w:p w14:paraId="6215343A" w14:textId="62818DEE" w:rsidR="002A64E7" w:rsidRDefault="002A64E7" w:rsidP="00FB3424">
      <w:pPr>
        <w:ind w:left="-1080" w:right="-900"/>
        <w:rPr>
          <w:rFonts w:ascii="Arial" w:hAnsi="Arial" w:cs="Arial"/>
          <w:sz w:val="22"/>
          <w:szCs w:val="22"/>
        </w:rPr>
      </w:pPr>
    </w:p>
    <w:p w14:paraId="1F2EBCC7" w14:textId="5F0CE58C" w:rsidR="002A64E7" w:rsidRDefault="002A64E7" w:rsidP="00FB3424">
      <w:pPr>
        <w:ind w:left="-1080" w:right="-900"/>
        <w:rPr>
          <w:rFonts w:ascii="Arial" w:hAnsi="Arial" w:cs="Arial"/>
          <w:sz w:val="22"/>
          <w:szCs w:val="22"/>
        </w:rPr>
      </w:pPr>
    </w:p>
    <w:p w14:paraId="0CCF221A" w14:textId="015BE4B0" w:rsidR="002A64E7" w:rsidRDefault="002A64E7" w:rsidP="00FB3424">
      <w:pPr>
        <w:ind w:left="-1080" w:right="-900"/>
        <w:rPr>
          <w:rFonts w:ascii="Arial" w:hAnsi="Arial" w:cs="Arial"/>
          <w:sz w:val="22"/>
          <w:szCs w:val="22"/>
        </w:rPr>
      </w:pPr>
    </w:p>
    <w:p w14:paraId="3D60F1FB" w14:textId="77777777" w:rsidR="002A64E7" w:rsidRPr="00683E90" w:rsidRDefault="002A64E7" w:rsidP="00FB3424">
      <w:pPr>
        <w:ind w:left="-1080" w:right="-900"/>
        <w:rPr>
          <w:rFonts w:ascii="Arial" w:hAnsi="Arial" w:cs="Arial"/>
          <w:sz w:val="22"/>
          <w:szCs w:val="22"/>
        </w:rPr>
      </w:pPr>
    </w:p>
    <w:p w14:paraId="41559F46" w14:textId="77777777" w:rsidR="00FB3424" w:rsidRPr="00683E90" w:rsidRDefault="00FB3424" w:rsidP="00FB3424">
      <w:pPr>
        <w:ind w:left="-1080" w:right="-900"/>
        <w:rPr>
          <w:rFonts w:ascii="Arial" w:hAnsi="Arial" w:cs="Arial"/>
          <w:b/>
          <w:sz w:val="22"/>
          <w:szCs w:val="22"/>
          <w:u w:val="single"/>
        </w:rPr>
      </w:pPr>
      <w:r w:rsidRPr="00683E90">
        <w:rPr>
          <w:rFonts w:ascii="Arial" w:hAnsi="Arial" w:cs="Arial"/>
          <w:b/>
          <w:sz w:val="22"/>
          <w:szCs w:val="22"/>
          <w:u w:val="single"/>
        </w:rPr>
        <w:lastRenderedPageBreak/>
        <w:t>Modification</w:t>
      </w:r>
    </w:p>
    <w:p w14:paraId="0CCC1B05" w14:textId="77777777" w:rsidR="00FB3424" w:rsidRPr="00683E90" w:rsidRDefault="00FB3424" w:rsidP="00FB3424">
      <w:pPr>
        <w:ind w:left="-1080" w:right="-900"/>
        <w:rPr>
          <w:rFonts w:ascii="Arial" w:hAnsi="Arial" w:cs="Arial"/>
          <w:sz w:val="22"/>
          <w:szCs w:val="22"/>
        </w:rPr>
      </w:pPr>
    </w:p>
    <w:p w14:paraId="0D355973" w14:textId="047FE10C" w:rsidR="00FB3424" w:rsidRPr="00683E90" w:rsidRDefault="00FB3424" w:rsidP="00FB3424">
      <w:pPr>
        <w:ind w:left="-1080" w:right="-900"/>
        <w:rPr>
          <w:rFonts w:ascii="Arial" w:hAnsi="Arial" w:cs="Arial"/>
          <w:b/>
          <w:sz w:val="22"/>
          <w:szCs w:val="22"/>
          <w:u w:val="single"/>
        </w:rPr>
      </w:pPr>
      <w:r w:rsidRPr="00683E90">
        <w:rPr>
          <w:rFonts w:ascii="Arial" w:hAnsi="Arial" w:cs="Arial"/>
          <w:sz w:val="22"/>
          <w:szCs w:val="22"/>
        </w:rPr>
        <w:t xml:space="preserve">In the event future developments make it impracticable for TS Alliance to carry out the specific terms of this Pledge Commitment, the President and Chief Executive Officer shall have the discretion to direct funds for a purpose as close as possible to the Donor’s original intent. With the written consent of the Donor, TS Alliance may change the terms of this Pledge Commitment for a beneficial purpose at TS Alliance, consistent with legal requirements for the use of charitable funds. </w:t>
      </w:r>
    </w:p>
    <w:p w14:paraId="52B540F5" w14:textId="77777777" w:rsidR="00FB3424" w:rsidRPr="00683E90" w:rsidRDefault="00FB3424" w:rsidP="00FB3424">
      <w:pPr>
        <w:ind w:left="-1080" w:right="-900"/>
        <w:rPr>
          <w:rFonts w:ascii="Arial" w:hAnsi="Arial" w:cs="Arial"/>
          <w:sz w:val="22"/>
          <w:szCs w:val="22"/>
        </w:rPr>
      </w:pPr>
    </w:p>
    <w:p w14:paraId="0E89C8FB" w14:textId="4BBDE6DD" w:rsidR="00FB3424" w:rsidRPr="00683E90" w:rsidRDefault="00FB3424" w:rsidP="00FB3424">
      <w:pPr>
        <w:ind w:left="-1080" w:right="-900"/>
        <w:rPr>
          <w:rFonts w:ascii="Arial" w:hAnsi="Arial" w:cs="Arial"/>
          <w:sz w:val="22"/>
          <w:szCs w:val="22"/>
        </w:rPr>
      </w:pPr>
      <w:r w:rsidRPr="00683E90">
        <w:rPr>
          <w:rFonts w:ascii="Arial" w:hAnsi="Arial" w:cs="Arial"/>
          <w:sz w:val="22"/>
          <w:szCs w:val="22"/>
        </w:rPr>
        <w:t xml:space="preserve">Donor Information:  </w:t>
      </w:r>
      <w:r w:rsidRPr="00683E90">
        <w:rPr>
          <w:rFonts w:ascii="Arial" w:hAnsi="Arial" w:cs="Arial"/>
          <w:sz w:val="22"/>
          <w:szCs w:val="22"/>
        </w:rPr>
        <w:tab/>
        <w:t>[Name/s]</w:t>
      </w:r>
    </w:p>
    <w:p w14:paraId="56EFEDB8" w14:textId="31AC2CC9" w:rsidR="00FB3424" w:rsidRPr="00683E90" w:rsidRDefault="00FB3424" w:rsidP="00FB3424">
      <w:pPr>
        <w:ind w:right="-126"/>
        <w:rPr>
          <w:rFonts w:ascii="Arial" w:hAnsi="Arial" w:cs="Arial"/>
          <w:sz w:val="22"/>
          <w:szCs w:val="22"/>
        </w:rPr>
      </w:pPr>
      <w:r w:rsidRPr="00683E90">
        <w:rPr>
          <w:rFonts w:ascii="Arial" w:hAnsi="Arial" w:cs="Arial"/>
          <w:sz w:val="22"/>
          <w:szCs w:val="22"/>
        </w:rPr>
        <w:tab/>
      </w:r>
      <w:r w:rsidRPr="00683E90">
        <w:rPr>
          <w:rFonts w:ascii="Arial" w:hAnsi="Arial" w:cs="Arial"/>
          <w:sz w:val="22"/>
          <w:szCs w:val="22"/>
        </w:rPr>
        <w:tab/>
        <w:t>[Address Line 1]</w:t>
      </w:r>
    </w:p>
    <w:p w14:paraId="4D7F8FF3" w14:textId="353EE427" w:rsidR="00FB3424" w:rsidRPr="00683E90" w:rsidRDefault="00FB3424" w:rsidP="00FB3424">
      <w:pPr>
        <w:ind w:right="-126"/>
        <w:rPr>
          <w:rFonts w:ascii="Arial" w:hAnsi="Arial" w:cs="Arial"/>
          <w:sz w:val="22"/>
          <w:szCs w:val="22"/>
        </w:rPr>
      </w:pPr>
      <w:r w:rsidRPr="00683E90">
        <w:rPr>
          <w:rFonts w:ascii="Arial" w:hAnsi="Arial" w:cs="Arial"/>
          <w:sz w:val="23"/>
          <w:szCs w:val="23"/>
        </w:rPr>
        <w:tab/>
      </w:r>
      <w:r w:rsidRPr="00683E90">
        <w:rPr>
          <w:rFonts w:ascii="Arial" w:hAnsi="Arial" w:cs="Arial"/>
          <w:sz w:val="23"/>
          <w:szCs w:val="23"/>
        </w:rPr>
        <w:tab/>
        <w:t>[</w:t>
      </w:r>
      <w:r w:rsidRPr="00683E90">
        <w:rPr>
          <w:rFonts w:ascii="Arial" w:hAnsi="Arial" w:cs="Arial"/>
          <w:sz w:val="22"/>
          <w:szCs w:val="22"/>
        </w:rPr>
        <w:t>Address Line 2]</w:t>
      </w:r>
    </w:p>
    <w:p w14:paraId="31C22A88" w14:textId="77777777" w:rsidR="00FB3424" w:rsidRPr="00683E90" w:rsidRDefault="00FB3424" w:rsidP="00FB3424">
      <w:pPr>
        <w:ind w:left="-1080" w:right="-900"/>
        <w:rPr>
          <w:rFonts w:ascii="Arial" w:hAnsi="Arial" w:cs="Arial"/>
          <w:sz w:val="22"/>
          <w:szCs w:val="22"/>
        </w:rPr>
      </w:pPr>
    </w:p>
    <w:p w14:paraId="00E6614D" w14:textId="77777777" w:rsidR="00FB3424" w:rsidRPr="00683E90" w:rsidRDefault="00FB3424" w:rsidP="00FB3424">
      <w:pPr>
        <w:ind w:left="-1080" w:right="-900"/>
        <w:rPr>
          <w:rFonts w:ascii="Arial" w:hAnsi="Arial" w:cs="Arial"/>
          <w:sz w:val="22"/>
          <w:szCs w:val="22"/>
        </w:rPr>
      </w:pPr>
    </w:p>
    <w:p w14:paraId="212F7BCD" w14:textId="77777777" w:rsidR="00FB3424" w:rsidRPr="00683E90" w:rsidRDefault="00FB3424" w:rsidP="00FB3424">
      <w:pPr>
        <w:ind w:left="-1080" w:right="-900"/>
        <w:rPr>
          <w:rFonts w:ascii="Arial" w:hAnsi="Arial" w:cs="Arial"/>
          <w:sz w:val="22"/>
          <w:szCs w:val="22"/>
          <w:u w:val="single"/>
        </w:rPr>
      </w:pPr>
      <w:r w:rsidRPr="00683E90">
        <w:rPr>
          <w:rFonts w:ascii="Arial" w:hAnsi="Arial" w:cs="Arial"/>
          <w:sz w:val="22"/>
          <w:szCs w:val="22"/>
        </w:rPr>
        <w:t>Signed:</w:t>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rPr>
        <w:t>Date:</w:t>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p>
    <w:p w14:paraId="35AD1D20" w14:textId="77777777" w:rsidR="00FB3424" w:rsidRPr="00683E90" w:rsidRDefault="00FB3424" w:rsidP="00FB3424">
      <w:pPr>
        <w:ind w:left="-1080" w:right="-900"/>
        <w:rPr>
          <w:rFonts w:ascii="Arial" w:hAnsi="Arial" w:cs="Arial"/>
          <w:b/>
          <w:sz w:val="22"/>
          <w:szCs w:val="22"/>
        </w:rPr>
      </w:pPr>
    </w:p>
    <w:p w14:paraId="4D4315B3" w14:textId="77777777" w:rsidR="00FB3424" w:rsidRPr="00683E90" w:rsidRDefault="00FB3424" w:rsidP="00FB3424">
      <w:pPr>
        <w:ind w:left="-1080" w:right="-900"/>
        <w:rPr>
          <w:rFonts w:ascii="Arial" w:hAnsi="Arial" w:cs="Arial"/>
          <w:sz w:val="22"/>
          <w:szCs w:val="22"/>
          <w:u w:val="single"/>
        </w:rPr>
      </w:pPr>
      <w:r w:rsidRPr="00683E90">
        <w:rPr>
          <w:rFonts w:ascii="Arial" w:hAnsi="Arial" w:cs="Arial"/>
          <w:sz w:val="22"/>
          <w:szCs w:val="22"/>
        </w:rPr>
        <w:t>Signed:</w:t>
      </w:r>
      <w:r w:rsidRPr="00683E90">
        <w:rPr>
          <w:rFonts w:ascii="Arial" w:hAnsi="Arial" w:cs="Arial"/>
          <w:sz w:val="22"/>
          <w:szCs w:val="22"/>
        </w:rPr>
        <w:softHyphen/>
      </w:r>
      <w:r w:rsidRPr="00683E90">
        <w:rPr>
          <w:rFonts w:ascii="Arial" w:hAnsi="Arial" w:cs="Arial"/>
          <w:sz w:val="22"/>
          <w:szCs w:val="22"/>
        </w:rPr>
        <w:softHyphen/>
      </w:r>
      <w:r w:rsidRPr="00683E90">
        <w:rPr>
          <w:rFonts w:ascii="Arial" w:hAnsi="Arial" w:cs="Arial"/>
          <w:sz w:val="22"/>
          <w:szCs w:val="22"/>
        </w:rPr>
        <w:softHyphen/>
      </w:r>
      <w:r w:rsidRPr="00683E90">
        <w:rPr>
          <w:rFonts w:ascii="Arial" w:hAnsi="Arial" w:cs="Arial"/>
          <w:sz w:val="22"/>
          <w:szCs w:val="22"/>
        </w:rPr>
        <w:softHyphen/>
      </w:r>
      <w:r w:rsidRPr="00683E90">
        <w:rPr>
          <w:rFonts w:ascii="Arial" w:hAnsi="Arial" w:cs="Arial"/>
          <w:sz w:val="22"/>
          <w:szCs w:val="22"/>
        </w:rPr>
        <w:softHyphen/>
      </w:r>
      <w:r w:rsidRPr="00683E90">
        <w:rPr>
          <w:rFonts w:ascii="Arial" w:hAnsi="Arial" w:cs="Arial"/>
          <w:sz w:val="22"/>
          <w:szCs w:val="22"/>
        </w:rPr>
        <w:softHyphen/>
      </w:r>
      <w:r w:rsidRPr="00683E90">
        <w:rPr>
          <w:rFonts w:ascii="Arial" w:hAnsi="Arial" w:cs="Arial"/>
          <w:sz w:val="22"/>
          <w:szCs w:val="22"/>
        </w:rPr>
        <w:softHyphen/>
      </w:r>
      <w:r w:rsidRPr="00683E90">
        <w:rPr>
          <w:rFonts w:ascii="Arial" w:hAnsi="Arial" w:cs="Arial"/>
          <w:sz w:val="22"/>
          <w:szCs w:val="22"/>
        </w:rPr>
        <w:softHyphen/>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rPr>
        <w:t>Date:</w:t>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p>
    <w:p w14:paraId="21A457AF" w14:textId="77777777" w:rsidR="00FB3424" w:rsidRPr="00683E90" w:rsidRDefault="00FB3424" w:rsidP="00FB3424">
      <w:pPr>
        <w:ind w:left="-1080" w:right="-900"/>
        <w:rPr>
          <w:rFonts w:ascii="Arial" w:hAnsi="Arial" w:cs="Arial"/>
          <w:sz w:val="22"/>
          <w:szCs w:val="22"/>
          <w:u w:val="single"/>
        </w:rPr>
      </w:pPr>
    </w:p>
    <w:p w14:paraId="38C49E61" w14:textId="77777777" w:rsidR="00FB3424" w:rsidRPr="00683E90" w:rsidRDefault="00FB3424" w:rsidP="00FB3424">
      <w:pPr>
        <w:ind w:left="-1080" w:right="-900"/>
        <w:rPr>
          <w:rFonts w:ascii="Arial" w:hAnsi="Arial" w:cs="Arial"/>
          <w:sz w:val="22"/>
          <w:szCs w:val="22"/>
          <w:u w:val="single"/>
        </w:rPr>
      </w:pPr>
    </w:p>
    <w:p w14:paraId="69FCC5DA" w14:textId="77777777" w:rsidR="00FB3424" w:rsidRPr="00683E90" w:rsidRDefault="00FB3424" w:rsidP="00FB3424">
      <w:pPr>
        <w:ind w:left="-1080" w:right="-900"/>
        <w:rPr>
          <w:rFonts w:ascii="Arial" w:hAnsi="Arial" w:cs="Arial"/>
          <w:sz w:val="22"/>
          <w:szCs w:val="22"/>
          <w:u w:val="single"/>
        </w:rPr>
      </w:pPr>
    </w:p>
    <w:p w14:paraId="213F3B80" w14:textId="77777777" w:rsidR="00FB3424" w:rsidRPr="00683E90" w:rsidRDefault="00FB3424" w:rsidP="00FB3424">
      <w:pPr>
        <w:ind w:left="-1080" w:right="-900"/>
        <w:rPr>
          <w:rFonts w:ascii="Arial" w:hAnsi="Arial" w:cs="Arial"/>
          <w:sz w:val="22"/>
          <w:szCs w:val="22"/>
        </w:rPr>
      </w:pPr>
      <w:r w:rsidRPr="00683E90">
        <w:rPr>
          <w:rFonts w:ascii="Arial" w:hAnsi="Arial" w:cs="Arial"/>
          <w:sz w:val="22"/>
          <w:szCs w:val="22"/>
        </w:rPr>
        <w:t>On behalf of TS Alliance:</w:t>
      </w:r>
      <w:r w:rsidRPr="00683E90">
        <w:rPr>
          <w:rFonts w:ascii="Arial" w:hAnsi="Arial" w:cs="Arial"/>
          <w:sz w:val="22"/>
          <w:szCs w:val="22"/>
        </w:rPr>
        <w:tab/>
        <w:t>Kari Luther Rosbeck</w:t>
      </w:r>
    </w:p>
    <w:p w14:paraId="11DA6848" w14:textId="77777777" w:rsidR="00FB3424" w:rsidRPr="00683E90" w:rsidRDefault="00FB3424" w:rsidP="00FB3424">
      <w:pPr>
        <w:ind w:left="-1080" w:right="-900"/>
        <w:rPr>
          <w:rFonts w:ascii="Arial" w:hAnsi="Arial" w:cs="Arial"/>
          <w:sz w:val="22"/>
          <w:szCs w:val="22"/>
        </w:rPr>
      </w:pP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r>
      <w:r w:rsidRPr="00683E90">
        <w:rPr>
          <w:rFonts w:ascii="Arial" w:hAnsi="Arial" w:cs="Arial"/>
          <w:sz w:val="22"/>
          <w:szCs w:val="22"/>
        </w:rPr>
        <w:tab/>
        <w:t>President and Chief Executive Officer</w:t>
      </w:r>
    </w:p>
    <w:p w14:paraId="02DF5047" w14:textId="77777777" w:rsidR="00FB3424" w:rsidRPr="00683E90" w:rsidRDefault="00FB3424" w:rsidP="00FB3424">
      <w:pPr>
        <w:ind w:left="-1080" w:right="-900"/>
        <w:rPr>
          <w:rFonts w:ascii="Arial" w:hAnsi="Arial" w:cs="Arial"/>
          <w:sz w:val="22"/>
          <w:szCs w:val="22"/>
        </w:rPr>
      </w:pPr>
    </w:p>
    <w:p w14:paraId="4C175729" w14:textId="77777777" w:rsidR="00FB3424" w:rsidRPr="00683E90" w:rsidRDefault="00FB3424" w:rsidP="00FB3424">
      <w:pPr>
        <w:ind w:left="-1080" w:right="-900"/>
        <w:rPr>
          <w:rFonts w:ascii="Arial" w:hAnsi="Arial" w:cs="Arial"/>
          <w:sz w:val="22"/>
          <w:szCs w:val="22"/>
        </w:rPr>
      </w:pPr>
    </w:p>
    <w:p w14:paraId="36778F8C" w14:textId="77777777" w:rsidR="00FB3424" w:rsidRPr="00683E90" w:rsidRDefault="00FB3424" w:rsidP="00FB3424">
      <w:pPr>
        <w:ind w:left="-1080" w:right="-900"/>
        <w:rPr>
          <w:rFonts w:ascii="Arial" w:hAnsi="Arial" w:cs="Arial"/>
          <w:sz w:val="22"/>
          <w:szCs w:val="22"/>
          <w:u w:val="single"/>
        </w:rPr>
      </w:pPr>
      <w:r w:rsidRPr="00683E90">
        <w:rPr>
          <w:rFonts w:ascii="Arial" w:hAnsi="Arial" w:cs="Arial"/>
          <w:sz w:val="22"/>
          <w:szCs w:val="22"/>
        </w:rPr>
        <w:t>Signed:</w:t>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rPr>
        <w:t>Date:</w:t>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r w:rsidRPr="00683E90">
        <w:rPr>
          <w:rFonts w:ascii="Arial" w:hAnsi="Arial" w:cs="Arial"/>
          <w:sz w:val="22"/>
          <w:szCs w:val="22"/>
          <w:u w:val="single"/>
        </w:rPr>
        <w:tab/>
      </w:r>
    </w:p>
    <w:p w14:paraId="23CABB90" w14:textId="77777777" w:rsidR="00FB3424" w:rsidRPr="00683E90" w:rsidRDefault="00FB3424" w:rsidP="00FB3424">
      <w:pPr>
        <w:ind w:left="-1080" w:right="-900"/>
        <w:rPr>
          <w:rFonts w:ascii="Arial" w:hAnsi="Arial" w:cs="Arial"/>
          <w:sz w:val="22"/>
          <w:szCs w:val="22"/>
        </w:rPr>
      </w:pPr>
    </w:p>
    <w:p w14:paraId="405418FA" w14:textId="01B0F8B1" w:rsidR="009E3E78" w:rsidRPr="00683E90" w:rsidRDefault="00F85B18">
      <w:pPr>
        <w:rPr>
          <w:rFonts w:ascii="Arial" w:hAnsi="Arial" w:cs="Arial"/>
          <w:b/>
          <w:color w:val="FF0000"/>
          <w:sz w:val="22"/>
          <w:szCs w:val="22"/>
          <w:lang w:val="en-CA"/>
        </w:rPr>
      </w:pPr>
      <w:r w:rsidRPr="00683E90">
        <w:rPr>
          <w:rFonts w:ascii="Arial" w:hAnsi="Arial" w:cs="Arial"/>
          <w:b/>
          <w:color w:val="FF0000"/>
          <w:sz w:val="22"/>
          <w:szCs w:val="22"/>
          <w:lang w:val="en-CA"/>
        </w:rPr>
        <w:br w:type="page"/>
      </w:r>
    </w:p>
    <w:p w14:paraId="59D38AC8" w14:textId="4460B6B7" w:rsidR="00364A28" w:rsidRPr="00C84369" w:rsidRDefault="00364A28" w:rsidP="00364A28">
      <w:pPr>
        <w:pBdr>
          <w:bottom w:val="single" w:sz="8" w:space="1" w:color="auto"/>
        </w:pBdr>
        <w:spacing w:line="312" w:lineRule="auto"/>
        <w:jc w:val="center"/>
        <w:rPr>
          <w:rFonts w:ascii="Arial" w:hAnsi="Arial" w:cs="Arial"/>
          <w:b/>
          <w:sz w:val="32"/>
          <w:szCs w:val="32"/>
        </w:rPr>
      </w:pPr>
      <w:r w:rsidRPr="00C84369">
        <w:rPr>
          <w:rFonts w:ascii="Arial" w:hAnsi="Arial" w:cs="Arial"/>
          <w:b/>
          <w:sz w:val="32"/>
          <w:szCs w:val="32"/>
        </w:rPr>
        <w:lastRenderedPageBreak/>
        <w:t xml:space="preserve">Addendum </w:t>
      </w:r>
      <w:r>
        <w:rPr>
          <w:rFonts w:ascii="Arial" w:hAnsi="Arial" w:cs="Arial"/>
          <w:b/>
          <w:sz w:val="32"/>
          <w:szCs w:val="32"/>
        </w:rPr>
        <w:t>F</w:t>
      </w:r>
      <w:r w:rsidRPr="00C84369">
        <w:rPr>
          <w:rFonts w:ascii="Arial" w:hAnsi="Arial" w:cs="Arial"/>
          <w:b/>
          <w:sz w:val="32"/>
          <w:szCs w:val="32"/>
        </w:rPr>
        <w:t>:</w:t>
      </w:r>
    </w:p>
    <w:p w14:paraId="237FF2B3" w14:textId="49324D56" w:rsidR="00364A28" w:rsidRPr="00364A28" w:rsidRDefault="00A80ADC" w:rsidP="00364A28">
      <w:pPr>
        <w:pBdr>
          <w:bottom w:val="single" w:sz="8" w:space="1" w:color="auto"/>
        </w:pBdr>
        <w:spacing w:line="312" w:lineRule="auto"/>
        <w:jc w:val="center"/>
        <w:rPr>
          <w:rFonts w:ascii="Arial" w:hAnsi="Arial" w:cs="Arial"/>
          <w:b/>
          <w:sz w:val="32"/>
          <w:szCs w:val="32"/>
        </w:rPr>
      </w:pPr>
      <w:r>
        <w:rPr>
          <w:rFonts w:ascii="Arial" w:hAnsi="Arial" w:cs="Arial"/>
          <w:b/>
          <w:sz w:val="32"/>
          <w:szCs w:val="32"/>
        </w:rPr>
        <w:t xml:space="preserve">TS Alliance </w:t>
      </w:r>
      <w:r w:rsidR="00364A28" w:rsidRPr="00C84369">
        <w:rPr>
          <w:rFonts w:ascii="Arial" w:hAnsi="Arial" w:cs="Arial"/>
          <w:b/>
          <w:sz w:val="32"/>
          <w:szCs w:val="32"/>
        </w:rPr>
        <w:t xml:space="preserve">Gift </w:t>
      </w:r>
      <w:r w:rsidR="00364A28">
        <w:rPr>
          <w:rFonts w:ascii="Arial" w:hAnsi="Arial" w:cs="Arial"/>
          <w:b/>
          <w:sz w:val="32"/>
          <w:szCs w:val="32"/>
        </w:rPr>
        <w:t>Acceptance Policy</w:t>
      </w:r>
    </w:p>
    <w:p w14:paraId="476D2C6C" w14:textId="77777777" w:rsidR="0085370C" w:rsidRPr="00C84369" w:rsidRDefault="0085370C" w:rsidP="00A161FF">
      <w:pPr>
        <w:pStyle w:val="NoSpacing"/>
      </w:pPr>
    </w:p>
    <w:p w14:paraId="188F4AFC" w14:textId="77777777" w:rsidR="00325020" w:rsidRPr="003F6838" w:rsidRDefault="00325020" w:rsidP="00325020">
      <w:pPr>
        <w:pStyle w:val="NormalWeb"/>
        <w:tabs>
          <w:tab w:val="left" w:pos="9350"/>
        </w:tabs>
        <w:spacing w:before="0" w:beforeAutospacing="0" w:after="240" w:afterAutospacing="0" w:line="264" w:lineRule="auto"/>
        <w:ind w:right="10"/>
        <w:outlineLvl w:val="0"/>
        <w:rPr>
          <w:rStyle w:val="Strong"/>
          <w:rFonts w:ascii="Arial" w:hAnsi="Arial" w:cs="Arial"/>
          <w:u w:val="single"/>
        </w:rPr>
      </w:pPr>
      <w:r w:rsidRPr="003F6838">
        <w:rPr>
          <w:rStyle w:val="Strong"/>
          <w:rFonts w:ascii="Arial" w:hAnsi="Arial" w:cs="Arial"/>
          <w:u w:val="single"/>
        </w:rPr>
        <w:t>I. General Statement of Policy</w:t>
      </w:r>
    </w:p>
    <w:p w14:paraId="4C3C60E4" w14:textId="77777777" w:rsidR="00325020" w:rsidRPr="003F6838" w:rsidRDefault="00325020" w:rsidP="00325020">
      <w:pPr>
        <w:spacing w:after="240" w:line="264" w:lineRule="auto"/>
        <w:rPr>
          <w:rFonts w:ascii="Arial" w:hAnsi="Arial" w:cs="Arial"/>
        </w:rPr>
      </w:pPr>
      <w:r w:rsidRPr="003F6838">
        <w:rPr>
          <w:rFonts w:ascii="Arial" w:hAnsi="Arial" w:cs="Arial"/>
        </w:rPr>
        <w:t xml:space="preserve">The following pages outline the TS Alliance policy regarding the types of assets and the forms of gifts the organization accepts. The policy also describes administrative responsibilities and procedures developed in connection with TS Alliance fundraising programs. By defining the types of gifts that are acceptable, the different forms gifts may take, and the requirements for accepting gifts, these guidelines will facilitate the appropriate use of and accountability for gifts received by </w:t>
      </w:r>
      <w:r>
        <w:rPr>
          <w:rFonts w:ascii="Arial" w:hAnsi="Arial" w:cs="Arial"/>
        </w:rPr>
        <w:t xml:space="preserve">the </w:t>
      </w:r>
      <w:r w:rsidRPr="003F6838">
        <w:rPr>
          <w:rFonts w:ascii="Arial" w:hAnsi="Arial" w:cs="Arial"/>
        </w:rPr>
        <w:t>TS Alliance</w:t>
      </w:r>
      <w:r>
        <w:rPr>
          <w:rFonts w:ascii="Arial" w:hAnsi="Arial" w:cs="Arial"/>
        </w:rPr>
        <w:t xml:space="preserve"> and TS Alliance Endowment Fund</w:t>
      </w:r>
      <w:r w:rsidRPr="003F6838">
        <w:rPr>
          <w:rFonts w:ascii="Arial" w:hAnsi="Arial" w:cs="Arial"/>
        </w:rPr>
        <w:t>.</w:t>
      </w:r>
    </w:p>
    <w:p w14:paraId="435DDF46" w14:textId="77777777" w:rsidR="00325020" w:rsidRPr="003F6838" w:rsidRDefault="00325020" w:rsidP="00325020">
      <w:pPr>
        <w:spacing w:after="240" w:line="264" w:lineRule="auto"/>
        <w:rPr>
          <w:rFonts w:ascii="Arial" w:hAnsi="Arial" w:cs="Arial"/>
        </w:rPr>
      </w:pPr>
      <w:r w:rsidRPr="003F6838">
        <w:rPr>
          <w:rFonts w:ascii="Arial" w:hAnsi="Arial" w:cs="Arial"/>
        </w:rPr>
        <w:t xml:space="preserve">The purpose of this Gift Acceptance Policy is also to provide TS Alliance administration, Development staff, and volunteers with guidelines that enable them to assist prospective donors, their families, and advisors in making gifts to the organization. The ideal gift to </w:t>
      </w:r>
      <w:r>
        <w:rPr>
          <w:rFonts w:ascii="Arial" w:hAnsi="Arial" w:cs="Arial"/>
        </w:rPr>
        <w:t xml:space="preserve">the </w:t>
      </w:r>
      <w:r w:rsidRPr="003F6838">
        <w:rPr>
          <w:rFonts w:ascii="Arial" w:hAnsi="Arial" w:cs="Arial"/>
        </w:rPr>
        <w:t>TS Alliance</w:t>
      </w:r>
      <w:r>
        <w:rPr>
          <w:rFonts w:ascii="Arial" w:hAnsi="Arial" w:cs="Arial"/>
        </w:rPr>
        <w:t xml:space="preserve"> or TS Alliance Endowment Fund</w:t>
      </w:r>
      <w:r w:rsidRPr="003F6838">
        <w:rPr>
          <w:rFonts w:ascii="Arial" w:hAnsi="Arial" w:cs="Arial"/>
        </w:rPr>
        <w:t xml:space="preserve"> is one that is both consistent with the donor’s intent and financial plans, and also supports </w:t>
      </w:r>
      <w:r>
        <w:rPr>
          <w:rFonts w:ascii="Arial" w:hAnsi="Arial" w:cs="Arial"/>
        </w:rPr>
        <w:t xml:space="preserve">the </w:t>
      </w:r>
      <w:r w:rsidRPr="003F6838">
        <w:rPr>
          <w:rFonts w:ascii="Arial" w:hAnsi="Arial" w:cs="Arial"/>
        </w:rPr>
        <w:t xml:space="preserve">TS Alliance’s stated goals and programs without imposing undue financial or legal burden on the organization. Unrestricted gifts are always preferred as they provide </w:t>
      </w:r>
      <w:r>
        <w:rPr>
          <w:rFonts w:ascii="Arial" w:hAnsi="Arial" w:cs="Arial"/>
        </w:rPr>
        <w:t xml:space="preserve">the </w:t>
      </w:r>
      <w:r w:rsidRPr="003F6838">
        <w:rPr>
          <w:rFonts w:ascii="Arial" w:hAnsi="Arial" w:cs="Arial"/>
        </w:rPr>
        <w:t>TS Alliance</w:t>
      </w:r>
      <w:r>
        <w:rPr>
          <w:rFonts w:ascii="Arial" w:hAnsi="Arial" w:cs="Arial"/>
        </w:rPr>
        <w:t xml:space="preserve"> and TS Alliance Endowment Fund </w:t>
      </w:r>
      <w:r w:rsidRPr="003F6838">
        <w:rPr>
          <w:rFonts w:ascii="Arial" w:hAnsi="Arial" w:cs="Arial"/>
        </w:rPr>
        <w:t xml:space="preserve">with maximum flexibility to direct resources where they are most needed. However, should a donor choose to restrict a gift for a specific purpose, the primary consideration for acceptance will be whether the gift supports a priority defined by </w:t>
      </w:r>
      <w:r>
        <w:rPr>
          <w:rFonts w:ascii="Arial" w:hAnsi="Arial" w:cs="Arial"/>
        </w:rPr>
        <w:t xml:space="preserve">the </w:t>
      </w:r>
      <w:r w:rsidRPr="003F6838">
        <w:rPr>
          <w:rFonts w:ascii="Arial" w:hAnsi="Arial" w:cs="Arial"/>
        </w:rPr>
        <w:t xml:space="preserve">TS Alliance.  </w:t>
      </w:r>
    </w:p>
    <w:p w14:paraId="034B4F1C" w14:textId="77777777" w:rsidR="00325020" w:rsidRPr="003F6838" w:rsidRDefault="00325020" w:rsidP="00325020">
      <w:pPr>
        <w:pStyle w:val="BlockText"/>
        <w:tabs>
          <w:tab w:val="num" w:pos="810"/>
        </w:tabs>
        <w:spacing w:before="2" w:after="2" w:line="264" w:lineRule="auto"/>
        <w:ind w:left="0" w:right="0"/>
        <w:jc w:val="left"/>
        <w:rPr>
          <w:rFonts w:ascii="Arial" w:hAnsi="Arial" w:cs="Arial"/>
          <w:sz w:val="24"/>
          <w:szCs w:val="24"/>
        </w:rPr>
      </w:pPr>
      <w:r w:rsidRPr="003F6838">
        <w:rPr>
          <w:rFonts w:ascii="Arial" w:hAnsi="Arial" w:cs="Arial"/>
          <w:sz w:val="24"/>
          <w:szCs w:val="24"/>
        </w:rPr>
        <w:t xml:space="preserve">In concurrence with the adoption of this policy, </w:t>
      </w:r>
      <w:r>
        <w:rPr>
          <w:rFonts w:ascii="Arial" w:hAnsi="Arial" w:cs="Arial"/>
          <w:sz w:val="24"/>
          <w:szCs w:val="24"/>
        </w:rPr>
        <w:t xml:space="preserve">the </w:t>
      </w:r>
      <w:r w:rsidRPr="003F6838">
        <w:rPr>
          <w:rFonts w:ascii="Arial" w:hAnsi="Arial" w:cs="Arial"/>
          <w:sz w:val="24"/>
          <w:szCs w:val="24"/>
        </w:rPr>
        <w:t xml:space="preserve">TS Alliance shall move to establish a Gift Committee to make decisions on gift acceptance as outlined in this policy. For example, in instances in which a donor may wish to restrict a gift to a project or cause beyond </w:t>
      </w:r>
      <w:r>
        <w:rPr>
          <w:rFonts w:ascii="Arial" w:hAnsi="Arial" w:cs="Arial"/>
          <w:sz w:val="24"/>
          <w:szCs w:val="24"/>
        </w:rPr>
        <w:t>the TS Alliance’s</w:t>
      </w:r>
      <w:r w:rsidRPr="003F6838">
        <w:rPr>
          <w:rFonts w:ascii="Arial" w:hAnsi="Arial" w:cs="Arial"/>
          <w:sz w:val="24"/>
          <w:szCs w:val="24"/>
        </w:rPr>
        <w:t xml:space="preserve"> </w:t>
      </w:r>
      <w:r>
        <w:rPr>
          <w:rFonts w:ascii="Arial" w:hAnsi="Arial" w:cs="Arial"/>
          <w:sz w:val="24"/>
          <w:szCs w:val="24"/>
        </w:rPr>
        <w:t>r</w:t>
      </w:r>
      <w:r w:rsidRPr="003F6838">
        <w:rPr>
          <w:rFonts w:ascii="Arial" w:hAnsi="Arial" w:cs="Arial"/>
          <w:sz w:val="24"/>
          <w:szCs w:val="24"/>
        </w:rPr>
        <w:t xml:space="preserve">ecognized priorities or to extend pledge fulfillment beyond the expected five-year cycle, the Gift Committee would be charged with making the ultimate decision regarding the appropriateness of gift acceptance.  The Gift Committee shall consist of </w:t>
      </w:r>
      <w:r>
        <w:rPr>
          <w:rFonts w:ascii="Arial" w:hAnsi="Arial" w:cs="Arial"/>
          <w:sz w:val="24"/>
          <w:szCs w:val="24"/>
        </w:rPr>
        <w:t xml:space="preserve">the </w:t>
      </w:r>
      <w:r w:rsidRPr="003F6838">
        <w:rPr>
          <w:rFonts w:ascii="Arial" w:hAnsi="Arial" w:cs="Arial"/>
          <w:sz w:val="24"/>
          <w:szCs w:val="24"/>
        </w:rPr>
        <w:t>TS Alliance’s President &amp; CEO, the Chief Financial Officer, the Senior Director, Donor Relations, the Operating Board Chair, and the Operating Board Treasurer. When the gift in question includes an endowment component, the Endowment Fund Board Chair will also sit on the Gift Committee. The role of the Gift Committee is further defined in Section II of this policy.</w:t>
      </w:r>
    </w:p>
    <w:p w14:paraId="7B268E01" w14:textId="77777777" w:rsidR="00325020" w:rsidRPr="003F6838" w:rsidRDefault="00325020" w:rsidP="00325020">
      <w:pPr>
        <w:pStyle w:val="BlockText"/>
        <w:tabs>
          <w:tab w:val="num" w:pos="810"/>
        </w:tabs>
        <w:spacing w:before="2" w:after="2" w:line="264" w:lineRule="auto"/>
        <w:ind w:left="0" w:right="0"/>
        <w:jc w:val="left"/>
        <w:rPr>
          <w:rFonts w:ascii="Arial" w:hAnsi="Arial" w:cs="Arial"/>
          <w:sz w:val="24"/>
          <w:szCs w:val="24"/>
        </w:rPr>
      </w:pPr>
    </w:p>
    <w:p w14:paraId="1122BC59" w14:textId="77777777" w:rsidR="00325020" w:rsidRPr="003F6838" w:rsidRDefault="00325020" w:rsidP="00325020">
      <w:pPr>
        <w:pStyle w:val="NormalWeb"/>
        <w:tabs>
          <w:tab w:val="left" w:pos="9350"/>
        </w:tabs>
        <w:spacing w:before="0" w:beforeAutospacing="0" w:after="240" w:afterAutospacing="0" w:line="264" w:lineRule="auto"/>
        <w:ind w:right="10"/>
        <w:rPr>
          <w:rFonts w:ascii="Arial" w:hAnsi="Arial" w:cs="Arial"/>
        </w:rPr>
      </w:pPr>
      <w:r w:rsidRPr="003F6838">
        <w:rPr>
          <w:rFonts w:ascii="Arial" w:hAnsi="Arial" w:cs="Arial"/>
        </w:rPr>
        <w:t xml:space="preserve">While this policy supplies important information for donors and enables the Development staff to appropriately inform and guide them, </w:t>
      </w:r>
      <w:r>
        <w:rPr>
          <w:rFonts w:ascii="Arial" w:hAnsi="Arial" w:cs="Arial"/>
        </w:rPr>
        <w:t xml:space="preserve">the </w:t>
      </w:r>
      <w:r w:rsidRPr="003F6838">
        <w:rPr>
          <w:rFonts w:ascii="Arial" w:hAnsi="Arial" w:cs="Arial"/>
        </w:rPr>
        <w:t xml:space="preserve">TS Alliance will not provide tax, financial, or legal advice to donors. All donors shall rely on their own personal advisors for tax, legal, financial, and other advice concerning their gifts. Furthermore, </w:t>
      </w:r>
      <w:r>
        <w:rPr>
          <w:rFonts w:ascii="Arial" w:hAnsi="Arial" w:cs="Arial"/>
        </w:rPr>
        <w:t xml:space="preserve">the </w:t>
      </w:r>
      <w:r w:rsidRPr="003F6838">
        <w:rPr>
          <w:rFonts w:ascii="Arial" w:hAnsi="Arial" w:cs="Arial"/>
        </w:rPr>
        <w:t xml:space="preserve">TS Alliance will not serve as agent under power of attorney, nor as </w:t>
      </w:r>
      <w:r w:rsidRPr="003F6838">
        <w:rPr>
          <w:rFonts w:ascii="Arial" w:hAnsi="Arial" w:cs="Arial"/>
        </w:rPr>
        <w:lastRenderedPageBreak/>
        <w:t>estate executor, administrator, or personal representative in any instance on behalf of a donor.</w:t>
      </w:r>
    </w:p>
    <w:p w14:paraId="7CA04FCF" w14:textId="77777777" w:rsidR="00325020" w:rsidRPr="003F6838" w:rsidRDefault="00325020" w:rsidP="00325020">
      <w:pPr>
        <w:pStyle w:val="NormalWeb"/>
        <w:tabs>
          <w:tab w:val="left" w:pos="9350"/>
        </w:tabs>
        <w:spacing w:before="0" w:beforeAutospacing="0" w:after="240" w:afterAutospacing="0" w:line="264" w:lineRule="auto"/>
        <w:ind w:right="10"/>
        <w:rPr>
          <w:rFonts w:ascii="Arial" w:hAnsi="Arial" w:cs="Arial"/>
        </w:rPr>
      </w:pPr>
      <w:r w:rsidRPr="003F6838">
        <w:rPr>
          <w:rFonts w:ascii="Arial" w:hAnsi="Arial" w:cs="Arial"/>
        </w:rPr>
        <w:t>T</w:t>
      </w:r>
      <w:r>
        <w:rPr>
          <w:rFonts w:ascii="Arial" w:hAnsi="Arial" w:cs="Arial"/>
        </w:rPr>
        <w:t>he T</w:t>
      </w:r>
      <w:r w:rsidRPr="003F6838">
        <w:rPr>
          <w:rFonts w:ascii="Arial" w:hAnsi="Arial" w:cs="Arial"/>
        </w:rPr>
        <w:t>S Alliance complies with all Internal Revenue Service and State of Maryland procedures and laws governing nonprofit corporations. T</w:t>
      </w:r>
      <w:r>
        <w:rPr>
          <w:rFonts w:ascii="Arial" w:hAnsi="Arial" w:cs="Arial"/>
        </w:rPr>
        <w:t>he T</w:t>
      </w:r>
      <w:r w:rsidRPr="003F6838">
        <w:rPr>
          <w:rFonts w:ascii="Arial" w:hAnsi="Arial" w:cs="Arial"/>
        </w:rPr>
        <w:t xml:space="preserve">S Alliance sends tax receipts for all gifts received during the previous calendar year.  </w:t>
      </w:r>
    </w:p>
    <w:p w14:paraId="2D22C238" w14:textId="77777777" w:rsidR="00325020" w:rsidRPr="003F6838" w:rsidRDefault="00325020" w:rsidP="00325020">
      <w:pPr>
        <w:pStyle w:val="NormalWeb"/>
        <w:tabs>
          <w:tab w:val="left" w:pos="9350"/>
        </w:tabs>
        <w:spacing w:before="0" w:beforeAutospacing="0" w:after="240" w:afterAutospacing="0" w:line="264" w:lineRule="auto"/>
        <w:ind w:right="10"/>
        <w:rPr>
          <w:rFonts w:ascii="Arial" w:hAnsi="Arial" w:cs="Arial"/>
        </w:rPr>
      </w:pPr>
      <w:r w:rsidRPr="003F6838">
        <w:rPr>
          <w:rFonts w:ascii="Arial" w:hAnsi="Arial" w:cs="Arial"/>
        </w:rPr>
        <w:t>The policies and responsibilities within this Gift Acceptance Policy are drafted in accordance with Generally Accepted Accounting Principles (GAAP), the Financial Accounting Standards Board (FASB), and guidelines published by the Nonprofit Risk Management Center. These guidelines are subject to change, in keeping with TS Alliance mission and programs, without prior notice by the organization. T</w:t>
      </w:r>
      <w:r>
        <w:rPr>
          <w:rFonts w:ascii="Arial" w:hAnsi="Arial" w:cs="Arial"/>
        </w:rPr>
        <w:t>he T</w:t>
      </w:r>
      <w:r w:rsidRPr="003F6838">
        <w:rPr>
          <w:rFonts w:ascii="Arial" w:hAnsi="Arial" w:cs="Arial"/>
        </w:rPr>
        <w:t>S Alliance has the right to decline any gift that may not be in the best interest of the organization.</w:t>
      </w:r>
    </w:p>
    <w:p w14:paraId="2981A84D" w14:textId="77777777" w:rsidR="00325020" w:rsidRPr="003F6838" w:rsidRDefault="00325020" w:rsidP="00325020">
      <w:pPr>
        <w:pStyle w:val="NormalWeb"/>
        <w:tabs>
          <w:tab w:val="left" w:pos="9350"/>
        </w:tabs>
        <w:spacing w:before="0" w:beforeAutospacing="0" w:after="240" w:afterAutospacing="0" w:line="264" w:lineRule="auto"/>
        <w:ind w:right="10"/>
        <w:outlineLvl w:val="0"/>
        <w:rPr>
          <w:rStyle w:val="Strong"/>
          <w:rFonts w:ascii="Arial" w:hAnsi="Arial" w:cs="Arial"/>
          <w:u w:val="single"/>
        </w:rPr>
      </w:pPr>
      <w:r w:rsidRPr="003F6838">
        <w:rPr>
          <w:rStyle w:val="Strong"/>
          <w:rFonts w:ascii="Arial" w:hAnsi="Arial" w:cs="Arial"/>
          <w:u w:val="single"/>
        </w:rPr>
        <w:t>II.   Responsibilities</w:t>
      </w:r>
    </w:p>
    <w:p w14:paraId="6E225029" w14:textId="77777777" w:rsidR="00325020" w:rsidRPr="003F6838" w:rsidRDefault="00325020" w:rsidP="00325020">
      <w:pPr>
        <w:tabs>
          <w:tab w:val="left" w:pos="-1062"/>
          <w:tab w:val="left" w:pos="-630"/>
          <w:tab w:val="left" w:pos="90"/>
          <w:tab w:val="left" w:pos="1530"/>
          <w:tab w:val="left" w:pos="2106"/>
          <w:tab w:val="left" w:pos="2682"/>
          <w:tab w:val="left" w:pos="2970"/>
          <w:tab w:val="left" w:pos="3690"/>
          <w:tab w:val="left" w:pos="4410"/>
          <w:tab w:val="left" w:pos="5130"/>
          <w:tab w:val="left" w:pos="5850"/>
          <w:tab w:val="left" w:pos="6570"/>
          <w:tab w:val="left" w:pos="7290"/>
          <w:tab w:val="left" w:pos="8010"/>
          <w:tab w:val="left" w:pos="8730"/>
        </w:tabs>
        <w:spacing w:after="240" w:line="264" w:lineRule="auto"/>
        <w:rPr>
          <w:rFonts w:ascii="Arial" w:hAnsi="Arial" w:cs="Arial"/>
        </w:rPr>
      </w:pPr>
      <w:r w:rsidRPr="003F6838">
        <w:rPr>
          <w:rFonts w:ascii="Arial" w:hAnsi="Arial" w:cs="Arial"/>
        </w:rPr>
        <w:t xml:space="preserve">The Operating Board of Directors of </w:t>
      </w:r>
      <w:r>
        <w:rPr>
          <w:rFonts w:ascii="Arial" w:hAnsi="Arial" w:cs="Arial"/>
        </w:rPr>
        <w:t xml:space="preserve">the </w:t>
      </w:r>
      <w:r w:rsidRPr="003F6838">
        <w:rPr>
          <w:rFonts w:ascii="Arial" w:hAnsi="Arial" w:cs="Arial"/>
        </w:rPr>
        <w:t xml:space="preserve">TS Alliance has full and final authority over all policies and procedures for solicitation activities and acceptance of all gifts to </w:t>
      </w:r>
      <w:r>
        <w:rPr>
          <w:rFonts w:ascii="Arial" w:hAnsi="Arial" w:cs="Arial"/>
        </w:rPr>
        <w:t xml:space="preserve">the </w:t>
      </w:r>
      <w:r w:rsidRPr="003F6838">
        <w:rPr>
          <w:rFonts w:ascii="Arial" w:hAnsi="Arial" w:cs="Arial"/>
        </w:rPr>
        <w:t xml:space="preserve">TS Alliance. In cases in which an endowment gift is under consideration, the Endowment Fund Board Chair will be consulted on policies and procedures. Operationally, the President &amp; CEO is charged with implementing policy and making day-to-day decisions. </w:t>
      </w:r>
    </w:p>
    <w:p w14:paraId="356A2BF5" w14:textId="77777777" w:rsidR="00325020" w:rsidRPr="003F6838" w:rsidRDefault="00325020" w:rsidP="00325020">
      <w:pPr>
        <w:pStyle w:val="BlockText"/>
        <w:tabs>
          <w:tab w:val="num" w:pos="810"/>
        </w:tabs>
        <w:spacing w:before="2" w:after="2" w:line="264" w:lineRule="auto"/>
        <w:ind w:left="0" w:right="0"/>
        <w:jc w:val="left"/>
        <w:rPr>
          <w:rFonts w:ascii="Arial" w:hAnsi="Arial" w:cs="Arial"/>
          <w:sz w:val="24"/>
          <w:szCs w:val="24"/>
        </w:rPr>
      </w:pPr>
      <w:r w:rsidRPr="003F6838">
        <w:rPr>
          <w:rFonts w:ascii="Arial" w:hAnsi="Arial" w:cs="Arial"/>
          <w:sz w:val="24"/>
          <w:szCs w:val="24"/>
        </w:rPr>
        <w:t>The Gift Committee as defined in Section I of this policy reviews all gifts that do not clearly support recognized TS Alliance</w:t>
      </w:r>
      <w:r>
        <w:rPr>
          <w:rFonts w:ascii="Arial" w:hAnsi="Arial" w:cs="Arial"/>
          <w:sz w:val="24"/>
          <w:szCs w:val="24"/>
        </w:rPr>
        <w:t>-</w:t>
      </w:r>
      <w:r w:rsidRPr="003F6838">
        <w:rPr>
          <w:rFonts w:ascii="Arial" w:hAnsi="Arial" w:cs="Arial"/>
          <w:sz w:val="24"/>
          <w:szCs w:val="24"/>
        </w:rPr>
        <w:t>defined priorities, as well as gifts that are revocable or conditional. It also reviews certain gifts as prescribed throughout this policy. The Gift Committee shall solicit input from any concerned Development staff and/or TS Alliance representatives as necessary. The Gift Committee will make every effort to ensure that:</w:t>
      </w:r>
    </w:p>
    <w:p w14:paraId="4525219B" w14:textId="77777777" w:rsidR="00325020" w:rsidRPr="003F6838" w:rsidRDefault="00325020" w:rsidP="00325020">
      <w:pPr>
        <w:pStyle w:val="NormalWeb"/>
        <w:numPr>
          <w:ilvl w:val="0"/>
          <w:numId w:val="14"/>
        </w:numPr>
        <w:tabs>
          <w:tab w:val="clear" w:pos="2520"/>
          <w:tab w:val="num" w:pos="990"/>
          <w:tab w:val="left" w:pos="9350"/>
        </w:tabs>
        <w:spacing w:before="0" w:beforeAutospacing="0" w:after="0" w:afterAutospacing="0" w:line="264" w:lineRule="auto"/>
        <w:ind w:left="1260" w:right="14" w:hanging="720"/>
        <w:rPr>
          <w:rFonts w:ascii="Arial" w:hAnsi="Arial" w:cs="Arial"/>
        </w:rPr>
      </w:pPr>
      <w:r w:rsidRPr="003F6838">
        <w:rPr>
          <w:rFonts w:ascii="Arial" w:hAnsi="Arial" w:cs="Arial"/>
        </w:rPr>
        <w:t xml:space="preserve">Gifts impose no undue financial burdens on </w:t>
      </w:r>
      <w:r>
        <w:rPr>
          <w:rFonts w:ascii="Arial" w:hAnsi="Arial" w:cs="Arial"/>
        </w:rPr>
        <w:t xml:space="preserve">the </w:t>
      </w:r>
      <w:r w:rsidRPr="003F6838">
        <w:rPr>
          <w:rFonts w:ascii="Arial" w:hAnsi="Arial" w:cs="Arial"/>
        </w:rPr>
        <w:t>TS Alliance.</w:t>
      </w:r>
    </w:p>
    <w:p w14:paraId="3C871BB7" w14:textId="77777777" w:rsidR="00325020" w:rsidRPr="003F6838" w:rsidRDefault="00325020" w:rsidP="00325020">
      <w:pPr>
        <w:pStyle w:val="NormalWeb"/>
        <w:numPr>
          <w:ilvl w:val="0"/>
          <w:numId w:val="14"/>
        </w:numPr>
        <w:tabs>
          <w:tab w:val="clear" w:pos="2520"/>
          <w:tab w:val="num" w:pos="990"/>
          <w:tab w:val="left" w:pos="9350"/>
        </w:tabs>
        <w:spacing w:before="0" w:beforeAutospacing="0" w:after="0" w:afterAutospacing="0" w:line="264" w:lineRule="auto"/>
        <w:ind w:left="1260" w:right="14" w:hanging="720"/>
        <w:rPr>
          <w:rFonts w:ascii="Arial" w:hAnsi="Arial" w:cs="Arial"/>
        </w:rPr>
      </w:pPr>
      <w:r w:rsidRPr="003F6838">
        <w:rPr>
          <w:rFonts w:ascii="Arial" w:hAnsi="Arial" w:cs="Arial"/>
        </w:rPr>
        <w:t xml:space="preserve">Gifts do not expose </w:t>
      </w:r>
      <w:r>
        <w:rPr>
          <w:rFonts w:ascii="Arial" w:hAnsi="Arial" w:cs="Arial"/>
        </w:rPr>
        <w:t xml:space="preserve">the </w:t>
      </w:r>
      <w:r w:rsidRPr="003F6838">
        <w:rPr>
          <w:rFonts w:ascii="Arial" w:hAnsi="Arial" w:cs="Arial"/>
        </w:rPr>
        <w:t>TS Alliance to liabilities, material or personal.</w:t>
      </w:r>
    </w:p>
    <w:p w14:paraId="263EFE3E" w14:textId="77777777" w:rsidR="00325020" w:rsidRPr="003F6838" w:rsidRDefault="00325020" w:rsidP="00325020">
      <w:pPr>
        <w:pStyle w:val="NormalWeb"/>
        <w:numPr>
          <w:ilvl w:val="0"/>
          <w:numId w:val="14"/>
        </w:numPr>
        <w:tabs>
          <w:tab w:val="clear" w:pos="2520"/>
          <w:tab w:val="num" w:pos="990"/>
          <w:tab w:val="left" w:pos="9350"/>
        </w:tabs>
        <w:spacing w:before="0" w:beforeAutospacing="0" w:after="0" w:afterAutospacing="0" w:line="264" w:lineRule="auto"/>
        <w:ind w:left="1260" w:right="14" w:hanging="720"/>
        <w:rPr>
          <w:rFonts w:ascii="Arial" w:hAnsi="Arial" w:cs="Arial"/>
        </w:rPr>
      </w:pPr>
      <w:r w:rsidRPr="003F6838">
        <w:rPr>
          <w:rFonts w:ascii="Arial" w:hAnsi="Arial" w:cs="Arial"/>
        </w:rPr>
        <w:t>Gifts place no undue burden on any TS Alliance resources.</w:t>
      </w:r>
    </w:p>
    <w:p w14:paraId="59AC644B" w14:textId="77777777" w:rsidR="00325020" w:rsidRPr="003F6838" w:rsidRDefault="00325020" w:rsidP="00325020">
      <w:pPr>
        <w:pStyle w:val="NormalWeb"/>
        <w:numPr>
          <w:ilvl w:val="0"/>
          <w:numId w:val="14"/>
        </w:numPr>
        <w:tabs>
          <w:tab w:val="clear" w:pos="2520"/>
          <w:tab w:val="num" w:pos="990"/>
          <w:tab w:val="left" w:pos="9350"/>
        </w:tabs>
        <w:spacing w:before="0" w:beforeAutospacing="0" w:after="0" w:afterAutospacing="0" w:line="264" w:lineRule="auto"/>
        <w:ind w:left="1260" w:right="14" w:hanging="720"/>
        <w:rPr>
          <w:rFonts w:ascii="Arial" w:hAnsi="Arial" w:cs="Arial"/>
        </w:rPr>
      </w:pPr>
      <w:r w:rsidRPr="003F6838">
        <w:rPr>
          <w:rFonts w:ascii="Arial" w:hAnsi="Arial" w:cs="Arial"/>
        </w:rPr>
        <w:t xml:space="preserve">Gifts do not subject </w:t>
      </w:r>
      <w:r>
        <w:rPr>
          <w:rFonts w:ascii="Arial" w:hAnsi="Arial" w:cs="Arial"/>
        </w:rPr>
        <w:t xml:space="preserve">the </w:t>
      </w:r>
      <w:r w:rsidRPr="003F6838">
        <w:rPr>
          <w:rFonts w:ascii="Arial" w:hAnsi="Arial" w:cs="Arial"/>
        </w:rPr>
        <w:t>TS Alliance to adverse publicity.</w:t>
      </w:r>
    </w:p>
    <w:p w14:paraId="45906DEF" w14:textId="77777777" w:rsidR="00325020" w:rsidRPr="003F6838" w:rsidRDefault="00325020" w:rsidP="00325020">
      <w:pPr>
        <w:pStyle w:val="NormalWeb"/>
        <w:numPr>
          <w:ilvl w:val="0"/>
          <w:numId w:val="14"/>
        </w:numPr>
        <w:tabs>
          <w:tab w:val="clear" w:pos="2520"/>
          <w:tab w:val="num" w:pos="990"/>
          <w:tab w:val="left" w:pos="9350"/>
        </w:tabs>
        <w:spacing w:before="0" w:beforeAutospacing="0" w:after="240" w:afterAutospacing="0" w:line="264" w:lineRule="auto"/>
        <w:ind w:right="10" w:hanging="1970"/>
        <w:rPr>
          <w:rFonts w:ascii="Arial" w:hAnsi="Arial" w:cs="Arial"/>
        </w:rPr>
      </w:pPr>
      <w:r w:rsidRPr="003F6838">
        <w:rPr>
          <w:rFonts w:ascii="Arial" w:hAnsi="Arial" w:cs="Arial"/>
        </w:rPr>
        <w:t>Gifts do not involve any conflicts of interest.</w:t>
      </w:r>
    </w:p>
    <w:p w14:paraId="50D637C0" w14:textId="77777777" w:rsidR="00325020" w:rsidRPr="003F6838" w:rsidRDefault="00325020" w:rsidP="00325020">
      <w:pPr>
        <w:pStyle w:val="NormalWeb"/>
        <w:tabs>
          <w:tab w:val="left" w:pos="9350"/>
        </w:tabs>
        <w:spacing w:before="0" w:beforeAutospacing="0" w:after="240" w:afterAutospacing="0" w:line="264" w:lineRule="auto"/>
        <w:ind w:right="10"/>
        <w:rPr>
          <w:rFonts w:ascii="Arial" w:hAnsi="Arial" w:cs="Arial"/>
        </w:rPr>
      </w:pPr>
      <w:r w:rsidRPr="003F6838">
        <w:rPr>
          <w:rFonts w:ascii="Arial" w:hAnsi="Arial" w:cs="Arial"/>
        </w:rPr>
        <w:t>The Gift Committee will ensure that gift agreements include language to provide the organization with flexibility to redirect gift monies appropriately (to a related purpose) in the event that the original restriction is obsolete, inappropriate, or impracticable. The Gift Committee meets on an ad hoc basis and will accept or refuse a gift by unanimous decision</w:t>
      </w:r>
      <w:r>
        <w:rPr>
          <w:rFonts w:ascii="Arial" w:hAnsi="Arial" w:cs="Arial"/>
        </w:rPr>
        <w:t xml:space="preserve"> </w:t>
      </w:r>
      <w:r w:rsidRPr="003F6838">
        <w:rPr>
          <w:rFonts w:ascii="Arial" w:hAnsi="Arial" w:cs="Arial"/>
        </w:rPr>
        <w:t xml:space="preserve">or else forward the gift offer to the Operating Board of Directors for a decision. In cases in which an endowment gift is under consideration, the Endowment Fund Board Chair will also be consulted. If necessary, the Gift Committee will seek the advice of retained counsel (an outside, independent source) on accepting a gift. To ensure </w:t>
      </w:r>
      <w:r w:rsidRPr="003F6838">
        <w:rPr>
          <w:rFonts w:ascii="Arial" w:hAnsi="Arial" w:cs="Arial"/>
        </w:rPr>
        <w:lastRenderedPageBreak/>
        <w:t xml:space="preserve">complete objectivity, no Directors or members of the TS Alliance community will serve as legal counsel.  </w:t>
      </w:r>
    </w:p>
    <w:p w14:paraId="452596FE" w14:textId="77777777" w:rsidR="00325020" w:rsidRPr="003F6838" w:rsidRDefault="00325020" w:rsidP="00325020">
      <w:pPr>
        <w:pStyle w:val="NormalWeb"/>
        <w:tabs>
          <w:tab w:val="left" w:pos="9350"/>
        </w:tabs>
        <w:spacing w:before="0" w:beforeAutospacing="0" w:after="240" w:afterAutospacing="0" w:line="264" w:lineRule="auto"/>
        <w:ind w:right="10"/>
        <w:rPr>
          <w:rFonts w:ascii="Arial" w:hAnsi="Arial" w:cs="Arial"/>
        </w:rPr>
      </w:pPr>
      <w:r w:rsidRPr="003F6838">
        <w:rPr>
          <w:rFonts w:ascii="Arial" w:hAnsi="Arial" w:cs="Arial"/>
        </w:rPr>
        <w:t xml:space="preserve">The President &amp; CEO and the Senior Director, Donor Relations, are the organization’s lead fundraisers. They are responsible for achieving </w:t>
      </w:r>
      <w:r>
        <w:rPr>
          <w:rFonts w:ascii="Arial" w:hAnsi="Arial" w:cs="Arial"/>
        </w:rPr>
        <w:t xml:space="preserve">the </w:t>
      </w:r>
      <w:r w:rsidRPr="003F6838">
        <w:rPr>
          <w:rFonts w:ascii="Arial" w:hAnsi="Arial" w:cs="Arial"/>
        </w:rPr>
        <w:t>TS Alliance</w:t>
      </w:r>
      <w:r>
        <w:rPr>
          <w:rFonts w:ascii="Arial" w:hAnsi="Arial" w:cs="Arial"/>
        </w:rPr>
        <w:t>’s</w:t>
      </w:r>
      <w:r w:rsidRPr="003F6838">
        <w:rPr>
          <w:rFonts w:ascii="Arial" w:hAnsi="Arial" w:cs="Arial"/>
        </w:rPr>
        <w:t xml:space="preserve"> fundraising goals, executing the fundraising program, and establishing fundraising policies and priorities.  </w:t>
      </w:r>
    </w:p>
    <w:p w14:paraId="4E1E6ABC" w14:textId="77777777" w:rsidR="00325020" w:rsidRPr="003F6838" w:rsidRDefault="00325020" w:rsidP="00325020">
      <w:pPr>
        <w:tabs>
          <w:tab w:val="left" w:pos="-1062"/>
          <w:tab w:val="left" w:pos="-630"/>
          <w:tab w:val="left" w:pos="90"/>
          <w:tab w:val="left" w:pos="1530"/>
          <w:tab w:val="left" w:pos="2682"/>
          <w:tab w:val="left" w:pos="2970"/>
          <w:tab w:val="left" w:pos="3690"/>
          <w:tab w:val="left" w:pos="4410"/>
          <w:tab w:val="left" w:pos="5130"/>
          <w:tab w:val="left" w:pos="5850"/>
          <w:tab w:val="left" w:pos="6570"/>
          <w:tab w:val="left" w:pos="7290"/>
          <w:tab w:val="left" w:pos="8010"/>
          <w:tab w:val="left" w:pos="8730"/>
        </w:tabs>
        <w:spacing w:after="240" w:line="264" w:lineRule="auto"/>
        <w:rPr>
          <w:rFonts w:ascii="Arial" w:hAnsi="Arial" w:cs="Arial"/>
        </w:rPr>
      </w:pPr>
      <w:r w:rsidRPr="003F6838">
        <w:rPr>
          <w:rFonts w:ascii="Arial" w:hAnsi="Arial" w:cs="Arial"/>
        </w:rPr>
        <w:t xml:space="preserve">All fundraising efforts, campaigns, and appeals made on behalf of </w:t>
      </w:r>
      <w:r>
        <w:rPr>
          <w:rFonts w:ascii="Arial" w:hAnsi="Arial" w:cs="Arial"/>
        </w:rPr>
        <w:t xml:space="preserve">the </w:t>
      </w:r>
      <w:r w:rsidRPr="003F6838">
        <w:rPr>
          <w:rFonts w:ascii="Arial" w:hAnsi="Arial" w:cs="Arial"/>
        </w:rPr>
        <w:t xml:space="preserve">TS Alliance must be approved by the President &amp; CEO or the Senior Director, Donor Relations. No general or group solicitation of funds for specific purposes may be undertaken by any staff, department, or operating unit of </w:t>
      </w:r>
      <w:r>
        <w:rPr>
          <w:rFonts w:ascii="Arial" w:hAnsi="Arial" w:cs="Arial"/>
        </w:rPr>
        <w:t xml:space="preserve">the </w:t>
      </w:r>
      <w:r w:rsidRPr="003F6838">
        <w:rPr>
          <w:rFonts w:ascii="Arial" w:hAnsi="Arial" w:cs="Arial"/>
        </w:rPr>
        <w:t>TS Alliance without approval. Solicitation of all gifts from individuals, foundations, or corporations must be cleared through the President &amp; CEO or the Senior Director, Donor Relations.</w:t>
      </w:r>
    </w:p>
    <w:p w14:paraId="7FF18DAD" w14:textId="77777777" w:rsidR="00325020" w:rsidRPr="003F6838" w:rsidRDefault="00325020" w:rsidP="00325020">
      <w:pPr>
        <w:pStyle w:val="NormalWeb"/>
        <w:tabs>
          <w:tab w:val="left" w:pos="9350"/>
        </w:tabs>
        <w:spacing w:before="0" w:beforeAutospacing="0" w:after="240" w:afterAutospacing="0" w:line="264" w:lineRule="auto"/>
        <w:ind w:right="10"/>
        <w:rPr>
          <w:rFonts w:ascii="Arial" w:hAnsi="Arial" w:cs="Arial"/>
        </w:rPr>
      </w:pPr>
      <w:r w:rsidRPr="003F6838">
        <w:rPr>
          <w:rFonts w:ascii="Arial" w:hAnsi="Arial" w:cs="Arial"/>
        </w:rPr>
        <w:t xml:space="preserve">The President &amp; CEO and the Senior Director, Donor Relations, are supported by the Development staff, all of whom play a role in securing appropriate gifts to </w:t>
      </w:r>
      <w:r>
        <w:rPr>
          <w:rFonts w:ascii="Arial" w:hAnsi="Arial" w:cs="Arial"/>
        </w:rPr>
        <w:t xml:space="preserve">the </w:t>
      </w:r>
      <w:r w:rsidRPr="003F6838">
        <w:rPr>
          <w:rFonts w:ascii="Arial" w:hAnsi="Arial" w:cs="Arial"/>
        </w:rPr>
        <w:t xml:space="preserve">TS Alliance from private sources. Gifts may come from a variety of sources and generally fall into four categories: annual gifts, corporate and foundation gifts, major gifts, and planned gifts. Development staff members include gift officers, as well as those charged with managing services such as gift processing, prospect research, donor stewardship, and community relations.  </w:t>
      </w:r>
    </w:p>
    <w:p w14:paraId="70D52ED0" w14:textId="77777777" w:rsidR="00325020" w:rsidRPr="003F6838" w:rsidRDefault="00325020" w:rsidP="00325020">
      <w:pPr>
        <w:pStyle w:val="NormalWeb"/>
        <w:tabs>
          <w:tab w:val="left" w:pos="9350"/>
        </w:tabs>
        <w:spacing w:before="0" w:beforeAutospacing="0" w:after="240" w:afterAutospacing="0" w:line="264" w:lineRule="auto"/>
        <w:ind w:right="10"/>
        <w:outlineLvl w:val="0"/>
        <w:rPr>
          <w:rStyle w:val="Strong"/>
          <w:rFonts w:ascii="Arial" w:hAnsi="Arial" w:cs="Arial"/>
          <w:u w:val="single"/>
        </w:rPr>
      </w:pPr>
      <w:r w:rsidRPr="003F6838">
        <w:rPr>
          <w:rStyle w:val="Strong"/>
          <w:rFonts w:ascii="Arial" w:hAnsi="Arial" w:cs="Arial"/>
          <w:u w:val="single"/>
        </w:rPr>
        <w:t>III. Definitions</w:t>
      </w:r>
    </w:p>
    <w:p w14:paraId="3D71E344" w14:textId="77777777" w:rsidR="00325020" w:rsidRPr="003F6838" w:rsidRDefault="00325020" w:rsidP="00325020">
      <w:pPr>
        <w:numPr>
          <w:ilvl w:val="0"/>
          <w:numId w:val="30"/>
        </w:numPr>
        <w:tabs>
          <w:tab w:val="left" w:pos="0"/>
          <w:tab w:val="left" w:pos="360"/>
          <w:tab w:val="left" w:pos="1440"/>
          <w:tab w:val="left" w:pos="1980"/>
          <w:tab w:val="left" w:pos="2430"/>
          <w:tab w:val="left" w:pos="3690"/>
          <w:tab w:val="left" w:pos="4410"/>
          <w:tab w:val="left" w:pos="5130"/>
          <w:tab w:val="left" w:pos="5850"/>
          <w:tab w:val="left" w:pos="6570"/>
          <w:tab w:val="left" w:pos="7290"/>
          <w:tab w:val="left" w:pos="8010"/>
          <w:tab w:val="left" w:pos="8730"/>
          <w:tab w:val="left" w:pos="9450"/>
        </w:tabs>
        <w:spacing w:after="240" w:line="264" w:lineRule="auto"/>
        <w:rPr>
          <w:rFonts w:ascii="Arial" w:hAnsi="Arial" w:cs="Arial"/>
          <w:b/>
        </w:rPr>
      </w:pPr>
      <w:r w:rsidRPr="003F6838">
        <w:rPr>
          <w:rFonts w:ascii="Arial" w:hAnsi="Arial" w:cs="Arial"/>
          <w:b/>
        </w:rPr>
        <w:t>General</w:t>
      </w:r>
    </w:p>
    <w:p w14:paraId="55286B5D" w14:textId="77777777" w:rsidR="00325020" w:rsidRPr="003F6838" w:rsidRDefault="00325020" w:rsidP="00325020">
      <w:pPr>
        <w:numPr>
          <w:ilvl w:val="0"/>
          <w:numId w:val="26"/>
        </w:numPr>
        <w:tabs>
          <w:tab w:val="left" w:pos="90"/>
          <w:tab w:val="left" w:pos="720"/>
          <w:tab w:val="left" w:pos="1440"/>
          <w:tab w:val="left" w:pos="1980"/>
          <w:tab w:val="left" w:pos="2430"/>
          <w:tab w:val="left" w:pos="3690"/>
          <w:tab w:val="left" w:pos="4410"/>
          <w:tab w:val="left" w:pos="5130"/>
          <w:tab w:val="left" w:pos="5850"/>
          <w:tab w:val="left" w:pos="6570"/>
          <w:tab w:val="left" w:pos="7290"/>
          <w:tab w:val="left" w:pos="8010"/>
          <w:tab w:val="left" w:pos="8730"/>
          <w:tab w:val="left" w:pos="9450"/>
        </w:tabs>
        <w:spacing w:after="240" w:line="264" w:lineRule="auto"/>
        <w:rPr>
          <w:rFonts w:ascii="Arial" w:hAnsi="Arial" w:cs="Arial"/>
          <w:iCs/>
        </w:rPr>
      </w:pPr>
      <w:r w:rsidRPr="003F6838">
        <w:rPr>
          <w:rFonts w:ascii="Arial" w:hAnsi="Arial" w:cs="Arial"/>
        </w:rPr>
        <w:t xml:space="preserve">A </w:t>
      </w:r>
      <w:r w:rsidRPr="003F6838">
        <w:rPr>
          <w:rFonts w:ascii="Arial" w:hAnsi="Arial" w:cs="Arial"/>
          <w:b/>
          <w:u w:val="single"/>
        </w:rPr>
        <w:t>gift</w:t>
      </w:r>
      <w:r w:rsidRPr="003F6838">
        <w:rPr>
          <w:rFonts w:ascii="Arial" w:hAnsi="Arial" w:cs="Arial"/>
        </w:rPr>
        <w:t xml:space="preserve"> is defined as a voluntary, irrevocable transfer of assets from an individual or private organization to </w:t>
      </w:r>
      <w:r>
        <w:rPr>
          <w:rFonts w:ascii="Arial" w:hAnsi="Arial" w:cs="Arial"/>
        </w:rPr>
        <w:t xml:space="preserve">the </w:t>
      </w:r>
      <w:r w:rsidRPr="003F6838">
        <w:rPr>
          <w:rFonts w:ascii="Arial" w:hAnsi="Arial" w:cs="Arial"/>
          <w:iCs/>
        </w:rPr>
        <w:t>TS Alliance</w:t>
      </w:r>
      <w:r>
        <w:rPr>
          <w:rFonts w:ascii="Arial" w:hAnsi="Arial" w:cs="Arial"/>
          <w:iCs/>
        </w:rPr>
        <w:t xml:space="preserve"> or TS Alliance Endowment Fund</w:t>
      </w:r>
      <w:r w:rsidRPr="003F6838">
        <w:rPr>
          <w:rFonts w:ascii="Arial" w:hAnsi="Arial" w:cs="Arial"/>
          <w:iCs/>
        </w:rPr>
        <w:t>. Any offer of revocable or conditional gifts must be presented to the Gift Committee for review before acceptance.</w:t>
      </w:r>
    </w:p>
    <w:p w14:paraId="0AABA974" w14:textId="77777777" w:rsidR="00325020" w:rsidRPr="003F6838" w:rsidRDefault="00325020" w:rsidP="00325020">
      <w:pPr>
        <w:numPr>
          <w:ilvl w:val="0"/>
          <w:numId w:val="26"/>
        </w:numPr>
        <w:tabs>
          <w:tab w:val="left" w:pos="90"/>
          <w:tab w:val="left" w:pos="720"/>
          <w:tab w:val="left" w:pos="1440"/>
          <w:tab w:val="left" w:pos="1980"/>
          <w:tab w:val="left" w:pos="2430"/>
          <w:tab w:val="left" w:pos="3690"/>
          <w:tab w:val="left" w:pos="4410"/>
          <w:tab w:val="left" w:pos="5130"/>
          <w:tab w:val="left" w:pos="5850"/>
          <w:tab w:val="left" w:pos="6570"/>
          <w:tab w:val="left" w:pos="7290"/>
          <w:tab w:val="left" w:pos="8010"/>
          <w:tab w:val="left" w:pos="8730"/>
          <w:tab w:val="left" w:pos="9450"/>
        </w:tabs>
        <w:spacing w:after="240" w:line="264" w:lineRule="auto"/>
        <w:rPr>
          <w:rFonts w:ascii="Arial" w:hAnsi="Arial" w:cs="Arial"/>
          <w:iCs/>
        </w:rPr>
      </w:pPr>
      <w:r w:rsidRPr="003F6838">
        <w:rPr>
          <w:rFonts w:ascii="Arial" w:hAnsi="Arial" w:cs="Arial"/>
        </w:rPr>
        <w:t xml:space="preserve">A </w:t>
      </w:r>
      <w:r w:rsidRPr="003F6838">
        <w:rPr>
          <w:rFonts w:ascii="Arial" w:hAnsi="Arial" w:cs="Arial"/>
          <w:b/>
          <w:u w:val="single"/>
        </w:rPr>
        <w:t>non-cash gift</w:t>
      </w:r>
      <w:r w:rsidRPr="003F6838">
        <w:rPr>
          <w:rFonts w:ascii="Arial" w:hAnsi="Arial" w:cs="Arial"/>
        </w:rPr>
        <w:t xml:space="preserve"> refers to a gift of any asset other than cash or check. This includes marketable securities, closely held stock, real estate, tangible personal property, and life insurance.</w:t>
      </w:r>
    </w:p>
    <w:p w14:paraId="7690725F" w14:textId="77777777" w:rsidR="00325020" w:rsidRPr="003F6838" w:rsidRDefault="00325020" w:rsidP="00325020">
      <w:pPr>
        <w:numPr>
          <w:ilvl w:val="0"/>
          <w:numId w:val="26"/>
        </w:numPr>
        <w:tabs>
          <w:tab w:val="left" w:pos="90"/>
          <w:tab w:val="left" w:pos="720"/>
          <w:tab w:val="left" w:pos="1440"/>
          <w:tab w:val="left" w:pos="1980"/>
          <w:tab w:val="left" w:pos="2430"/>
          <w:tab w:val="left" w:pos="3690"/>
          <w:tab w:val="left" w:pos="4410"/>
          <w:tab w:val="left" w:pos="5130"/>
          <w:tab w:val="left" w:pos="5850"/>
          <w:tab w:val="left" w:pos="6570"/>
          <w:tab w:val="left" w:pos="7290"/>
          <w:tab w:val="left" w:pos="8010"/>
          <w:tab w:val="left" w:pos="8730"/>
          <w:tab w:val="left" w:pos="9450"/>
        </w:tabs>
        <w:spacing w:after="240" w:line="264" w:lineRule="auto"/>
        <w:rPr>
          <w:rFonts w:ascii="Arial" w:hAnsi="Arial" w:cs="Arial"/>
          <w:iCs/>
        </w:rPr>
      </w:pPr>
      <w:r w:rsidRPr="003F6838">
        <w:rPr>
          <w:rFonts w:ascii="Arial" w:hAnsi="Arial" w:cs="Arial"/>
        </w:rPr>
        <w:t xml:space="preserve">A </w:t>
      </w:r>
      <w:r w:rsidRPr="003F6838">
        <w:rPr>
          <w:rFonts w:ascii="Arial" w:hAnsi="Arial" w:cs="Arial"/>
          <w:b/>
          <w:u w:val="single"/>
        </w:rPr>
        <w:t>gift in kind</w:t>
      </w:r>
      <w:r w:rsidRPr="003F6838">
        <w:rPr>
          <w:rFonts w:ascii="Arial" w:hAnsi="Arial" w:cs="Arial"/>
          <w:b/>
        </w:rPr>
        <w:t xml:space="preserve"> </w:t>
      </w:r>
      <w:r w:rsidRPr="003F6838">
        <w:rPr>
          <w:rFonts w:ascii="Arial" w:hAnsi="Arial" w:cs="Arial"/>
        </w:rPr>
        <w:t>is a gift of tangible items, such as equipment or supplies, as well as contract or professional services.</w:t>
      </w:r>
    </w:p>
    <w:p w14:paraId="1E809F4C" w14:textId="77777777" w:rsidR="00325020" w:rsidRPr="003F6838" w:rsidRDefault="00325020" w:rsidP="00325020">
      <w:pPr>
        <w:numPr>
          <w:ilvl w:val="0"/>
          <w:numId w:val="26"/>
        </w:numPr>
        <w:tabs>
          <w:tab w:val="left" w:pos="90"/>
          <w:tab w:val="left" w:pos="720"/>
          <w:tab w:val="left" w:pos="1440"/>
          <w:tab w:val="left" w:pos="1980"/>
          <w:tab w:val="left" w:pos="2430"/>
          <w:tab w:val="left" w:pos="3690"/>
          <w:tab w:val="left" w:pos="4410"/>
          <w:tab w:val="left" w:pos="5130"/>
          <w:tab w:val="left" w:pos="5850"/>
          <w:tab w:val="left" w:pos="6570"/>
          <w:tab w:val="left" w:pos="7290"/>
          <w:tab w:val="left" w:pos="8010"/>
          <w:tab w:val="left" w:pos="8730"/>
          <w:tab w:val="left" w:pos="9450"/>
        </w:tabs>
        <w:spacing w:after="240" w:line="264" w:lineRule="auto"/>
        <w:rPr>
          <w:rFonts w:ascii="Arial" w:hAnsi="Arial" w:cs="Arial"/>
          <w:iCs/>
        </w:rPr>
      </w:pPr>
      <w:r w:rsidRPr="003F6838">
        <w:rPr>
          <w:rFonts w:ascii="Arial" w:hAnsi="Arial" w:cs="Arial"/>
        </w:rPr>
        <w:t xml:space="preserve">A </w:t>
      </w:r>
      <w:r w:rsidRPr="003F6838">
        <w:rPr>
          <w:rFonts w:ascii="Arial" w:hAnsi="Arial" w:cs="Arial"/>
          <w:b/>
          <w:u w:val="single"/>
        </w:rPr>
        <w:t>pledge</w:t>
      </w:r>
      <w:r w:rsidRPr="003F6838">
        <w:rPr>
          <w:rFonts w:ascii="Arial" w:hAnsi="Arial" w:cs="Arial"/>
        </w:rPr>
        <w:t xml:space="preserve"> is defined as a written statement of an intention to make a gift or grant signed by the donor or her/his authorized agent.</w:t>
      </w:r>
    </w:p>
    <w:p w14:paraId="476BF8F5" w14:textId="77777777" w:rsidR="00325020" w:rsidRPr="003F6838" w:rsidRDefault="00325020" w:rsidP="00325020">
      <w:pPr>
        <w:numPr>
          <w:ilvl w:val="0"/>
          <w:numId w:val="26"/>
        </w:numPr>
        <w:tabs>
          <w:tab w:val="left" w:pos="90"/>
          <w:tab w:val="left" w:pos="720"/>
          <w:tab w:val="left" w:pos="1440"/>
          <w:tab w:val="left" w:pos="1980"/>
          <w:tab w:val="left" w:pos="2430"/>
          <w:tab w:val="left" w:pos="3690"/>
          <w:tab w:val="left" w:pos="4410"/>
          <w:tab w:val="left" w:pos="5130"/>
          <w:tab w:val="left" w:pos="5850"/>
          <w:tab w:val="left" w:pos="6570"/>
          <w:tab w:val="left" w:pos="7290"/>
          <w:tab w:val="left" w:pos="8010"/>
          <w:tab w:val="left" w:pos="8730"/>
          <w:tab w:val="left" w:pos="9450"/>
        </w:tabs>
        <w:spacing w:after="240" w:line="264" w:lineRule="auto"/>
        <w:rPr>
          <w:rFonts w:ascii="Arial" w:hAnsi="Arial" w:cs="Arial"/>
          <w:iCs/>
        </w:rPr>
      </w:pPr>
      <w:r w:rsidRPr="003F6838">
        <w:rPr>
          <w:rFonts w:ascii="Arial" w:hAnsi="Arial" w:cs="Arial"/>
        </w:rPr>
        <w:t xml:space="preserve">A </w:t>
      </w:r>
      <w:r w:rsidRPr="003F6838">
        <w:rPr>
          <w:rFonts w:ascii="Arial" w:hAnsi="Arial" w:cs="Arial"/>
          <w:b/>
          <w:u w:val="single"/>
        </w:rPr>
        <w:t>pledge commitment form</w:t>
      </w:r>
      <w:r w:rsidRPr="003F6838">
        <w:rPr>
          <w:rFonts w:ascii="Arial" w:hAnsi="Arial" w:cs="Arial"/>
        </w:rPr>
        <w:t xml:space="preserve"> is a non-binding, written statement of a donor’s intention to make a gift. It exists to ensure that the wishes of the donor are </w:t>
      </w:r>
      <w:r w:rsidRPr="003F6838">
        <w:rPr>
          <w:rFonts w:ascii="Arial" w:hAnsi="Arial" w:cs="Arial"/>
        </w:rPr>
        <w:lastRenderedPageBreak/>
        <w:t xml:space="preserve">understood and accepted by both the donor and </w:t>
      </w:r>
      <w:r>
        <w:rPr>
          <w:rFonts w:ascii="Arial" w:hAnsi="Arial" w:cs="Arial"/>
        </w:rPr>
        <w:t xml:space="preserve">the </w:t>
      </w:r>
      <w:r w:rsidRPr="003F6838">
        <w:rPr>
          <w:rFonts w:ascii="Arial" w:hAnsi="Arial" w:cs="Arial"/>
        </w:rPr>
        <w:t>TS Alliance</w:t>
      </w:r>
      <w:r>
        <w:rPr>
          <w:rFonts w:ascii="Arial" w:hAnsi="Arial" w:cs="Arial"/>
        </w:rPr>
        <w:t xml:space="preserve"> or TS Alliance Endowment Fund</w:t>
      </w:r>
      <w:r w:rsidRPr="003F6838">
        <w:rPr>
          <w:rFonts w:ascii="Arial" w:hAnsi="Arial" w:cs="Arial"/>
        </w:rPr>
        <w:t>.</w:t>
      </w:r>
    </w:p>
    <w:p w14:paraId="143A9A63" w14:textId="77777777" w:rsidR="00325020" w:rsidRPr="003F6838" w:rsidRDefault="00325020" w:rsidP="00325020">
      <w:pPr>
        <w:numPr>
          <w:ilvl w:val="0"/>
          <w:numId w:val="26"/>
        </w:numPr>
        <w:tabs>
          <w:tab w:val="left" w:pos="90"/>
          <w:tab w:val="left" w:pos="720"/>
          <w:tab w:val="left" w:pos="1440"/>
          <w:tab w:val="left" w:pos="1980"/>
          <w:tab w:val="left" w:pos="2430"/>
          <w:tab w:val="left" w:pos="3690"/>
          <w:tab w:val="left" w:pos="4410"/>
          <w:tab w:val="left" w:pos="5130"/>
          <w:tab w:val="left" w:pos="5850"/>
          <w:tab w:val="left" w:pos="6570"/>
          <w:tab w:val="left" w:pos="7290"/>
          <w:tab w:val="left" w:pos="8010"/>
          <w:tab w:val="left" w:pos="8730"/>
          <w:tab w:val="left" w:pos="9450"/>
        </w:tabs>
        <w:spacing w:after="240" w:line="264" w:lineRule="auto"/>
        <w:rPr>
          <w:rFonts w:ascii="Arial" w:hAnsi="Arial" w:cs="Arial"/>
          <w:iCs/>
        </w:rPr>
      </w:pPr>
      <w:r w:rsidRPr="003F6838">
        <w:rPr>
          <w:rFonts w:ascii="Arial" w:hAnsi="Arial" w:cs="Arial"/>
        </w:rPr>
        <w:t xml:space="preserve">A </w:t>
      </w:r>
      <w:r w:rsidRPr="003F6838">
        <w:rPr>
          <w:rFonts w:ascii="Arial" w:hAnsi="Arial" w:cs="Arial"/>
          <w:b/>
          <w:u w:val="single"/>
        </w:rPr>
        <w:t>bequest</w:t>
      </w:r>
      <w:r w:rsidRPr="003F6838">
        <w:rPr>
          <w:rFonts w:ascii="Arial" w:hAnsi="Arial" w:cs="Arial"/>
        </w:rPr>
        <w:t xml:space="preserve"> is defined as a gift by will of funds or personal or real property.</w:t>
      </w:r>
    </w:p>
    <w:p w14:paraId="2741711A" w14:textId="77777777" w:rsidR="00325020" w:rsidRPr="003F6838" w:rsidRDefault="00325020" w:rsidP="00325020">
      <w:pPr>
        <w:numPr>
          <w:ilvl w:val="0"/>
          <w:numId w:val="26"/>
        </w:numPr>
        <w:tabs>
          <w:tab w:val="left" w:pos="90"/>
          <w:tab w:val="left" w:pos="720"/>
          <w:tab w:val="left" w:pos="1440"/>
          <w:tab w:val="left" w:pos="1980"/>
          <w:tab w:val="left" w:pos="2430"/>
          <w:tab w:val="left" w:pos="3690"/>
          <w:tab w:val="left" w:pos="4410"/>
          <w:tab w:val="left" w:pos="5130"/>
          <w:tab w:val="left" w:pos="5850"/>
          <w:tab w:val="left" w:pos="6570"/>
          <w:tab w:val="left" w:pos="7290"/>
          <w:tab w:val="left" w:pos="8010"/>
          <w:tab w:val="left" w:pos="8730"/>
          <w:tab w:val="left" w:pos="9450"/>
        </w:tabs>
        <w:spacing w:after="240" w:line="264" w:lineRule="auto"/>
        <w:rPr>
          <w:rFonts w:ascii="Arial" w:hAnsi="Arial" w:cs="Arial"/>
          <w:iCs/>
        </w:rPr>
      </w:pPr>
      <w:r w:rsidRPr="003F6838">
        <w:rPr>
          <w:rFonts w:ascii="Arial" w:hAnsi="Arial" w:cs="Arial"/>
        </w:rPr>
        <w:t xml:space="preserve">A </w:t>
      </w:r>
      <w:r w:rsidRPr="003F6838">
        <w:rPr>
          <w:rFonts w:ascii="Arial" w:hAnsi="Arial" w:cs="Arial"/>
          <w:b/>
          <w:u w:val="single"/>
        </w:rPr>
        <w:t>bequest intention</w:t>
      </w:r>
      <w:r w:rsidRPr="003F6838">
        <w:rPr>
          <w:rFonts w:ascii="Arial" w:hAnsi="Arial" w:cs="Arial"/>
          <w:b/>
        </w:rPr>
        <w:t xml:space="preserve"> </w:t>
      </w:r>
      <w:r w:rsidRPr="003F6838">
        <w:rPr>
          <w:rFonts w:ascii="Arial" w:hAnsi="Arial" w:cs="Arial"/>
        </w:rPr>
        <w:t xml:space="preserve">is the written notification by a donor that the </w:t>
      </w:r>
      <w:r>
        <w:rPr>
          <w:rFonts w:ascii="Arial" w:hAnsi="Arial" w:cs="Arial"/>
        </w:rPr>
        <w:t xml:space="preserve">TS Alliance Endowment Fund or TS Alliance </w:t>
      </w:r>
      <w:r w:rsidRPr="003F6838">
        <w:rPr>
          <w:rFonts w:ascii="Arial" w:hAnsi="Arial" w:cs="Arial"/>
        </w:rPr>
        <w:t xml:space="preserve">is a beneficiary of a donor’s estate.  </w:t>
      </w:r>
    </w:p>
    <w:p w14:paraId="149CC193" w14:textId="77777777" w:rsidR="00325020" w:rsidRPr="003F6838" w:rsidRDefault="00325020" w:rsidP="00325020">
      <w:pPr>
        <w:numPr>
          <w:ilvl w:val="0"/>
          <w:numId w:val="26"/>
        </w:numPr>
        <w:tabs>
          <w:tab w:val="left" w:pos="90"/>
          <w:tab w:val="left" w:pos="720"/>
          <w:tab w:val="left" w:pos="1440"/>
          <w:tab w:val="left" w:pos="1980"/>
          <w:tab w:val="left" w:pos="2430"/>
          <w:tab w:val="left" w:pos="3690"/>
          <w:tab w:val="left" w:pos="4410"/>
          <w:tab w:val="left" w:pos="5130"/>
          <w:tab w:val="left" w:pos="5850"/>
          <w:tab w:val="left" w:pos="6570"/>
          <w:tab w:val="left" w:pos="7290"/>
          <w:tab w:val="left" w:pos="8010"/>
          <w:tab w:val="left" w:pos="8730"/>
          <w:tab w:val="left" w:pos="9450"/>
        </w:tabs>
        <w:spacing w:after="240" w:line="264" w:lineRule="auto"/>
        <w:rPr>
          <w:rFonts w:ascii="Arial" w:hAnsi="Arial" w:cs="Arial"/>
        </w:rPr>
      </w:pPr>
      <w:r w:rsidRPr="003F6838">
        <w:rPr>
          <w:rFonts w:ascii="Arial" w:hAnsi="Arial" w:cs="Arial"/>
        </w:rPr>
        <w:t xml:space="preserve">A </w:t>
      </w:r>
      <w:r w:rsidRPr="003F6838">
        <w:rPr>
          <w:rFonts w:ascii="Arial" w:hAnsi="Arial" w:cs="Arial"/>
          <w:b/>
          <w:u w:val="single"/>
        </w:rPr>
        <w:t>grant</w:t>
      </w:r>
      <w:r w:rsidRPr="003F6838">
        <w:rPr>
          <w:rFonts w:ascii="Arial" w:hAnsi="Arial" w:cs="Arial"/>
        </w:rPr>
        <w:t xml:space="preserve"> is defined as a voluntary transfer of assets or awards for specific or general purposes to</w:t>
      </w:r>
      <w:r w:rsidRPr="003F6838">
        <w:rPr>
          <w:rFonts w:ascii="Arial" w:hAnsi="Arial" w:cs="Arial"/>
          <w:iCs/>
        </w:rPr>
        <w:t xml:space="preserve"> </w:t>
      </w:r>
      <w:r>
        <w:rPr>
          <w:rFonts w:ascii="Arial" w:hAnsi="Arial" w:cs="Arial"/>
          <w:iCs/>
        </w:rPr>
        <w:t xml:space="preserve">the </w:t>
      </w:r>
      <w:r w:rsidRPr="003F6838">
        <w:rPr>
          <w:rFonts w:ascii="Arial" w:hAnsi="Arial" w:cs="Arial"/>
          <w:iCs/>
        </w:rPr>
        <w:t xml:space="preserve">TS Alliance </w:t>
      </w:r>
      <w:r w:rsidRPr="003F6838">
        <w:rPr>
          <w:rFonts w:ascii="Arial" w:hAnsi="Arial" w:cs="Arial"/>
        </w:rPr>
        <w:t>from a corporation, a foundation, or in some case</w:t>
      </w:r>
      <w:r>
        <w:rPr>
          <w:rFonts w:ascii="Arial" w:hAnsi="Arial" w:cs="Arial"/>
        </w:rPr>
        <w:t>s</w:t>
      </w:r>
      <w:r w:rsidRPr="003F6838">
        <w:rPr>
          <w:rFonts w:ascii="Arial" w:hAnsi="Arial" w:cs="Arial"/>
        </w:rPr>
        <w:t xml:space="preserve"> a government agency or association.</w:t>
      </w:r>
    </w:p>
    <w:p w14:paraId="5CBAD0AF" w14:textId="77777777" w:rsidR="00325020" w:rsidRPr="003F6838" w:rsidRDefault="00325020" w:rsidP="00325020">
      <w:pPr>
        <w:pStyle w:val="ListParagraph"/>
        <w:numPr>
          <w:ilvl w:val="0"/>
          <w:numId w:val="30"/>
        </w:numPr>
        <w:tabs>
          <w:tab w:val="left" w:pos="360"/>
          <w:tab w:val="left" w:pos="1440"/>
          <w:tab w:val="left" w:pos="1710"/>
          <w:tab w:val="left" w:pos="2250"/>
          <w:tab w:val="left" w:pos="2700"/>
          <w:tab w:val="left" w:pos="3960"/>
          <w:tab w:val="left" w:pos="4680"/>
          <w:tab w:val="left" w:pos="5400"/>
          <w:tab w:val="left" w:pos="6120"/>
          <w:tab w:val="left" w:pos="6840"/>
          <w:tab w:val="left" w:pos="7560"/>
          <w:tab w:val="left" w:pos="8280"/>
          <w:tab w:val="left" w:pos="9000"/>
        </w:tabs>
        <w:spacing w:after="240" w:line="264" w:lineRule="auto"/>
        <w:rPr>
          <w:rFonts w:ascii="Arial" w:hAnsi="Arial" w:cs="Arial"/>
          <w:b/>
          <w:sz w:val="24"/>
          <w:szCs w:val="24"/>
        </w:rPr>
      </w:pPr>
      <w:r w:rsidRPr="003F6838">
        <w:rPr>
          <w:rFonts w:ascii="Arial" w:hAnsi="Arial" w:cs="Arial"/>
          <w:b/>
          <w:sz w:val="24"/>
          <w:szCs w:val="24"/>
        </w:rPr>
        <w:t>Non-Cash Gifts</w:t>
      </w:r>
    </w:p>
    <w:p w14:paraId="05E4B0D4" w14:textId="77777777" w:rsidR="00325020" w:rsidRPr="003F6838" w:rsidRDefault="00325020" w:rsidP="00325020">
      <w:pPr>
        <w:numPr>
          <w:ilvl w:val="0"/>
          <w:numId w:val="27"/>
        </w:numPr>
        <w:spacing w:after="240" w:line="264" w:lineRule="auto"/>
        <w:rPr>
          <w:rFonts w:ascii="Arial" w:hAnsi="Arial" w:cs="Arial"/>
        </w:rPr>
      </w:pPr>
      <w:r w:rsidRPr="003F6838">
        <w:rPr>
          <w:rFonts w:ascii="Arial" w:hAnsi="Arial" w:cs="Arial"/>
          <w:b/>
          <w:u w:val="single"/>
        </w:rPr>
        <w:t>Real Property</w:t>
      </w:r>
      <w:r w:rsidRPr="003F6838">
        <w:rPr>
          <w:rFonts w:ascii="Arial" w:hAnsi="Arial" w:cs="Arial"/>
        </w:rPr>
        <w:t xml:space="preserve"> is defined as land, buildings erected on or affixed to land, and rights (e.g., mineral, air, water) and easements connected with land.</w:t>
      </w:r>
    </w:p>
    <w:p w14:paraId="31607408" w14:textId="77777777" w:rsidR="00325020" w:rsidRPr="003F6838" w:rsidRDefault="00325020" w:rsidP="00325020">
      <w:pPr>
        <w:numPr>
          <w:ilvl w:val="0"/>
          <w:numId w:val="27"/>
        </w:numPr>
        <w:spacing w:after="240" w:line="264" w:lineRule="auto"/>
        <w:rPr>
          <w:rFonts w:ascii="Arial" w:hAnsi="Arial" w:cs="Arial"/>
        </w:rPr>
      </w:pPr>
      <w:r w:rsidRPr="003F6838">
        <w:rPr>
          <w:rFonts w:ascii="Arial" w:hAnsi="Arial" w:cs="Arial"/>
          <w:b/>
          <w:u w:val="single"/>
        </w:rPr>
        <w:t>Tangible Personal Property</w:t>
      </w:r>
      <w:r w:rsidRPr="003F6838">
        <w:rPr>
          <w:rFonts w:ascii="Arial" w:hAnsi="Arial" w:cs="Arial"/>
        </w:rPr>
        <w:t xml:space="preserve"> is defined as movable and physical objects such as works of art, books, antiques, furniture, merchandise, equipment, clothing, or animals.</w:t>
      </w:r>
    </w:p>
    <w:p w14:paraId="5C502787" w14:textId="77777777" w:rsidR="00325020" w:rsidRPr="003F6838" w:rsidRDefault="00325020" w:rsidP="00325020">
      <w:pPr>
        <w:numPr>
          <w:ilvl w:val="0"/>
          <w:numId w:val="27"/>
        </w:numPr>
        <w:spacing w:after="240" w:line="264" w:lineRule="auto"/>
        <w:rPr>
          <w:rFonts w:ascii="Arial" w:hAnsi="Arial" w:cs="Arial"/>
        </w:rPr>
      </w:pPr>
      <w:r w:rsidRPr="003F6838">
        <w:rPr>
          <w:rFonts w:ascii="Arial" w:hAnsi="Arial" w:cs="Arial"/>
          <w:b/>
          <w:u w:val="single"/>
        </w:rPr>
        <w:t>Securities</w:t>
      </w:r>
      <w:r w:rsidRPr="003F6838">
        <w:rPr>
          <w:rFonts w:ascii="Arial" w:hAnsi="Arial" w:cs="Arial"/>
        </w:rPr>
        <w:t xml:space="preserve"> are defined as marketable securities, options, and closely-held stock.</w:t>
      </w:r>
    </w:p>
    <w:p w14:paraId="0A0950F8" w14:textId="77777777" w:rsidR="00325020" w:rsidRPr="003F6838" w:rsidRDefault="00325020" w:rsidP="00325020">
      <w:pPr>
        <w:pStyle w:val="ListParagraph"/>
        <w:numPr>
          <w:ilvl w:val="0"/>
          <w:numId w:val="30"/>
        </w:numPr>
        <w:tabs>
          <w:tab w:val="left" w:pos="-972"/>
          <w:tab w:val="left" w:pos="-540"/>
          <w:tab w:val="left" w:pos="180"/>
          <w:tab w:val="left" w:pos="36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b/>
          <w:sz w:val="24"/>
          <w:szCs w:val="24"/>
        </w:rPr>
      </w:pPr>
      <w:r w:rsidRPr="003F6838">
        <w:rPr>
          <w:rFonts w:ascii="Arial" w:hAnsi="Arial" w:cs="Arial"/>
          <w:b/>
          <w:sz w:val="24"/>
          <w:szCs w:val="24"/>
        </w:rPr>
        <w:t>Planned Gifts</w:t>
      </w:r>
    </w:p>
    <w:p w14:paraId="2273F54A" w14:textId="77777777" w:rsidR="00325020" w:rsidRPr="003F6838" w:rsidRDefault="00325020" w:rsidP="00325020">
      <w:pPr>
        <w:numPr>
          <w:ilvl w:val="0"/>
          <w:numId w:val="28"/>
        </w:numPr>
        <w:tabs>
          <w:tab w:val="left" w:pos="-972"/>
          <w:tab w:val="left" w:pos="-540"/>
          <w:tab w:val="left" w:pos="180"/>
          <w:tab w:val="left" w:pos="72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 xml:space="preserve">A </w:t>
      </w:r>
      <w:r w:rsidRPr="003F6838">
        <w:rPr>
          <w:rFonts w:ascii="Arial" w:hAnsi="Arial" w:cs="Arial"/>
          <w:b/>
          <w:u w:val="single"/>
        </w:rPr>
        <w:t>Planned Gift</w:t>
      </w:r>
      <w:r w:rsidRPr="003F6838">
        <w:rPr>
          <w:rFonts w:ascii="Arial" w:hAnsi="Arial" w:cs="Arial"/>
          <w:b/>
        </w:rPr>
        <w:t xml:space="preserve"> </w:t>
      </w:r>
      <w:r w:rsidRPr="003F6838">
        <w:rPr>
          <w:rFonts w:ascii="Arial" w:hAnsi="Arial" w:cs="Arial"/>
        </w:rPr>
        <w:t xml:space="preserve">is a gift in which the donor makes a commitment to </w:t>
      </w:r>
      <w:r>
        <w:rPr>
          <w:rFonts w:ascii="Arial" w:hAnsi="Arial" w:cs="Arial"/>
        </w:rPr>
        <w:t xml:space="preserve">the </w:t>
      </w:r>
      <w:r w:rsidRPr="003F6838">
        <w:rPr>
          <w:rFonts w:ascii="Arial" w:hAnsi="Arial" w:cs="Arial"/>
        </w:rPr>
        <w:t>TS Alliance</w:t>
      </w:r>
      <w:r>
        <w:rPr>
          <w:rFonts w:ascii="Arial" w:hAnsi="Arial" w:cs="Arial"/>
        </w:rPr>
        <w:t xml:space="preserve"> Endowment Fund</w:t>
      </w:r>
      <w:r w:rsidRPr="003F6838">
        <w:rPr>
          <w:rFonts w:ascii="Arial" w:hAnsi="Arial" w:cs="Arial"/>
          <w:i/>
        </w:rPr>
        <w:t xml:space="preserve"> </w:t>
      </w:r>
      <w:r w:rsidRPr="00BD4343">
        <w:rPr>
          <w:rFonts w:ascii="Arial" w:hAnsi="Arial" w:cs="Arial"/>
          <w:iCs/>
        </w:rPr>
        <w:t>or TS Alliance</w:t>
      </w:r>
      <w:r>
        <w:rPr>
          <w:rFonts w:ascii="Arial" w:hAnsi="Arial" w:cs="Arial"/>
          <w:i/>
        </w:rPr>
        <w:t xml:space="preserve"> </w:t>
      </w:r>
      <w:r w:rsidRPr="003F6838">
        <w:rPr>
          <w:rFonts w:ascii="Arial" w:hAnsi="Arial" w:cs="Arial"/>
        </w:rPr>
        <w:t xml:space="preserve">but the receipt of funds from the gift may be delayed until a future time. The gift may be made either as a deferred (i.e., Charitable Remainder Unitrust, Charitable Remainder Annuity Trust) or outright gift (i.e., Charitable Lead Trust).  </w:t>
      </w:r>
    </w:p>
    <w:p w14:paraId="5595DE64" w14:textId="77777777" w:rsidR="00325020" w:rsidRPr="003F6838" w:rsidRDefault="00325020" w:rsidP="00325020">
      <w:pPr>
        <w:numPr>
          <w:ilvl w:val="0"/>
          <w:numId w:val="28"/>
        </w:numPr>
        <w:tabs>
          <w:tab w:val="left" w:pos="-972"/>
          <w:tab w:val="left" w:pos="-540"/>
          <w:tab w:val="left" w:pos="180"/>
          <w:tab w:val="left" w:pos="72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 xml:space="preserve">A </w:t>
      </w:r>
      <w:r w:rsidRPr="003F6838">
        <w:rPr>
          <w:rFonts w:ascii="Arial" w:hAnsi="Arial" w:cs="Arial"/>
          <w:b/>
          <w:u w:val="single"/>
        </w:rPr>
        <w:t>Charitable Remainder Unitrust</w:t>
      </w:r>
      <w:r w:rsidRPr="003F6838">
        <w:rPr>
          <w:rFonts w:ascii="Arial" w:hAnsi="Arial" w:cs="Arial"/>
        </w:rPr>
        <w:t xml:space="preserve"> is an irrevocable trust that provides income to beneficiaries based upon annual valuation of the trust’s assets. At the time the unitrust is created, the donor specifies a fixed percentage of not less than five percent to be paid to income beneficiary(ies) for life or for an expressed number of years up to 20 years. At the end of the expressed number of years, or upon the death of the beneficiary(ies), the remaining balance of the trust is transferred to </w:t>
      </w:r>
      <w:r>
        <w:rPr>
          <w:rFonts w:ascii="Arial" w:hAnsi="Arial" w:cs="Arial"/>
        </w:rPr>
        <w:t xml:space="preserve">the </w:t>
      </w:r>
      <w:r w:rsidRPr="003F6838">
        <w:rPr>
          <w:rFonts w:ascii="Arial" w:hAnsi="Arial" w:cs="Arial"/>
        </w:rPr>
        <w:t>TS Alliance</w:t>
      </w:r>
      <w:r>
        <w:rPr>
          <w:rFonts w:ascii="Arial" w:hAnsi="Arial" w:cs="Arial"/>
        </w:rPr>
        <w:t xml:space="preserve"> Endowment Fund or TS Alliance</w:t>
      </w:r>
      <w:r w:rsidRPr="003F6838">
        <w:rPr>
          <w:rFonts w:ascii="Arial" w:hAnsi="Arial" w:cs="Arial"/>
        </w:rPr>
        <w:t>.</w:t>
      </w:r>
    </w:p>
    <w:p w14:paraId="7181793E" w14:textId="77777777" w:rsidR="00325020" w:rsidRPr="003F6838" w:rsidRDefault="00325020" w:rsidP="00325020">
      <w:pPr>
        <w:numPr>
          <w:ilvl w:val="0"/>
          <w:numId w:val="28"/>
        </w:numPr>
        <w:tabs>
          <w:tab w:val="left" w:pos="-972"/>
          <w:tab w:val="left" w:pos="-540"/>
          <w:tab w:val="left" w:pos="180"/>
          <w:tab w:val="left" w:pos="72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 xml:space="preserve">A </w:t>
      </w:r>
      <w:r w:rsidRPr="003F6838">
        <w:rPr>
          <w:rFonts w:ascii="Arial" w:hAnsi="Arial" w:cs="Arial"/>
          <w:b/>
          <w:u w:val="single"/>
        </w:rPr>
        <w:t>Charitable Remainder Annuity Trust</w:t>
      </w:r>
      <w:r w:rsidRPr="003F6838">
        <w:rPr>
          <w:rFonts w:ascii="Arial" w:hAnsi="Arial" w:cs="Arial"/>
        </w:rPr>
        <w:t xml:space="preserve"> is an irrevocable trust that pays the income beneficiary(ies) a fixed dollar amount annually, no matter how much the trust earns. The amount must be specified in the trust instrument as either a dollar figure or a percentage (not less than five percent) of the initial value of the asset used to fund the trust. At the end of the expressed number of years or </w:t>
      </w:r>
      <w:r w:rsidRPr="003F6838">
        <w:rPr>
          <w:rFonts w:ascii="Arial" w:hAnsi="Arial" w:cs="Arial"/>
        </w:rPr>
        <w:lastRenderedPageBreak/>
        <w:t xml:space="preserve">upon the death of the beneficiary(ies), the remaining balance of the trust is transferred to </w:t>
      </w:r>
      <w:r>
        <w:rPr>
          <w:rFonts w:ascii="Arial" w:hAnsi="Arial" w:cs="Arial"/>
        </w:rPr>
        <w:t xml:space="preserve">the </w:t>
      </w:r>
      <w:r w:rsidRPr="003F6838">
        <w:rPr>
          <w:rFonts w:ascii="Arial" w:hAnsi="Arial" w:cs="Arial"/>
        </w:rPr>
        <w:t>TS Alliance</w:t>
      </w:r>
      <w:r>
        <w:rPr>
          <w:rFonts w:ascii="Arial" w:hAnsi="Arial" w:cs="Arial"/>
        </w:rPr>
        <w:t xml:space="preserve"> Endowment Fund or TS Alliance</w:t>
      </w:r>
      <w:r w:rsidRPr="003F6838">
        <w:rPr>
          <w:rFonts w:ascii="Arial" w:hAnsi="Arial" w:cs="Arial"/>
        </w:rPr>
        <w:t>.</w:t>
      </w:r>
    </w:p>
    <w:p w14:paraId="0F153457" w14:textId="77777777" w:rsidR="00325020" w:rsidRPr="003F6838" w:rsidRDefault="00325020" w:rsidP="00325020">
      <w:pPr>
        <w:numPr>
          <w:ilvl w:val="0"/>
          <w:numId w:val="28"/>
        </w:numPr>
        <w:tabs>
          <w:tab w:val="left" w:pos="-972"/>
          <w:tab w:val="left" w:pos="-540"/>
          <w:tab w:val="left" w:pos="180"/>
          <w:tab w:val="left" w:pos="72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 xml:space="preserve">A </w:t>
      </w:r>
      <w:r w:rsidRPr="003F6838">
        <w:rPr>
          <w:rFonts w:ascii="Arial" w:hAnsi="Arial" w:cs="Arial"/>
          <w:b/>
          <w:u w:val="single"/>
        </w:rPr>
        <w:t>Deferred Charitable Remainder Annuity Trust</w:t>
      </w:r>
      <w:r w:rsidRPr="003F6838">
        <w:rPr>
          <w:rFonts w:ascii="Arial" w:hAnsi="Arial" w:cs="Arial"/>
          <w:b/>
        </w:rPr>
        <w:t xml:space="preserve"> </w:t>
      </w:r>
      <w:r w:rsidRPr="003F6838">
        <w:rPr>
          <w:rFonts w:ascii="Arial" w:hAnsi="Arial" w:cs="Arial"/>
        </w:rPr>
        <w:t>is a Charitable Remainder Annuity Trust that allows for payment of the annuity to start at a later time than the date of the gift.</w:t>
      </w:r>
    </w:p>
    <w:p w14:paraId="3B85A7FA" w14:textId="77777777" w:rsidR="00325020" w:rsidRPr="003F6838" w:rsidRDefault="00325020" w:rsidP="00325020">
      <w:pPr>
        <w:numPr>
          <w:ilvl w:val="0"/>
          <w:numId w:val="28"/>
        </w:numPr>
        <w:tabs>
          <w:tab w:val="left" w:pos="-972"/>
          <w:tab w:val="left" w:pos="-540"/>
          <w:tab w:val="left" w:pos="180"/>
          <w:tab w:val="left" w:pos="72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 xml:space="preserve">A </w:t>
      </w:r>
      <w:r w:rsidRPr="003F6838">
        <w:rPr>
          <w:rFonts w:ascii="Arial" w:hAnsi="Arial" w:cs="Arial"/>
          <w:b/>
          <w:u w:val="single"/>
        </w:rPr>
        <w:t>Charitable Gift Annuity</w:t>
      </w:r>
      <w:r w:rsidRPr="003F6838">
        <w:rPr>
          <w:rFonts w:ascii="Arial" w:hAnsi="Arial" w:cs="Arial"/>
        </w:rPr>
        <w:t xml:space="preserve"> is an irrevocable transfer of money or property to </w:t>
      </w:r>
      <w:r>
        <w:rPr>
          <w:rFonts w:ascii="Arial" w:hAnsi="Arial" w:cs="Arial"/>
        </w:rPr>
        <w:t xml:space="preserve">the </w:t>
      </w:r>
      <w:r w:rsidRPr="003F6838">
        <w:rPr>
          <w:rFonts w:ascii="Arial" w:hAnsi="Arial" w:cs="Arial"/>
          <w:iCs/>
        </w:rPr>
        <w:t>TS Alliance</w:t>
      </w:r>
      <w:r>
        <w:rPr>
          <w:rFonts w:ascii="Arial" w:hAnsi="Arial" w:cs="Arial"/>
          <w:iCs/>
        </w:rPr>
        <w:t xml:space="preserve"> Endowment Fund or TS Alliance</w:t>
      </w:r>
      <w:r w:rsidRPr="003F6838">
        <w:rPr>
          <w:rFonts w:ascii="Arial" w:hAnsi="Arial" w:cs="Arial"/>
        </w:rPr>
        <w:t xml:space="preserve"> in exchange for which </w:t>
      </w:r>
      <w:r>
        <w:rPr>
          <w:rFonts w:ascii="Arial" w:hAnsi="Arial" w:cs="Arial"/>
        </w:rPr>
        <w:t xml:space="preserve">the </w:t>
      </w:r>
      <w:r w:rsidRPr="003F6838">
        <w:rPr>
          <w:rFonts w:ascii="Arial" w:hAnsi="Arial" w:cs="Arial"/>
        </w:rPr>
        <w:t>TS Alliance promises to pay the donor and a survivor, if designated, fixed annual payments for life.</w:t>
      </w:r>
    </w:p>
    <w:p w14:paraId="1189E868" w14:textId="77777777" w:rsidR="00325020" w:rsidRPr="003F6838" w:rsidRDefault="00325020" w:rsidP="00325020">
      <w:pPr>
        <w:numPr>
          <w:ilvl w:val="0"/>
          <w:numId w:val="28"/>
        </w:numPr>
        <w:tabs>
          <w:tab w:val="left" w:pos="-972"/>
          <w:tab w:val="left" w:pos="-540"/>
          <w:tab w:val="left" w:pos="180"/>
          <w:tab w:val="left" w:pos="72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 xml:space="preserve">A </w:t>
      </w:r>
      <w:r w:rsidRPr="003F6838">
        <w:rPr>
          <w:rFonts w:ascii="Arial" w:hAnsi="Arial" w:cs="Arial"/>
          <w:b/>
          <w:u w:val="single"/>
        </w:rPr>
        <w:t>Charitable Lead (Income) Trust</w:t>
      </w:r>
      <w:r w:rsidRPr="003F6838">
        <w:rPr>
          <w:rFonts w:ascii="Arial" w:hAnsi="Arial" w:cs="Arial"/>
          <w:b/>
        </w:rPr>
        <w:t xml:space="preserve"> </w:t>
      </w:r>
      <w:r w:rsidRPr="003F6838">
        <w:rPr>
          <w:rFonts w:ascii="Arial" w:hAnsi="Arial" w:cs="Arial"/>
        </w:rPr>
        <w:t xml:space="preserve">is a trust that pays income to </w:t>
      </w:r>
      <w:r>
        <w:rPr>
          <w:rFonts w:ascii="Arial" w:hAnsi="Arial" w:cs="Arial"/>
        </w:rPr>
        <w:t xml:space="preserve">the </w:t>
      </w:r>
      <w:r w:rsidRPr="003F6838">
        <w:rPr>
          <w:rFonts w:ascii="Arial" w:hAnsi="Arial" w:cs="Arial"/>
        </w:rPr>
        <w:t>TS Alliance</w:t>
      </w:r>
      <w:r>
        <w:rPr>
          <w:rFonts w:ascii="Arial" w:hAnsi="Arial" w:cs="Arial"/>
        </w:rPr>
        <w:t xml:space="preserve"> Endowment Fund or TS Alliance</w:t>
      </w:r>
      <w:r w:rsidRPr="003F6838">
        <w:rPr>
          <w:rFonts w:ascii="Arial" w:hAnsi="Arial" w:cs="Arial"/>
        </w:rPr>
        <w:t xml:space="preserve"> for the life of the trust, after which time the principal is paid back to the donor or to the beneficiary(ies) of the donor’s choice.</w:t>
      </w:r>
    </w:p>
    <w:p w14:paraId="72A5954D" w14:textId="77777777" w:rsidR="00325020" w:rsidRPr="003F6838" w:rsidRDefault="00325020" w:rsidP="00325020">
      <w:pPr>
        <w:numPr>
          <w:ilvl w:val="0"/>
          <w:numId w:val="28"/>
        </w:numPr>
        <w:tabs>
          <w:tab w:val="left" w:pos="-972"/>
          <w:tab w:val="left" w:pos="-540"/>
          <w:tab w:val="left" w:pos="180"/>
          <w:tab w:val="left" w:pos="72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 xml:space="preserve">A </w:t>
      </w:r>
      <w:r w:rsidRPr="003F6838">
        <w:rPr>
          <w:rFonts w:ascii="Arial" w:hAnsi="Arial" w:cs="Arial"/>
          <w:b/>
          <w:u w:val="single"/>
        </w:rPr>
        <w:t>Retained Life Estate</w:t>
      </w:r>
      <w:r w:rsidRPr="003F6838">
        <w:rPr>
          <w:rFonts w:ascii="Arial" w:hAnsi="Arial" w:cs="Arial"/>
          <w:b/>
        </w:rPr>
        <w:t xml:space="preserve"> </w:t>
      </w:r>
      <w:r w:rsidRPr="003F6838">
        <w:rPr>
          <w:rFonts w:ascii="Arial" w:hAnsi="Arial" w:cs="Arial"/>
        </w:rPr>
        <w:t xml:space="preserve">is a gift of a residence or farm to </w:t>
      </w:r>
      <w:r>
        <w:rPr>
          <w:rFonts w:ascii="Arial" w:hAnsi="Arial" w:cs="Arial"/>
        </w:rPr>
        <w:t xml:space="preserve">the TS Alliance Endowment Fund or </w:t>
      </w:r>
      <w:r w:rsidRPr="003F6838">
        <w:rPr>
          <w:rFonts w:ascii="Arial" w:hAnsi="Arial" w:cs="Arial"/>
        </w:rPr>
        <w:t>TS Alliance</w:t>
      </w:r>
      <w:r w:rsidRPr="003F6838">
        <w:rPr>
          <w:rFonts w:ascii="Arial" w:hAnsi="Arial" w:cs="Arial"/>
          <w:i/>
        </w:rPr>
        <w:t xml:space="preserve"> </w:t>
      </w:r>
      <w:r w:rsidRPr="003F6838">
        <w:rPr>
          <w:rFonts w:ascii="Arial" w:hAnsi="Arial" w:cs="Arial"/>
        </w:rPr>
        <w:t xml:space="preserve">where the donor reserves the right to occupy or use the property for life, or for the lifetime of more than one tenant, after which the residence or farm becomes the property of </w:t>
      </w:r>
      <w:r>
        <w:rPr>
          <w:rFonts w:ascii="Arial" w:hAnsi="Arial" w:cs="Arial"/>
        </w:rPr>
        <w:t xml:space="preserve">the TS Alliance Endowment Fund or </w:t>
      </w:r>
      <w:r w:rsidRPr="003F6838">
        <w:rPr>
          <w:rFonts w:ascii="Arial" w:hAnsi="Arial" w:cs="Arial"/>
        </w:rPr>
        <w:t>TS Alliance.</w:t>
      </w:r>
    </w:p>
    <w:p w14:paraId="555D9BAA" w14:textId="77777777" w:rsidR="00325020" w:rsidRPr="003F6838" w:rsidRDefault="00325020" w:rsidP="00325020">
      <w:pPr>
        <w:numPr>
          <w:ilvl w:val="0"/>
          <w:numId w:val="30"/>
        </w:numPr>
        <w:tabs>
          <w:tab w:val="left" w:pos="-972"/>
          <w:tab w:val="left" w:pos="-540"/>
          <w:tab w:val="left" w:pos="180"/>
          <w:tab w:val="left" w:pos="360"/>
          <w:tab w:val="left" w:pos="1620"/>
          <w:tab w:val="left" w:pos="1800"/>
          <w:tab w:val="left" w:pos="2070"/>
          <w:tab w:val="left" w:pos="3780"/>
          <w:tab w:val="left" w:pos="4500"/>
          <w:tab w:val="left" w:pos="5220"/>
          <w:tab w:val="left" w:pos="5940"/>
          <w:tab w:val="left" w:pos="6660"/>
          <w:tab w:val="left" w:pos="7380"/>
          <w:tab w:val="left" w:pos="8100"/>
          <w:tab w:val="left" w:pos="8820"/>
          <w:tab w:val="left" w:pos="9540"/>
        </w:tabs>
        <w:spacing w:after="240" w:line="264" w:lineRule="auto"/>
        <w:ind w:hanging="720"/>
        <w:rPr>
          <w:rFonts w:ascii="Arial" w:hAnsi="Arial" w:cs="Arial"/>
          <w:b/>
        </w:rPr>
      </w:pPr>
      <w:r w:rsidRPr="003F6838">
        <w:rPr>
          <w:rFonts w:ascii="Arial" w:hAnsi="Arial" w:cs="Arial"/>
          <w:b/>
        </w:rPr>
        <w:t>Restricted and Unrestricted Gifts</w:t>
      </w:r>
    </w:p>
    <w:p w14:paraId="0329A9CB" w14:textId="77777777" w:rsidR="00325020" w:rsidRPr="003F6838" w:rsidRDefault="00325020" w:rsidP="00325020">
      <w:pPr>
        <w:numPr>
          <w:ilvl w:val="0"/>
          <w:numId w:val="29"/>
        </w:numPr>
        <w:tabs>
          <w:tab w:val="left" w:pos="-972"/>
          <w:tab w:val="left" w:pos="-540"/>
          <w:tab w:val="left" w:pos="180"/>
          <w:tab w:val="left" w:pos="720"/>
          <w:tab w:val="left" w:pos="1620"/>
          <w:tab w:val="left" w:pos="1800"/>
          <w:tab w:val="left" w:pos="207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Pr>
          <w:rFonts w:ascii="Arial" w:hAnsi="Arial" w:cs="Arial"/>
          <w:b/>
          <w:u w:val="single"/>
        </w:rPr>
        <w:t xml:space="preserve">Donations Without Donor </w:t>
      </w:r>
      <w:r w:rsidRPr="00E66A41">
        <w:rPr>
          <w:rFonts w:ascii="Arial" w:hAnsi="Arial" w:cs="Arial"/>
          <w:b/>
          <w:u w:val="single"/>
        </w:rPr>
        <w:t>Restrictions</w:t>
      </w:r>
      <w:r>
        <w:rPr>
          <w:rFonts w:ascii="Arial" w:hAnsi="Arial" w:cs="Arial"/>
        </w:rPr>
        <w:t xml:space="preserve"> </w:t>
      </w:r>
      <w:r w:rsidRPr="00E66A41">
        <w:rPr>
          <w:rFonts w:ascii="Arial" w:hAnsi="Arial" w:cs="Arial"/>
        </w:rPr>
        <w:t>are</w:t>
      </w:r>
      <w:r w:rsidRPr="003F6838">
        <w:rPr>
          <w:rFonts w:ascii="Arial" w:hAnsi="Arial" w:cs="Arial"/>
        </w:rPr>
        <w:t xml:space="preserve"> those given by donors </w:t>
      </w:r>
      <w:r>
        <w:rPr>
          <w:rFonts w:ascii="Arial" w:hAnsi="Arial" w:cs="Arial"/>
        </w:rPr>
        <w:t xml:space="preserve">to be used for general operations or organizationally-defined priorities </w:t>
      </w:r>
      <w:r w:rsidRPr="003F6838">
        <w:rPr>
          <w:rFonts w:ascii="Arial" w:hAnsi="Arial" w:cs="Arial"/>
        </w:rPr>
        <w:t>with no limitation, prohibition, or constraint on the specific purpose or use of the gift funds regardless of any subsequent designation by</w:t>
      </w:r>
      <w:r>
        <w:rPr>
          <w:rFonts w:ascii="Arial" w:hAnsi="Arial" w:cs="Arial"/>
        </w:rPr>
        <w:t xml:space="preserve"> the</w:t>
      </w:r>
      <w:r w:rsidRPr="003F6838">
        <w:rPr>
          <w:rFonts w:ascii="Arial" w:hAnsi="Arial" w:cs="Arial"/>
        </w:rPr>
        <w:t xml:space="preserve"> TS Alliance</w:t>
      </w:r>
      <w:r>
        <w:rPr>
          <w:rFonts w:ascii="Arial" w:hAnsi="Arial" w:cs="Arial"/>
        </w:rPr>
        <w:t xml:space="preserve"> or TS Alliance Endowment Fund</w:t>
      </w:r>
      <w:r w:rsidRPr="003F6838">
        <w:rPr>
          <w:rFonts w:ascii="Arial" w:hAnsi="Arial" w:cs="Arial"/>
        </w:rPr>
        <w:t>.</w:t>
      </w:r>
    </w:p>
    <w:p w14:paraId="70638CD6" w14:textId="77777777" w:rsidR="00325020" w:rsidRPr="003F6838" w:rsidRDefault="00325020" w:rsidP="00325020">
      <w:pPr>
        <w:numPr>
          <w:ilvl w:val="0"/>
          <w:numId w:val="29"/>
        </w:numPr>
        <w:tabs>
          <w:tab w:val="left" w:pos="-972"/>
          <w:tab w:val="left" w:pos="-540"/>
          <w:tab w:val="left" w:pos="180"/>
          <w:tab w:val="left" w:pos="720"/>
          <w:tab w:val="left" w:pos="1620"/>
          <w:tab w:val="left" w:pos="1800"/>
          <w:tab w:val="left" w:pos="207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Pr>
          <w:rFonts w:ascii="Arial" w:hAnsi="Arial" w:cs="Arial"/>
          <w:b/>
          <w:u w:val="single"/>
        </w:rPr>
        <w:t xml:space="preserve">Donations With Donor </w:t>
      </w:r>
      <w:r w:rsidRPr="003F6838">
        <w:rPr>
          <w:rFonts w:ascii="Arial" w:hAnsi="Arial" w:cs="Arial"/>
          <w:b/>
          <w:u w:val="single"/>
        </w:rPr>
        <w:t>Restrict</w:t>
      </w:r>
      <w:r>
        <w:rPr>
          <w:rFonts w:ascii="Arial" w:hAnsi="Arial" w:cs="Arial"/>
          <w:b/>
          <w:u w:val="single"/>
        </w:rPr>
        <w:t>ions</w:t>
      </w:r>
      <w:r w:rsidRPr="003F6838">
        <w:rPr>
          <w:rFonts w:ascii="Arial" w:hAnsi="Arial" w:cs="Arial"/>
        </w:rPr>
        <w:t xml:space="preserve"> are those given for a specific purpose set forth in writing by the donor. </w:t>
      </w:r>
      <w:r>
        <w:rPr>
          <w:rFonts w:ascii="Arial" w:hAnsi="Arial" w:cs="Arial"/>
        </w:rPr>
        <w:t xml:space="preserve">Contributions can be time restricted, purpose restricted, or both, depending upon the donor’s intentions.  </w:t>
      </w:r>
      <w:r w:rsidRPr="003F6838">
        <w:rPr>
          <w:rFonts w:ascii="Arial" w:hAnsi="Arial" w:cs="Arial"/>
        </w:rPr>
        <w:t xml:space="preserve">In the case of restricted gifts, the primary consideration for acceptance should be whether the gift supports a recognized priority as defined by </w:t>
      </w:r>
      <w:r>
        <w:rPr>
          <w:rFonts w:ascii="Arial" w:hAnsi="Arial" w:cs="Arial"/>
        </w:rPr>
        <w:t xml:space="preserve">the </w:t>
      </w:r>
      <w:r w:rsidRPr="003F6838">
        <w:rPr>
          <w:rFonts w:ascii="Arial" w:hAnsi="Arial" w:cs="Arial"/>
        </w:rPr>
        <w:t>TS Alliance</w:t>
      </w:r>
      <w:r>
        <w:rPr>
          <w:rFonts w:ascii="Arial" w:hAnsi="Arial" w:cs="Arial"/>
        </w:rPr>
        <w:t xml:space="preserve"> or TS Alliance Endowment Fund.</w:t>
      </w:r>
    </w:p>
    <w:p w14:paraId="361EE182" w14:textId="77777777" w:rsidR="00325020" w:rsidRPr="003F6838" w:rsidRDefault="00325020" w:rsidP="00325020">
      <w:pPr>
        <w:pStyle w:val="NormalWeb"/>
        <w:tabs>
          <w:tab w:val="left" w:pos="9350"/>
        </w:tabs>
        <w:spacing w:before="0" w:beforeAutospacing="0" w:after="240" w:afterAutospacing="0" w:line="264" w:lineRule="auto"/>
        <w:ind w:right="10"/>
        <w:outlineLvl w:val="0"/>
        <w:rPr>
          <w:rFonts w:ascii="Arial" w:hAnsi="Arial" w:cs="Arial"/>
          <w:b/>
          <w:bCs/>
          <w:u w:val="single"/>
        </w:rPr>
      </w:pPr>
      <w:r w:rsidRPr="003F6838">
        <w:rPr>
          <w:rStyle w:val="Strong"/>
          <w:rFonts w:ascii="Arial" w:hAnsi="Arial" w:cs="Arial"/>
          <w:u w:val="single"/>
        </w:rPr>
        <w:t>IV. Specific Gift Acceptance Information</w:t>
      </w:r>
    </w:p>
    <w:p w14:paraId="59BE1B0E" w14:textId="77777777" w:rsidR="00325020" w:rsidRPr="003F6838" w:rsidRDefault="00325020" w:rsidP="00325020">
      <w:pPr>
        <w:pStyle w:val="NormalWeb"/>
        <w:tabs>
          <w:tab w:val="left" w:pos="9350"/>
        </w:tabs>
        <w:spacing w:before="0" w:beforeAutospacing="0" w:after="240" w:afterAutospacing="0" w:line="264" w:lineRule="auto"/>
        <w:ind w:right="14"/>
        <w:outlineLvl w:val="0"/>
        <w:rPr>
          <w:rFonts w:ascii="Arial" w:hAnsi="Arial" w:cs="Arial"/>
        </w:rPr>
      </w:pPr>
      <w:r w:rsidRPr="003F6838">
        <w:rPr>
          <w:rStyle w:val="Strong"/>
          <w:rFonts w:ascii="Arial" w:hAnsi="Arial" w:cs="Arial"/>
        </w:rPr>
        <w:t>A.  Current Gifts</w:t>
      </w:r>
    </w:p>
    <w:p w14:paraId="6D20D853" w14:textId="77777777" w:rsidR="00325020" w:rsidRPr="003F6838" w:rsidRDefault="00325020" w:rsidP="00325020">
      <w:pPr>
        <w:numPr>
          <w:ilvl w:val="0"/>
          <w:numId w:val="31"/>
        </w:numPr>
        <w:tabs>
          <w:tab w:val="left" w:pos="720"/>
        </w:tabs>
        <w:spacing w:after="240" w:line="264" w:lineRule="auto"/>
        <w:rPr>
          <w:rFonts w:ascii="Arial" w:hAnsi="Arial" w:cs="Arial"/>
        </w:rPr>
      </w:pPr>
      <w:r w:rsidRPr="003F6838">
        <w:rPr>
          <w:rStyle w:val="Strong"/>
          <w:rFonts w:ascii="Arial" w:hAnsi="Arial" w:cs="Arial"/>
          <w:u w:val="single"/>
        </w:rPr>
        <w:t>Cash</w:t>
      </w:r>
      <w:r w:rsidRPr="003F6838">
        <w:rPr>
          <w:rStyle w:val="Strong"/>
          <w:rFonts w:ascii="Arial" w:hAnsi="Arial" w:cs="Arial"/>
        </w:rPr>
        <w:t>:</w:t>
      </w:r>
      <w:r w:rsidRPr="003F6838">
        <w:rPr>
          <w:rFonts w:ascii="Arial" w:hAnsi="Arial" w:cs="Arial"/>
        </w:rPr>
        <w:t> T</w:t>
      </w:r>
      <w:r>
        <w:rPr>
          <w:rFonts w:ascii="Arial" w:hAnsi="Arial" w:cs="Arial"/>
        </w:rPr>
        <w:t>he T</w:t>
      </w:r>
      <w:r w:rsidRPr="003F6838">
        <w:rPr>
          <w:rFonts w:ascii="Arial" w:hAnsi="Arial" w:cs="Arial"/>
        </w:rPr>
        <w:t xml:space="preserve">S Alliance accepts all cash gifts in the form of currency, check, electronic funds transfer, government allotment, or credit card payment. If, during </w:t>
      </w:r>
      <w:r w:rsidRPr="003F6838">
        <w:rPr>
          <w:rFonts w:ascii="Arial" w:hAnsi="Arial" w:cs="Arial"/>
        </w:rPr>
        <w:lastRenderedPageBreak/>
        <w:t>the processing of the gift, it appears that the gift is derived from an illegal or immoral source, it will not be accepted.</w:t>
      </w:r>
    </w:p>
    <w:p w14:paraId="2017EC1A" w14:textId="77777777" w:rsidR="00325020" w:rsidRPr="003F6838" w:rsidRDefault="00325020" w:rsidP="00325020">
      <w:pPr>
        <w:numPr>
          <w:ilvl w:val="1"/>
          <w:numId w:val="31"/>
        </w:numPr>
        <w:tabs>
          <w:tab w:val="left" w:pos="720"/>
        </w:tabs>
        <w:spacing w:after="240" w:line="264" w:lineRule="auto"/>
        <w:rPr>
          <w:rFonts w:ascii="Arial" w:hAnsi="Arial" w:cs="Arial"/>
        </w:rPr>
      </w:pPr>
      <w:r w:rsidRPr="003F6838">
        <w:rPr>
          <w:rFonts w:ascii="Arial" w:hAnsi="Arial" w:cs="Arial"/>
        </w:rPr>
        <w:t xml:space="preserve">Checks are to be made out to </w:t>
      </w:r>
      <w:r>
        <w:rPr>
          <w:rFonts w:ascii="Arial" w:hAnsi="Arial" w:cs="Arial"/>
        </w:rPr>
        <w:t xml:space="preserve">the </w:t>
      </w:r>
      <w:r w:rsidRPr="003F6838">
        <w:rPr>
          <w:rFonts w:ascii="Arial" w:hAnsi="Arial" w:cs="Arial"/>
        </w:rPr>
        <w:t xml:space="preserve">TS Alliance.  </w:t>
      </w:r>
    </w:p>
    <w:p w14:paraId="50C97657" w14:textId="77777777" w:rsidR="00325020" w:rsidRPr="003F6838" w:rsidRDefault="00325020" w:rsidP="00325020">
      <w:pPr>
        <w:numPr>
          <w:ilvl w:val="1"/>
          <w:numId w:val="31"/>
        </w:numPr>
        <w:tabs>
          <w:tab w:val="left" w:pos="720"/>
        </w:tabs>
        <w:spacing w:after="240" w:line="264" w:lineRule="auto"/>
        <w:rPr>
          <w:rFonts w:ascii="Arial" w:hAnsi="Arial" w:cs="Arial"/>
        </w:rPr>
      </w:pPr>
      <w:r w:rsidRPr="003F6838">
        <w:rPr>
          <w:rFonts w:ascii="Arial" w:hAnsi="Arial" w:cs="Arial"/>
        </w:rPr>
        <w:t xml:space="preserve">Gifts and payments on pledges may be made by credit card. Credit card information can be received through the mail, over the phone, or online.  </w:t>
      </w:r>
      <w:r>
        <w:rPr>
          <w:rFonts w:ascii="Arial" w:hAnsi="Arial" w:cs="Arial"/>
          <w:color w:val="001122"/>
        </w:rPr>
        <w:t>O</w:t>
      </w:r>
      <w:r w:rsidRPr="003F6838">
        <w:rPr>
          <w:rFonts w:ascii="Arial" w:hAnsi="Arial" w:cs="Arial"/>
          <w:color w:val="001122"/>
        </w:rPr>
        <w:t xml:space="preserve">nline donation forms meet all of the Payment Card Industry Data Security Standards (PCI-DSS). </w:t>
      </w:r>
      <w:r w:rsidRPr="003F6838">
        <w:rPr>
          <w:rFonts w:ascii="Arial" w:hAnsi="Arial" w:cs="Arial"/>
        </w:rPr>
        <w:t>Credit card payments made by mail or phone are processed no less than once each week. T</w:t>
      </w:r>
      <w:r>
        <w:rPr>
          <w:rFonts w:ascii="Arial" w:hAnsi="Arial" w:cs="Arial"/>
        </w:rPr>
        <w:t>he T</w:t>
      </w:r>
      <w:r w:rsidRPr="003F6838">
        <w:rPr>
          <w:rFonts w:ascii="Arial" w:hAnsi="Arial" w:cs="Arial"/>
        </w:rPr>
        <w:t>S Alliance accepts the following credit cards:</w:t>
      </w:r>
    </w:p>
    <w:p w14:paraId="5BCDB9BA" w14:textId="77777777" w:rsidR="00325020" w:rsidRPr="003F6838" w:rsidRDefault="00325020" w:rsidP="00325020">
      <w:pPr>
        <w:numPr>
          <w:ilvl w:val="0"/>
          <w:numId w:val="15"/>
        </w:numPr>
        <w:spacing w:line="264" w:lineRule="auto"/>
        <w:rPr>
          <w:rFonts w:ascii="Arial" w:hAnsi="Arial" w:cs="Arial"/>
        </w:rPr>
      </w:pPr>
      <w:r w:rsidRPr="003F6838">
        <w:rPr>
          <w:rFonts w:ascii="Arial" w:hAnsi="Arial" w:cs="Arial"/>
        </w:rPr>
        <w:t>VISA</w:t>
      </w:r>
    </w:p>
    <w:p w14:paraId="7E5AF167" w14:textId="77777777" w:rsidR="00325020" w:rsidRPr="003F6838" w:rsidRDefault="00325020" w:rsidP="00325020">
      <w:pPr>
        <w:numPr>
          <w:ilvl w:val="0"/>
          <w:numId w:val="15"/>
        </w:numPr>
        <w:spacing w:line="264" w:lineRule="auto"/>
        <w:rPr>
          <w:rFonts w:ascii="Arial" w:hAnsi="Arial" w:cs="Arial"/>
        </w:rPr>
      </w:pPr>
      <w:r w:rsidRPr="003F6838">
        <w:rPr>
          <w:rFonts w:ascii="Arial" w:hAnsi="Arial" w:cs="Arial"/>
        </w:rPr>
        <w:t>MasterCard</w:t>
      </w:r>
    </w:p>
    <w:p w14:paraId="01EBFEA6" w14:textId="77777777" w:rsidR="00325020" w:rsidRPr="003F6838" w:rsidRDefault="00325020" w:rsidP="00325020">
      <w:pPr>
        <w:numPr>
          <w:ilvl w:val="0"/>
          <w:numId w:val="15"/>
        </w:numPr>
        <w:spacing w:line="264" w:lineRule="auto"/>
        <w:rPr>
          <w:rFonts w:ascii="Arial" w:hAnsi="Arial" w:cs="Arial"/>
        </w:rPr>
      </w:pPr>
      <w:r w:rsidRPr="003F6838">
        <w:rPr>
          <w:rFonts w:ascii="Arial" w:hAnsi="Arial" w:cs="Arial"/>
        </w:rPr>
        <w:t>American Express</w:t>
      </w:r>
    </w:p>
    <w:p w14:paraId="5594CE17" w14:textId="77777777" w:rsidR="00325020" w:rsidRPr="003F6838" w:rsidRDefault="00325020" w:rsidP="00325020">
      <w:pPr>
        <w:numPr>
          <w:ilvl w:val="0"/>
          <w:numId w:val="15"/>
        </w:numPr>
        <w:spacing w:after="240" w:line="264" w:lineRule="auto"/>
        <w:rPr>
          <w:rFonts w:ascii="Arial" w:hAnsi="Arial" w:cs="Arial"/>
        </w:rPr>
      </w:pPr>
      <w:r w:rsidRPr="003F6838">
        <w:rPr>
          <w:rFonts w:ascii="Arial" w:hAnsi="Arial" w:cs="Arial"/>
        </w:rPr>
        <w:t>Discover</w:t>
      </w:r>
    </w:p>
    <w:p w14:paraId="48B33381" w14:textId="77777777" w:rsidR="00325020" w:rsidRPr="003F6838" w:rsidRDefault="00325020" w:rsidP="00325020">
      <w:pPr>
        <w:numPr>
          <w:ilvl w:val="0"/>
          <w:numId w:val="12"/>
        </w:numPr>
        <w:tabs>
          <w:tab w:val="left" w:pos="9350"/>
        </w:tabs>
        <w:spacing w:after="240" w:line="264" w:lineRule="auto"/>
        <w:ind w:right="14"/>
        <w:rPr>
          <w:rFonts w:ascii="Arial" w:hAnsi="Arial" w:cs="Arial"/>
        </w:rPr>
      </w:pPr>
      <w:r w:rsidRPr="003F6838">
        <w:rPr>
          <w:rStyle w:val="Strong"/>
          <w:rFonts w:ascii="Arial" w:hAnsi="Arial" w:cs="Arial"/>
          <w:u w:val="single"/>
        </w:rPr>
        <w:t>Pledge</w:t>
      </w:r>
      <w:r w:rsidRPr="003F6838">
        <w:rPr>
          <w:rStyle w:val="Strong"/>
          <w:rFonts w:ascii="Arial" w:hAnsi="Arial" w:cs="Arial"/>
        </w:rPr>
        <w:t>:</w:t>
      </w:r>
      <w:r w:rsidRPr="003F6838">
        <w:rPr>
          <w:rFonts w:ascii="Arial" w:hAnsi="Arial" w:cs="Arial"/>
        </w:rPr>
        <w:t xml:space="preserve"> T</w:t>
      </w:r>
      <w:r>
        <w:rPr>
          <w:rFonts w:ascii="Arial" w:hAnsi="Arial" w:cs="Arial"/>
        </w:rPr>
        <w:t>he T</w:t>
      </w:r>
      <w:r w:rsidRPr="003F6838">
        <w:rPr>
          <w:rFonts w:ascii="Arial" w:hAnsi="Arial" w:cs="Arial"/>
        </w:rPr>
        <w:t xml:space="preserve">S Alliance accepts all pledges for donations supporting recognized priorities of </w:t>
      </w:r>
      <w:r>
        <w:rPr>
          <w:rFonts w:ascii="Arial" w:hAnsi="Arial" w:cs="Arial"/>
        </w:rPr>
        <w:t xml:space="preserve">the </w:t>
      </w:r>
      <w:r w:rsidRPr="003F6838">
        <w:rPr>
          <w:rFonts w:ascii="Arial" w:hAnsi="Arial" w:cs="Arial"/>
        </w:rPr>
        <w:t>TS Alliance. Pledge periods longer than five years require Gift Committee approval.</w:t>
      </w:r>
    </w:p>
    <w:p w14:paraId="1DCBC2F8" w14:textId="77777777" w:rsidR="00325020" w:rsidRPr="003F6838" w:rsidRDefault="00325020" w:rsidP="00325020">
      <w:pPr>
        <w:numPr>
          <w:ilvl w:val="0"/>
          <w:numId w:val="12"/>
        </w:numPr>
        <w:tabs>
          <w:tab w:val="left" w:pos="9350"/>
        </w:tabs>
        <w:spacing w:after="240" w:line="264" w:lineRule="auto"/>
        <w:ind w:right="14"/>
        <w:rPr>
          <w:rFonts w:ascii="Arial" w:hAnsi="Arial" w:cs="Arial"/>
        </w:rPr>
      </w:pPr>
      <w:r w:rsidRPr="003F6838">
        <w:rPr>
          <w:rStyle w:val="Strong"/>
          <w:rFonts w:ascii="Arial" w:hAnsi="Arial" w:cs="Arial"/>
          <w:u w:val="single"/>
        </w:rPr>
        <w:t>Securities:</w:t>
      </w:r>
      <w:r w:rsidRPr="003F6838">
        <w:rPr>
          <w:rFonts w:ascii="Arial" w:hAnsi="Arial" w:cs="Arial"/>
        </w:rPr>
        <w:t> T</w:t>
      </w:r>
      <w:r>
        <w:rPr>
          <w:rFonts w:ascii="Arial" w:hAnsi="Arial" w:cs="Arial"/>
        </w:rPr>
        <w:t>he T</w:t>
      </w:r>
      <w:r w:rsidRPr="003F6838">
        <w:rPr>
          <w:rFonts w:ascii="Arial" w:hAnsi="Arial" w:cs="Arial"/>
        </w:rPr>
        <w:t xml:space="preserve">S Alliance accepts publicly traded securities as outright gifts or as payment toward pledges. Such gifts are valued at the mean market value on the date of the gift in accordance with IRS regulations and will be sold in a timely manner.  </w:t>
      </w:r>
    </w:p>
    <w:p w14:paraId="2D03552C" w14:textId="77777777" w:rsidR="00325020" w:rsidRPr="003F6838" w:rsidRDefault="00325020" w:rsidP="00325020">
      <w:pPr>
        <w:numPr>
          <w:ilvl w:val="0"/>
          <w:numId w:val="16"/>
        </w:numPr>
        <w:spacing w:after="240" w:line="264" w:lineRule="auto"/>
        <w:ind w:left="1440"/>
        <w:rPr>
          <w:rFonts w:ascii="Arial" w:hAnsi="Arial" w:cs="Arial"/>
        </w:rPr>
      </w:pPr>
      <w:r w:rsidRPr="003F6838">
        <w:rPr>
          <w:rFonts w:ascii="Arial" w:hAnsi="Arial" w:cs="Arial"/>
        </w:rPr>
        <w:t xml:space="preserve">Closely held securities, those not traded on an exchange or over-the-counter, will require Gift Committee review. </w:t>
      </w:r>
    </w:p>
    <w:p w14:paraId="73E751D9" w14:textId="77777777" w:rsidR="00325020" w:rsidRPr="003F6838" w:rsidRDefault="00325020" w:rsidP="00325020">
      <w:pPr>
        <w:numPr>
          <w:ilvl w:val="0"/>
          <w:numId w:val="16"/>
        </w:numPr>
        <w:spacing w:after="240" w:line="264" w:lineRule="auto"/>
        <w:ind w:left="1440"/>
        <w:rPr>
          <w:rFonts w:ascii="Arial" w:hAnsi="Arial" w:cs="Arial"/>
        </w:rPr>
      </w:pPr>
      <w:r w:rsidRPr="003F6838">
        <w:rPr>
          <w:rFonts w:ascii="Arial" w:hAnsi="Arial" w:cs="Arial"/>
        </w:rPr>
        <w:t xml:space="preserve">Gifts of stock are normally made through </w:t>
      </w:r>
      <w:r>
        <w:rPr>
          <w:rFonts w:ascii="Arial" w:hAnsi="Arial" w:cs="Arial"/>
        </w:rPr>
        <w:t xml:space="preserve">the </w:t>
      </w:r>
      <w:r w:rsidRPr="003F6838">
        <w:rPr>
          <w:rFonts w:ascii="Arial" w:hAnsi="Arial" w:cs="Arial"/>
        </w:rPr>
        <w:t>TS Alliance’</w:t>
      </w:r>
      <w:r>
        <w:rPr>
          <w:rFonts w:ascii="Arial" w:hAnsi="Arial" w:cs="Arial"/>
        </w:rPr>
        <w:t>s</w:t>
      </w:r>
      <w:r w:rsidRPr="003F6838">
        <w:rPr>
          <w:rFonts w:ascii="Arial" w:hAnsi="Arial" w:cs="Arial"/>
        </w:rPr>
        <w:t xml:space="preserve"> broker. Stock transfer instructions will be provided to donors by </w:t>
      </w:r>
      <w:r>
        <w:rPr>
          <w:rFonts w:ascii="Arial" w:hAnsi="Arial" w:cs="Arial"/>
        </w:rPr>
        <w:t xml:space="preserve">the </w:t>
      </w:r>
      <w:r w:rsidRPr="003F6838">
        <w:rPr>
          <w:rFonts w:ascii="Arial" w:hAnsi="Arial" w:cs="Arial"/>
        </w:rPr>
        <w:t>TS Alliance upon request.</w:t>
      </w:r>
    </w:p>
    <w:p w14:paraId="0C3BDC02" w14:textId="77777777" w:rsidR="00325020" w:rsidRPr="003F6838" w:rsidRDefault="00325020" w:rsidP="00325020">
      <w:pPr>
        <w:numPr>
          <w:ilvl w:val="0"/>
          <w:numId w:val="16"/>
        </w:numPr>
        <w:spacing w:after="240" w:line="264" w:lineRule="auto"/>
        <w:ind w:left="1440"/>
        <w:rPr>
          <w:rFonts w:ascii="Arial" w:hAnsi="Arial" w:cs="Arial"/>
        </w:rPr>
      </w:pPr>
      <w:r w:rsidRPr="003F6838">
        <w:rPr>
          <w:rFonts w:ascii="Arial" w:hAnsi="Arial" w:cs="Arial"/>
        </w:rPr>
        <w:t xml:space="preserve">On occasion, actual stock certificates are received. Stock certificates should be accompanied by a letter of intention signed by the donor so they may be processed by </w:t>
      </w:r>
      <w:r>
        <w:rPr>
          <w:rFonts w:ascii="Arial" w:hAnsi="Arial" w:cs="Arial"/>
        </w:rPr>
        <w:t xml:space="preserve">the </w:t>
      </w:r>
      <w:r w:rsidRPr="003F6838">
        <w:rPr>
          <w:rFonts w:ascii="Arial" w:hAnsi="Arial" w:cs="Arial"/>
        </w:rPr>
        <w:t xml:space="preserve">TS Alliance’s broker. </w:t>
      </w:r>
    </w:p>
    <w:p w14:paraId="6F73FB09" w14:textId="77777777" w:rsidR="00325020" w:rsidRPr="003F6838" w:rsidRDefault="00325020" w:rsidP="00325020">
      <w:pPr>
        <w:numPr>
          <w:ilvl w:val="0"/>
          <w:numId w:val="12"/>
        </w:numPr>
        <w:tabs>
          <w:tab w:val="left" w:pos="9350"/>
        </w:tabs>
        <w:spacing w:after="240" w:line="264" w:lineRule="auto"/>
        <w:ind w:right="14"/>
        <w:rPr>
          <w:rFonts w:ascii="Arial" w:hAnsi="Arial" w:cs="Arial"/>
        </w:rPr>
      </w:pPr>
      <w:r w:rsidRPr="003F6838">
        <w:rPr>
          <w:rStyle w:val="Strong"/>
          <w:rFonts w:ascii="Arial" w:hAnsi="Arial" w:cs="Arial"/>
          <w:u w:val="single"/>
        </w:rPr>
        <w:t>Gifts in Kind</w:t>
      </w:r>
      <w:r w:rsidRPr="003F6838">
        <w:rPr>
          <w:rStyle w:val="Strong"/>
          <w:rFonts w:ascii="Arial" w:hAnsi="Arial" w:cs="Arial"/>
        </w:rPr>
        <w:t>:</w:t>
      </w:r>
      <w:r w:rsidRPr="003F6838">
        <w:rPr>
          <w:rFonts w:ascii="Arial" w:hAnsi="Arial" w:cs="Arial"/>
        </w:rPr>
        <w:t> T</w:t>
      </w:r>
      <w:r>
        <w:rPr>
          <w:rFonts w:ascii="Arial" w:hAnsi="Arial" w:cs="Arial"/>
        </w:rPr>
        <w:t>he T</w:t>
      </w:r>
      <w:r w:rsidRPr="003F6838">
        <w:rPr>
          <w:rFonts w:ascii="Arial" w:hAnsi="Arial" w:cs="Arial"/>
        </w:rPr>
        <w:t>S Alliance may accept non-cash donations of materials, logistical support, or long-lived assets. Gifts in kind include such items as equipment, software, meals, plane tickets, printed materials, etc., and are subject to review of the Gift Committee. Valuation of gifts in kind will be consistent with those standards articulated by the Financial Accounting Standards Board (FASB). Gift values may be counted toward fundraising goals as determined by the Gift Committee.</w:t>
      </w:r>
    </w:p>
    <w:p w14:paraId="4F727EF5" w14:textId="77777777" w:rsidR="00325020" w:rsidRPr="003F6838" w:rsidRDefault="00325020" w:rsidP="00325020">
      <w:pPr>
        <w:numPr>
          <w:ilvl w:val="0"/>
          <w:numId w:val="12"/>
        </w:numPr>
        <w:tabs>
          <w:tab w:val="left" w:pos="9350"/>
        </w:tabs>
        <w:spacing w:after="240" w:line="264" w:lineRule="auto"/>
        <w:ind w:right="14"/>
        <w:rPr>
          <w:rFonts w:ascii="Arial" w:hAnsi="Arial" w:cs="Arial"/>
        </w:rPr>
      </w:pPr>
      <w:r w:rsidRPr="003F6838">
        <w:rPr>
          <w:rStyle w:val="Strong"/>
          <w:rFonts w:ascii="Arial" w:hAnsi="Arial" w:cs="Arial"/>
          <w:u w:val="single"/>
        </w:rPr>
        <w:lastRenderedPageBreak/>
        <w:t>Gifts of Service</w:t>
      </w:r>
      <w:r w:rsidRPr="003F6838">
        <w:rPr>
          <w:rStyle w:val="Strong"/>
          <w:rFonts w:ascii="Arial" w:hAnsi="Arial" w:cs="Arial"/>
        </w:rPr>
        <w:t>:</w:t>
      </w:r>
      <w:r w:rsidRPr="003F6838">
        <w:rPr>
          <w:rFonts w:ascii="Arial" w:hAnsi="Arial" w:cs="Arial"/>
        </w:rPr>
        <w:t> T</w:t>
      </w:r>
      <w:r>
        <w:rPr>
          <w:rFonts w:ascii="Arial" w:hAnsi="Arial" w:cs="Arial"/>
        </w:rPr>
        <w:t>he T</w:t>
      </w:r>
      <w:r w:rsidRPr="003F6838">
        <w:rPr>
          <w:rFonts w:ascii="Arial" w:hAnsi="Arial" w:cs="Arial"/>
        </w:rPr>
        <w:t>S Alliance accepts waivers of professional fees for services such as legal, consulting, etc. T</w:t>
      </w:r>
      <w:r>
        <w:rPr>
          <w:rFonts w:ascii="Arial" w:hAnsi="Arial" w:cs="Arial"/>
        </w:rPr>
        <w:t>he T</w:t>
      </w:r>
      <w:r w:rsidRPr="003F6838">
        <w:rPr>
          <w:rFonts w:ascii="Arial" w:hAnsi="Arial" w:cs="Arial"/>
        </w:rPr>
        <w:t>S Alliance will record these gifts and acknowledge the donor appropriately. However, these gifts are not counted toward fundraising goals.</w:t>
      </w:r>
    </w:p>
    <w:p w14:paraId="767D4C0D" w14:textId="77777777" w:rsidR="00325020" w:rsidRPr="003F6838" w:rsidRDefault="00325020" w:rsidP="00325020">
      <w:pPr>
        <w:numPr>
          <w:ilvl w:val="0"/>
          <w:numId w:val="12"/>
        </w:numPr>
        <w:tabs>
          <w:tab w:val="left" w:pos="9350"/>
        </w:tabs>
        <w:spacing w:after="240" w:line="264" w:lineRule="auto"/>
        <w:ind w:right="14"/>
        <w:rPr>
          <w:rFonts w:ascii="Arial" w:hAnsi="Arial" w:cs="Arial"/>
        </w:rPr>
      </w:pPr>
      <w:r w:rsidRPr="003F6838">
        <w:rPr>
          <w:rStyle w:val="Strong"/>
          <w:rFonts w:ascii="Arial" w:hAnsi="Arial" w:cs="Arial"/>
          <w:u w:val="single"/>
        </w:rPr>
        <w:t>Tangible Personal Property</w:t>
      </w:r>
      <w:r w:rsidRPr="003F6838">
        <w:rPr>
          <w:rStyle w:val="Strong"/>
          <w:rFonts w:ascii="Arial" w:hAnsi="Arial" w:cs="Arial"/>
        </w:rPr>
        <w:t>:</w:t>
      </w:r>
      <w:r w:rsidRPr="003F6838">
        <w:rPr>
          <w:rFonts w:ascii="Arial" w:hAnsi="Arial" w:cs="Arial"/>
        </w:rPr>
        <w:t xml:space="preserve"> T</w:t>
      </w:r>
      <w:r>
        <w:rPr>
          <w:rFonts w:ascii="Arial" w:hAnsi="Arial" w:cs="Arial"/>
        </w:rPr>
        <w:t>he T</w:t>
      </w:r>
      <w:r w:rsidRPr="003F6838">
        <w:rPr>
          <w:rFonts w:ascii="Arial" w:hAnsi="Arial" w:cs="Arial"/>
        </w:rPr>
        <w:t xml:space="preserve">S Alliance may accept donations of artwork, books, equipment, collections, and other tangible personal property. The President &amp; CEO will evaluate all offers of such property, referring the matter to the Gift Committee for consideration if needed. If the gift is not suitable for use by </w:t>
      </w:r>
      <w:r>
        <w:rPr>
          <w:rFonts w:ascii="Arial" w:hAnsi="Arial" w:cs="Arial"/>
        </w:rPr>
        <w:t xml:space="preserve">the </w:t>
      </w:r>
      <w:r w:rsidRPr="003F6838">
        <w:rPr>
          <w:rFonts w:ascii="Arial" w:hAnsi="Arial" w:cs="Arial"/>
        </w:rPr>
        <w:t xml:space="preserve">TS Alliance, it must be readily marketable. In cases in which donor intent is for </w:t>
      </w:r>
      <w:r>
        <w:rPr>
          <w:rFonts w:ascii="Arial" w:hAnsi="Arial" w:cs="Arial"/>
        </w:rPr>
        <w:t xml:space="preserve">the </w:t>
      </w:r>
      <w:r w:rsidRPr="003F6838">
        <w:rPr>
          <w:rFonts w:ascii="Arial" w:hAnsi="Arial" w:cs="Arial"/>
        </w:rPr>
        <w:t xml:space="preserve">TS Alliance to benefit from a sale of personal property, it is preferable for the donor to sell the property on their own and donate the proceeds. Acceptance of a gift of personal property is conditional on the donor’s agreement to be responsible for associated costs such as appraisal, transportation, insurance, etc. All gifts of property with a value greater than $5,000 must be accompanied by an appraisal (from an independent, licensed appraiser) made within 60 days of the gift. No tangible property will be accepted that obligates </w:t>
      </w:r>
      <w:r>
        <w:rPr>
          <w:rFonts w:ascii="Arial" w:hAnsi="Arial" w:cs="Arial"/>
        </w:rPr>
        <w:t xml:space="preserve">the </w:t>
      </w:r>
      <w:r w:rsidRPr="003F6838">
        <w:rPr>
          <w:rFonts w:ascii="Arial" w:hAnsi="Arial" w:cs="Arial"/>
        </w:rPr>
        <w:t>TS Alliance to ownership in perpetuity without approval of the Gift Committee.</w:t>
      </w:r>
    </w:p>
    <w:p w14:paraId="3FDB80C4" w14:textId="77777777" w:rsidR="00325020" w:rsidRPr="003F6838" w:rsidRDefault="00325020" w:rsidP="00325020">
      <w:pPr>
        <w:numPr>
          <w:ilvl w:val="0"/>
          <w:numId w:val="12"/>
        </w:numPr>
        <w:tabs>
          <w:tab w:val="left" w:pos="9350"/>
        </w:tabs>
        <w:spacing w:after="240" w:line="264" w:lineRule="auto"/>
        <w:ind w:right="14"/>
        <w:rPr>
          <w:rFonts w:ascii="Arial" w:hAnsi="Arial" w:cs="Arial"/>
        </w:rPr>
      </w:pPr>
      <w:r w:rsidRPr="003F6838">
        <w:rPr>
          <w:rStyle w:val="Strong"/>
          <w:rFonts w:ascii="Arial" w:hAnsi="Arial" w:cs="Arial"/>
          <w:u w:val="single"/>
        </w:rPr>
        <w:t>Real Estate</w:t>
      </w:r>
      <w:r w:rsidRPr="003F6838">
        <w:rPr>
          <w:rStyle w:val="Strong"/>
          <w:rFonts w:ascii="Arial" w:hAnsi="Arial" w:cs="Arial"/>
        </w:rPr>
        <w:t>:</w:t>
      </w:r>
      <w:r w:rsidRPr="003F6838">
        <w:rPr>
          <w:rFonts w:ascii="Arial" w:hAnsi="Arial" w:cs="Arial"/>
        </w:rPr>
        <w:t xml:space="preserve"> Review and approval by the Gift Committee is required for all real estate gifts prior to acceptance. Gifts of real property will be credited at their fair market value, as determined by a qualified independent appraiser retained by the donor.</w:t>
      </w:r>
    </w:p>
    <w:p w14:paraId="62E7A45C" w14:textId="77777777" w:rsidR="00325020" w:rsidRPr="003F6838" w:rsidRDefault="00325020" w:rsidP="00325020">
      <w:pPr>
        <w:numPr>
          <w:ilvl w:val="0"/>
          <w:numId w:val="12"/>
        </w:numPr>
        <w:tabs>
          <w:tab w:val="left" w:pos="9350"/>
        </w:tabs>
        <w:spacing w:after="240" w:line="264" w:lineRule="auto"/>
        <w:ind w:right="14"/>
        <w:rPr>
          <w:rFonts w:ascii="Arial" w:hAnsi="Arial" w:cs="Arial"/>
        </w:rPr>
      </w:pPr>
      <w:r w:rsidRPr="003F6838">
        <w:rPr>
          <w:rFonts w:ascii="Arial" w:hAnsi="Arial" w:cs="Arial"/>
          <w:b/>
          <w:u w:val="single"/>
        </w:rPr>
        <w:t>Matching Gifts</w:t>
      </w:r>
      <w:r w:rsidRPr="003F6838">
        <w:rPr>
          <w:rFonts w:ascii="Arial" w:hAnsi="Arial" w:cs="Arial"/>
          <w:b/>
        </w:rPr>
        <w:t>:</w:t>
      </w:r>
      <w:r w:rsidRPr="003F6838">
        <w:rPr>
          <w:rFonts w:ascii="Arial" w:hAnsi="Arial" w:cs="Arial"/>
        </w:rPr>
        <w:t xml:space="preserve"> Donors must obtain matching gift instructions from their company and submit the required information to</w:t>
      </w:r>
      <w:r>
        <w:rPr>
          <w:rFonts w:ascii="Arial" w:hAnsi="Arial" w:cs="Arial"/>
        </w:rPr>
        <w:t xml:space="preserve"> the</w:t>
      </w:r>
      <w:r w:rsidRPr="003F6838">
        <w:rPr>
          <w:rFonts w:ascii="Arial" w:hAnsi="Arial" w:cs="Arial"/>
        </w:rPr>
        <w:t xml:space="preserve"> TS Alliance for verification. </w:t>
      </w:r>
      <w:r w:rsidRPr="003F6838">
        <w:rPr>
          <w:rFonts w:ascii="Arial" w:hAnsi="Arial" w:cs="Arial"/>
          <w:color w:val="000000"/>
        </w:rPr>
        <w:t xml:space="preserve">Gifts made on behalf of individual donors by community foundations, donor-advised funds, family foundations, corporations/employers, and other third-party organizations </w:t>
      </w:r>
      <w:r w:rsidRPr="003F6838">
        <w:rPr>
          <w:rFonts w:ascii="Arial" w:hAnsi="Arial" w:cs="Arial"/>
        </w:rPr>
        <w:t xml:space="preserve">count for donor recognition purposes but are not tax-deductible contributions for the donor. </w:t>
      </w:r>
      <w:r w:rsidRPr="003F6838">
        <w:rPr>
          <w:rFonts w:ascii="Arial" w:hAnsi="Arial" w:cs="Arial"/>
          <w:color w:val="000000"/>
        </w:rPr>
        <w:t>Although the donors responsible will receive recognition in the form of a soft-dollar credit, such contributions from third parties cannot be processed as payments on previously recorded pledges from individual donors.</w:t>
      </w:r>
      <w:r w:rsidRPr="003F6838">
        <w:rPr>
          <w:rFonts w:ascii="Arial" w:hAnsi="Arial" w:cs="Arial"/>
        </w:rPr>
        <w:t xml:space="preserve"> </w:t>
      </w:r>
    </w:p>
    <w:p w14:paraId="6B99505C" w14:textId="77777777" w:rsidR="00325020" w:rsidRPr="003F6838" w:rsidRDefault="00325020" w:rsidP="00325020">
      <w:pPr>
        <w:tabs>
          <w:tab w:val="left" w:pos="9350"/>
        </w:tabs>
        <w:spacing w:after="240" w:line="264" w:lineRule="auto"/>
        <w:ind w:right="14"/>
        <w:rPr>
          <w:rFonts w:ascii="Arial" w:hAnsi="Arial" w:cs="Arial"/>
        </w:rPr>
      </w:pPr>
      <w:r w:rsidRPr="003F6838">
        <w:rPr>
          <w:rStyle w:val="Strong"/>
          <w:rFonts w:ascii="Arial" w:hAnsi="Arial" w:cs="Arial"/>
        </w:rPr>
        <w:t>B.  Deferred Gifts</w:t>
      </w:r>
    </w:p>
    <w:p w14:paraId="73ACCBAF" w14:textId="77777777" w:rsidR="00325020" w:rsidRPr="003F6838" w:rsidRDefault="00325020" w:rsidP="00325020">
      <w:pPr>
        <w:numPr>
          <w:ilvl w:val="0"/>
          <w:numId w:val="13"/>
        </w:numPr>
        <w:spacing w:after="240" w:line="264" w:lineRule="auto"/>
        <w:ind w:right="14"/>
        <w:rPr>
          <w:rFonts w:ascii="Arial" w:hAnsi="Arial" w:cs="Arial"/>
        </w:rPr>
      </w:pPr>
      <w:r w:rsidRPr="003F6838">
        <w:rPr>
          <w:rStyle w:val="Strong"/>
          <w:rFonts w:ascii="Arial" w:hAnsi="Arial" w:cs="Arial"/>
          <w:u w:val="single"/>
        </w:rPr>
        <w:t>Life Insurance</w:t>
      </w:r>
      <w:r w:rsidRPr="003F6838">
        <w:rPr>
          <w:rStyle w:val="Strong"/>
          <w:rFonts w:ascii="Arial" w:hAnsi="Arial" w:cs="Arial"/>
        </w:rPr>
        <w:t>:</w:t>
      </w:r>
      <w:r w:rsidRPr="003F6838">
        <w:rPr>
          <w:rFonts w:ascii="Arial" w:hAnsi="Arial" w:cs="Arial"/>
          <w:b/>
          <w:bCs/>
        </w:rPr>
        <w:t> </w:t>
      </w:r>
      <w:r w:rsidRPr="003F6838">
        <w:rPr>
          <w:rFonts w:ascii="Arial" w:hAnsi="Arial" w:cs="Arial"/>
        </w:rPr>
        <w:t>T</w:t>
      </w:r>
      <w:r>
        <w:rPr>
          <w:rFonts w:ascii="Arial" w:hAnsi="Arial" w:cs="Arial"/>
        </w:rPr>
        <w:t>he T</w:t>
      </w:r>
      <w:r w:rsidRPr="003F6838">
        <w:rPr>
          <w:rFonts w:ascii="Arial" w:hAnsi="Arial" w:cs="Arial"/>
        </w:rPr>
        <w:t xml:space="preserve">S Alliance accepts beneficial distributions from whole and term life insurance policies where </w:t>
      </w:r>
      <w:r>
        <w:rPr>
          <w:rFonts w:ascii="Arial" w:hAnsi="Arial" w:cs="Arial"/>
        </w:rPr>
        <w:t xml:space="preserve">the TS Alliance Endowment Fund or </w:t>
      </w:r>
      <w:r w:rsidRPr="003F6838">
        <w:rPr>
          <w:rFonts w:ascii="Arial" w:hAnsi="Arial" w:cs="Arial"/>
        </w:rPr>
        <w:t xml:space="preserve">TS Alliance is a named beneficiary.  </w:t>
      </w:r>
    </w:p>
    <w:p w14:paraId="470EF8ED" w14:textId="77777777" w:rsidR="00325020" w:rsidRPr="003F6838" w:rsidRDefault="00325020" w:rsidP="00325020">
      <w:pPr>
        <w:spacing w:after="240" w:line="264" w:lineRule="auto"/>
        <w:ind w:left="720" w:right="14"/>
        <w:rPr>
          <w:rFonts w:ascii="Arial" w:hAnsi="Arial" w:cs="Arial"/>
        </w:rPr>
      </w:pPr>
      <w:r w:rsidRPr="003F6838">
        <w:rPr>
          <w:rFonts w:ascii="Arial" w:hAnsi="Arial" w:cs="Arial"/>
        </w:rPr>
        <w:t>T</w:t>
      </w:r>
      <w:r>
        <w:rPr>
          <w:rFonts w:ascii="Arial" w:hAnsi="Arial" w:cs="Arial"/>
        </w:rPr>
        <w:t>he T</w:t>
      </w:r>
      <w:r w:rsidRPr="003F6838">
        <w:rPr>
          <w:rFonts w:ascii="Arial" w:hAnsi="Arial" w:cs="Arial"/>
        </w:rPr>
        <w:t xml:space="preserve">S Alliance accepts fully paid-up whole life insurance policies when the donor relinquishes ownership by assigning all rights, title, and interest to </w:t>
      </w:r>
      <w:r>
        <w:rPr>
          <w:rFonts w:ascii="Arial" w:hAnsi="Arial" w:cs="Arial"/>
        </w:rPr>
        <w:t xml:space="preserve">the </w:t>
      </w:r>
      <w:r w:rsidRPr="003F6838">
        <w:rPr>
          <w:rFonts w:ascii="Arial" w:hAnsi="Arial" w:cs="Arial"/>
        </w:rPr>
        <w:t xml:space="preserve">TS Alliance. The Gift Committee will review offers of whole life insurance policies not fully paid-up on a case-by-case basis. If the Gift Committee accepts a policy, it </w:t>
      </w:r>
      <w:r w:rsidRPr="003F6838">
        <w:rPr>
          <w:rFonts w:ascii="Arial" w:hAnsi="Arial" w:cs="Arial"/>
        </w:rPr>
        <w:lastRenderedPageBreak/>
        <w:t xml:space="preserve">shall also decide whether to cash it in for the current surrender value, convert the policy to a paid-up policy, or continue to pay the premiums.  </w:t>
      </w:r>
    </w:p>
    <w:p w14:paraId="24707BC8" w14:textId="77777777" w:rsidR="00325020" w:rsidRPr="003F6838" w:rsidRDefault="00325020" w:rsidP="00325020">
      <w:pPr>
        <w:spacing w:after="240" w:line="264" w:lineRule="auto"/>
        <w:ind w:left="720" w:right="14"/>
        <w:rPr>
          <w:rStyle w:val="Strong"/>
          <w:rFonts w:ascii="Arial" w:hAnsi="Arial" w:cs="Arial"/>
          <w:b w:val="0"/>
          <w:bCs w:val="0"/>
        </w:rPr>
      </w:pPr>
      <w:r w:rsidRPr="003F6838">
        <w:rPr>
          <w:rFonts w:ascii="Arial" w:hAnsi="Arial" w:cs="Arial"/>
        </w:rPr>
        <w:t>T</w:t>
      </w:r>
      <w:r>
        <w:rPr>
          <w:rFonts w:ascii="Arial" w:hAnsi="Arial" w:cs="Arial"/>
        </w:rPr>
        <w:t>he T</w:t>
      </w:r>
      <w:r w:rsidRPr="003F6838">
        <w:rPr>
          <w:rFonts w:ascii="Arial" w:hAnsi="Arial" w:cs="Arial"/>
        </w:rPr>
        <w:t>S Alliance further accepts term life insurance policies when the donor relinquishes ownership, and the donor is at least 75 years of age at the time of the gift commitment. If the donor pays future premiums on a policy with no cash surrender value, the future premiums will be recorded as gift receipts, but the value of the policy will not be recorded until such time as a disbursement is issued.</w:t>
      </w:r>
    </w:p>
    <w:p w14:paraId="0A497FC7" w14:textId="77777777" w:rsidR="00325020" w:rsidRPr="003F6838" w:rsidRDefault="00325020" w:rsidP="00325020">
      <w:pPr>
        <w:numPr>
          <w:ilvl w:val="0"/>
          <w:numId w:val="13"/>
        </w:numPr>
        <w:tabs>
          <w:tab w:val="left" w:pos="9350"/>
        </w:tabs>
        <w:spacing w:after="240" w:line="264" w:lineRule="auto"/>
        <w:ind w:right="14"/>
        <w:rPr>
          <w:rFonts w:ascii="Arial" w:hAnsi="Arial" w:cs="Arial"/>
        </w:rPr>
      </w:pPr>
      <w:r w:rsidRPr="003F6838">
        <w:rPr>
          <w:rStyle w:val="Strong"/>
          <w:rFonts w:ascii="Arial" w:hAnsi="Arial" w:cs="Arial"/>
          <w:u w:val="single"/>
        </w:rPr>
        <w:t>Retirement Plans and IRAs</w:t>
      </w:r>
      <w:r w:rsidRPr="003F6838">
        <w:rPr>
          <w:rStyle w:val="Strong"/>
          <w:rFonts w:ascii="Arial" w:hAnsi="Arial" w:cs="Arial"/>
        </w:rPr>
        <w:t>:</w:t>
      </w:r>
      <w:r w:rsidRPr="003F6838">
        <w:rPr>
          <w:rFonts w:ascii="Arial" w:hAnsi="Arial" w:cs="Arial"/>
        </w:rPr>
        <w:t> T</w:t>
      </w:r>
      <w:r>
        <w:rPr>
          <w:rFonts w:ascii="Arial" w:hAnsi="Arial" w:cs="Arial"/>
        </w:rPr>
        <w:t>he T</w:t>
      </w:r>
      <w:r w:rsidRPr="003F6838">
        <w:rPr>
          <w:rFonts w:ascii="Arial" w:hAnsi="Arial" w:cs="Arial"/>
        </w:rPr>
        <w:t xml:space="preserve">S Alliance accepts beneficial distributions from retirement accounts where </w:t>
      </w:r>
      <w:r>
        <w:rPr>
          <w:rFonts w:ascii="Arial" w:hAnsi="Arial" w:cs="Arial"/>
        </w:rPr>
        <w:t xml:space="preserve">the </w:t>
      </w:r>
      <w:r w:rsidRPr="003F6838">
        <w:rPr>
          <w:rFonts w:ascii="Arial" w:hAnsi="Arial" w:cs="Arial"/>
        </w:rPr>
        <w:t>TS Alliance</w:t>
      </w:r>
      <w:r>
        <w:rPr>
          <w:rFonts w:ascii="Arial" w:hAnsi="Arial" w:cs="Arial"/>
        </w:rPr>
        <w:t xml:space="preserve"> Endowment Fund or TS Alliance </w:t>
      </w:r>
      <w:r w:rsidRPr="003F6838">
        <w:rPr>
          <w:rFonts w:ascii="Arial" w:hAnsi="Arial" w:cs="Arial"/>
        </w:rPr>
        <w:t>is a named beneficiary.</w:t>
      </w:r>
    </w:p>
    <w:p w14:paraId="40B799C9" w14:textId="77777777" w:rsidR="00325020" w:rsidRDefault="00325020" w:rsidP="00325020">
      <w:pPr>
        <w:numPr>
          <w:ilvl w:val="0"/>
          <w:numId w:val="13"/>
        </w:numPr>
        <w:tabs>
          <w:tab w:val="left" w:pos="9350"/>
        </w:tabs>
        <w:spacing w:after="240" w:line="264" w:lineRule="auto"/>
        <w:ind w:right="14"/>
        <w:rPr>
          <w:rFonts w:ascii="Arial" w:hAnsi="Arial" w:cs="Arial"/>
        </w:rPr>
      </w:pPr>
      <w:r w:rsidRPr="003B333A">
        <w:rPr>
          <w:rStyle w:val="Strong"/>
          <w:rFonts w:ascii="Arial" w:hAnsi="Arial" w:cs="Arial"/>
          <w:u w:val="single"/>
        </w:rPr>
        <w:t>Bequests, Trusts, and Gift Annuities</w:t>
      </w:r>
      <w:r w:rsidRPr="003B333A">
        <w:rPr>
          <w:rStyle w:val="Strong"/>
          <w:rFonts w:ascii="Arial" w:hAnsi="Arial" w:cs="Arial"/>
        </w:rPr>
        <w:t>:</w:t>
      </w:r>
      <w:r w:rsidRPr="003B333A">
        <w:rPr>
          <w:rFonts w:ascii="Arial" w:hAnsi="Arial" w:cs="Arial"/>
        </w:rPr>
        <w:t xml:space="preserve"> The TS Alliance accepts testamentary bequests from wills and trusts where the TS Alliance Endowment Fund or TS Alliance is a named beneficiary.  Bequests less than $25,000 received without designation or stated intent will automatically be directed toward the TS Alliance’s unrestricted current operational funds. Bequests of $25,000 or more received qualify for a named fund with or without restriction.  </w:t>
      </w:r>
    </w:p>
    <w:p w14:paraId="5E93791A" w14:textId="77777777" w:rsidR="00325020" w:rsidRPr="003B333A" w:rsidRDefault="00325020" w:rsidP="00325020">
      <w:pPr>
        <w:tabs>
          <w:tab w:val="left" w:pos="9350"/>
        </w:tabs>
        <w:spacing w:after="240" w:line="264" w:lineRule="auto"/>
        <w:ind w:left="720" w:right="14"/>
        <w:rPr>
          <w:rFonts w:ascii="Arial" w:hAnsi="Arial" w:cs="Arial"/>
        </w:rPr>
      </w:pPr>
      <w:r w:rsidRPr="003B333A">
        <w:rPr>
          <w:rFonts w:ascii="Arial" w:hAnsi="Arial" w:cs="Arial"/>
        </w:rPr>
        <w:t>Bequests of tangible property and real estate will be evaluated as stated in the paragraphs above. Trusts referenced include revocable trusts and irrevocable charitable remainder and lead trusts. The TS Alliance will agree to serve as trustee for irrevocable trusts, at the donor’s request, subject to Gift Committee approval.</w:t>
      </w:r>
    </w:p>
    <w:p w14:paraId="5A99C66A" w14:textId="77777777" w:rsidR="00325020" w:rsidRPr="003F6838" w:rsidRDefault="00325020" w:rsidP="00325020">
      <w:pPr>
        <w:tabs>
          <w:tab w:val="left" w:pos="9350"/>
        </w:tabs>
        <w:spacing w:after="240" w:line="264" w:lineRule="auto"/>
        <w:ind w:right="14"/>
        <w:rPr>
          <w:rFonts w:ascii="Arial" w:hAnsi="Arial" w:cs="Arial"/>
          <w:b/>
          <w:u w:val="single"/>
        </w:rPr>
      </w:pPr>
      <w:r w:rsidRPr="003F6838">
        <w:rPr>
          <w:rStyle w:val="Strong"/>
          <w:rFonts w:ascii="Arial" w:hAnsi="Arial" w:cs="Arial"/>
          <w:u w:val="single"/>
        </w:rPr>
        <w:t>V.</w:t>
      </w:r>
      <w:r w:rsidRPr="003F6838">
        <w:rPr>
          <w:rFonts w:ascii="Arial" w:hAnsi="Arial" w:cs="Arial"/>
          <w:u w:val="single"/>
        </w:rPr>
        <w:t xml:space="preserve"> </w:t>
      </w:r>
      <w:r w:rsidRPr="003F6838">
        <w:rPr>
          <w:rFonts w:ascii="Arial" w:hAnsi="Arial" w:cs="Arial"/>
          <w:b/>
          <w:u w:val="single"/>
        </w:rPr>
        <w:t>Gift Valuation</w:t>
      </w:r>
    </w:p>
    <w:p w14:paraId="585DC6E5" w14:textId="77777777" w:rsidR="00325020" w:rsidRPr="003F6838" w:rsidRDefault="00325020" w:rsidP="00325020">
      <w:pPr>
        <w:tabs>
          <w:tab w:val="left" w:pos="-972"/>
          <w:tab w:val="left" w:pos="-540"/>
          <w:tab w:val="left" w:pos="18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T</w:t>
      </w:r>
      <w:r>
        <w:rPr>
          <w:rFonts w:ascii="Arial" w:hAnsi="Arial" w:cs="Arial"/>
        </w:rPr>
        <w:t>he T</w:t>
      </w:r>
      <w:r w:rsidRPr="003F6838">
        <w:rPr>
          <w:rFonts w:ascii="Arial" w:hAnsi="Arial" w:cs="Arial"/>
        </w:rPr>
        <w:t>S Alliance will value donations for gift crediting purposes in accordance with its internal procedures reflecting, in general, the reporting standards suggested by the Financial Accounting Standards Board (FASB). Valuation and credit will be independent of the valuation and date of the gift as reported by the donor to the Internal Revenue Service, or the value placed on the gift by the Internal Revenue Service for federal income tax purposes. Such valuation may also differ from valuation for financial statement purposes as required by FASB.</w:t>
      </w:r>
    </w:p>
    <w:p w14:paraId="20A418BC" w14:textId="77777777" w:rsidR="00325020" w:rsidRPr="003F6838" w:rsidRDefault="00325020" w:rsidP="00325020">
      <w:pPr>
        <w:tabs>
          <w:tab w:val="left" w:pos="-972"/>
          <w:tab w:val="left" w:pos="-540"/>
          <w:tab w:val="left" w:pos="18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 xml:space="preserve">Gifts of real property will be credited at their fair market value as determined by a qualified, independent appraiser retained by the donor. Gifts of tangible personal property will be credited at their fair market value as determined by a qualified, independent appraiser retained by the donor if the value is greater than $5,000. If there is no market for an asset (i.e., gift of property), the gift will be recorded with a value of one dollar ($1.00).  </w:t>
      </w:r>
    </w:p>
    <w:p w14:paraId="52559A18" w14:textId="77777777" w:rsidR="00325020" w:rsidRPr="003F6838" w:rsidRDefault="00325020" w:rsidP="00325020">
      <w:pPr>
        <w:tabs>
          <w:tab w:val="left" w:pos="-972"/>
          <w:tab w:val="left" w:pos="-540"/>
          <w:tab w:val="left" w:pos="18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lastRenderedPageBreak/>
        <w:t>T</w:t>
      </w:r>
      <w:r>
        <w:rPr>
          <w:rFonts w:ascii="Arial" w:hAnsi="Arial" w:cs="Arial"/>
        </w:rPr>
        <w:t>he T</w:t>
      </w:r>
      <w:r w:rsidRPr="003F6838">
        <w:rPr>
          <w:rFonts w:ascii="Arial" w:hAnsi="Arial" w:cs="Arial"/>
        </w:rPr>
        <w:t xml:space="preserve">S Alliance reserves the right to decline non-cash gifts or illiquid assets. No gift of real or personal property will be accepted if such acceptance would cause </w:t>
      </w:r>
      <w:r>
        <w:rPr>
          <w:rFonts w:ascii="Arial" w:hAnsi="Arial" w:cs="Arial"/>
        </w:rPr>
        <w:t xml:space="preserve">the </w:t>
      </w:r>
      <w:r w:rsidRPr="003F6838">
        <w:rPr>
          <w:rFonts w:ascii="Arial" w:hAnsi="Arial" w:cs="Arial"/>
        </w:rPr>
        <w:t xml:space="preserve">TS Alliance to incur a financial or other obligation (to display, store, insure, clear of legal restrictions, sell, etc.) which the </w:t>
      </w:r>
      <w:r w:rsidRPr="003F6838">
        <w:rPr>
          <w:rFonts w:ascii="Arial" w:hAnsi="Arial" w:cs="Arial"/>
          <w:iCs/>
        </w:rPr>
        <w:t>Gift Committee</w:t>
      </w:r>
      <w:r w:rsidRPr="003F6838">
        <w:rPr>
          <w:rFonts w:ascii="Arial" w:hAnsi="Arial" w:cs="Arial"/>
        </w:rPr>
        <w:t xml:space="preserve"> deems to be burdensome. </w:t>
      </w:r>
    </w:p>
    <w:p w14:paraId="39057498" w14:textId="77777777" w:rsidR="00325020" w:rsidRPr="003F6838" w:rsidRDefault="00325020" w:rsidP="00325020">
      <w:pPr>
        <w:tabs>
          <w:tab w:val="left" w:pos="-972"/>
          <w:tab w:val="left" w:pos="-540"/>
          <w:tab w:val="left" w:pos="18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T</w:t>
      </w:r>
      <w:r>
        <w:rPr>
          <w:rFonts w:ascii="Arial" w:hAnsi="Arial" w:cs="Arial"/>
        </w:rPr>
        <w:t>he T</w:t>
      </w:r>
      <w:r w:rsidRPr="003F6838">
        <w:rPr>
          <w:rFonts w:ascii="Arial" w:hAnsi="Arial" w:cs="Arial"/>
        </w:rPr>
        <w:t xml:space="preserve">S Alliance reserves the right to dispose of gifts of property (including real property, securities, and personal property) at any time unless otherwise agreed to with a donor.  Generally, </w:t>
      </w:r>
      <w:r>
        <w:rPr>
          <w:rFonts w:ascii="Arial" w:hAnsi="Arial" w:cs="Arial"/>
        </w:rPr>
        <w:t xml:space="preserve">the </w:t>
      </w:r>
      <w:r w:rsidRPr="003F6838">
        <w:rPr>
          <w:rFonts w:ascii="Arial" w:hAnsi="Arial" w:cs="Arial"/>
        </w:rPr>
        <w:t xml:space="preserve">TS Alliance will sell any real property or securities as soon as practicable after receipt. No commitment will be made regarding the retention or investment of a gift asset unless specifically authorized by the </w:t>
      </w:r>
      <w:r w:rsidRPr="003F6838">
        <w:rPr>
          <w:rFonts w:ascii="Arial" w:hAnsi="Arial" w:cs="Arial"/>
          <w:iCs/>
        </w:rPr>
        <w:t>Gift Committee. Where such a commitment is important to the donor, the gift will be referred to the President &amp; CEO who will then seek review by the Gift Committee before authorizing a commitment to retain or invest a gift asset.</w:t>
      </w:r>
    </w:p>
    <w:p w14:paraId="2156B7F3" w14:textId="77777777" w:rsidR="00325020" w:rsidRPr="003F6838" w:rsidRDefault="00325020" w:rsidP="00325020">
      <w:pPr>
        <w:tabs>
          <w:tab w:val="left" w:pos="-972"/>
          <w:tab w:val="left" w:pos="-540"/>
          <w:tab w:val="left" w:pos="180"/>
          <w:tab w:val="left" w:pos="900"/>
          <w:tab w:val="left" w:pos="1260"/>
          <w:tab w:val="left" w:pos="1620"/>
          <w:tab w:val="left" w:pos="1980"/>
          <w:tab w:val="left" w:pos="3060"/>
          <w:tab w:val="left" w:pos="3780"/>
          <w:tab w:val="left" w:pos="4500"/>
          <w:tab w:val="left" w:pos="5220"/>
          <w:tab w:val="left" w:pos="5940"/>
          <w:tab w:val="left" w:pos="6660"/>
          <w:tab w:val="left" w:pos="7380"/>
          <w:tab w:val="left" w:pos="8100"/>
          <w:tab w:val="left" w:pos="8820"/>
          <w:tab w:val="left" w:pos="9540"/>
        </w:tabs>
        <w:spacing w:after="240" w:line="264" w:lineRule="auto"/>
        <w:rPr>
          <w:rFonts w:ascii="Arial" w:hAnsi="Arial" w:cs="Arial"/>
        </w:rPr>
      </w:pPr>
      <w:r w:rsidRPr="003F6838">
        <w:rPr>
          <w:rFonts w:ascii="Arial" w:hAnsi="Arial" w:cs="Arial"/>
        </w:rPr>
        <w:t xml:space="preserve">In all cases, the responsibility for substantiating the value of any gift to the Internal Revenue Service belongs to the donor. No TS Alliance representative, or person retained by </w:t>
      </w:r>
      <w:r>
        <w:rPr>
          <w:rFonts w:ascii="Arial" w:hAnsi="Arial" w:cs="Arial"/>
        </w:rPr>
        <w:t xml:space="preserve">the </w:t>
      </w:r>
      <w:r w:rsidRPr="003F6838">
        <w:rPr>
          <w:rFonts w:ascii="Arial" w:hAnsi="Arial" w:cs="Arial"/>
        </w:rPr>
        <w:t>TS Alliance, shall perform valuations or appraisals of a gift of property for a donor’s tax purposes.</w:t>
      </w:r>
    </w:p>
    <w:p w14:paraId="16DB98C2" w14:textId="77777777" w:rsidR="00325020" w:rsidRPr="003F6838" w:rsidRDefault="00325020" w:rsidP="00325020">
      <w:pPr>
        <w:pStyle w:val="NormalWeb"/>
        <w:tabs>
          <w:tab w:val="left" w:pos="9350"/>
        </w:tabs>
        <w:spacing w:before="0" w:beforeAutospacing="0" w:after="240" w:afterAutospacing="0" w:line="264" w:lineRule="auto"/>
        <w:outlineLvl w:val="0"/>
        <w:rPr>
          <w:rStyle w:val="Strong"/>
          <w:rFonts w:ascii="Arial" w:hAnsi="Arial" w:cs="Arial"/>
          <w:u w:val="single"/>
        </w:rPr>
      </w:pPr>
      <w:r w:rsidRPr="003F6838">
        <w:rPr>
          <w:rStyle w:val="Strong"/>
          <w:rFonts w:ascii="Arial" w:hAnsi="Arial" w:cs="Arial"/>
          <w:u w:val="single"/>
        </w:rPr>
        <w:t>VI. Changes to Gift Acceptance Policy</w:t>
      </w:r>
    </w:p>
    <w:p w14:paraId="017FF5CA" w14:textId="77777777" w:rsidR="00325020" w:rsidRPr="003F6838" w:rsidRDefault="00325020" w:rsidP="00325020">
      <w:pPr>
        <w:pStyle w:val="NormalWeb"/>
        <w:tabs>
          <w:tab w:val="left" w:pos="9360"/>
        </w:tabs>
        <w:spacing w:before="0" w:beforeAutospacing="0" w:after="240" w:afterAutospacing="0" w:line="264" w:lineRule="auto"/>
        <w:rPr>
          <w:rFonts w:ascii="Arial" w:hAnsi="Arial" w:cs="Arial"/>
        </w:rPr>
      </w:pPr>
      <w:r w:rsidRPr="003F6838">
        <w:rPr>
          <w:rFonts w:ascii="Arial" w:hAnsi="Arial" w:cs="Arial"/>
        </w:rPr>
        <w:t xml:space="preserve">This policy shall be </w:t>
      </w:r>
      <w:r>
        <w:rPr>
          <w:rFonts w:ascii="Arial" w:hAnsi="Arial" w:cs="Arial"/>
        </w:rPr>
        <w:t>approved</w:t>
      </w:r>
      <w:r w:rsidRPr="003F6838">
        <w:rPr>
          <w:rFonts w:ascii="Arial" w:hAnsi="Arial" w:cs="Arial"/>
        </w:rPr>
        <w:t xml:space="preserve"> by the TS Alliance Operating and Endowment Fund Boards of Directors. The Gift Committee will receive and review any proposed amendments to or deviations from this policy and forward them as appropriate for Board approval. The Gift Committee will conduct an annual review of this policy at the beginning of each calendar year.</w:t>
      </w:r>
    </w:p>
    <w:p w14:paraId="2504F969" w14:textId="77777777" w:rsidR="00325020" w:rsidRPr="003F6838" w:rsidRDefault="00325020" w:rsidP="00325020">
      <w:pPr>
        <w:tabs>
          <w:tab w:val="left" w:pos="9360"/>
        </w:tabs>
        <w:spacing w:after="240" w:line="264" w:lineRule="auto"/>
        <w:ind w:left="360" w:hanging="360"/>
        <w:rPr>
          <w:rFonts w:ascii="Arial" w:hAnsi="Arial" w:cs="Arial"/>
        </w:rPr>
      </w:pPr>
    </w:p>
    <w:p w14:paraId="4AE0FF5F" w14:textId="77777777" w:rsidR="00325020" w:rsidRDefault="00325020" w:rsidP="00325020">
      <w:pPr>
        <w:tabs>
          <w:tab w:val="left" w:pos="9360"/>
        </w:tabs>
        <w:spacing w:line="264" w:lineRule="auto"/>
        <w:ind w:left="360" w:hanging="360"/>
        <w:rPr>
          <w:rFonts w:ascii="Arial" w:hAnsi="Arial" w:cs="Arial"/>
        </w:rPr>
      </w:pPr>
      <w:r>
        <w:rPr>
          <w:rFonts w:ascii="Arial" w:hAnsi="Arial" w:cs="Arial"/>
        </w:rPr>
        <w:t>Approved by TS Alliance Board of Directors: DATE</w:t>
      </w:r>
    </w:p>
    <w:p w14:paraId="34B1B6C4" w14:textId="77777777" w:rsidR="00325020" w:rsidRPr="003F6838" w:rsidRDefault="00325020" w:rsidP="00325020">
      <w:pPr>
        <w:tabs>
          <w:tab w:val="left" w:pos="9360"/>
        </w:tabs>
        <w:spacing w:line="264" w:lineRule="auto"/>
        <w:ind w:left="360" w:hanging="360"/>
        <w:rPr>
          <w:rFonts w:ascii="Arial" w:hAnsi="Arial" w:cs="Arial"/>
          <w:b/>
          <w:u w:val="single"/>
        </w:rPr>
      </w:pPr>
      <w:r>
        <w:rPr>
          <w:rFonts w:ascii="Arial" w:hAnsi="Arial" w:cs="Arial"/>
        </w:rPr>
        <w:t xml:space="preserve">Approved by TS Alliance Endowment Fund Board of Directors:  DATE </w:t>
      </w:r>
    </w:p>
    <w:p w14:paraId="20BD57DE" w14:textId="77777777" w:rsidR="00325020" w:rsidRPr="004D25DB" w:rsidRDefault="00325020" w:rsidP="00325020">
      <w:pPr>
        <w:rPr>
          <w:rFonts w:ascii="Arial" w:hAnsi="Arial" w:cs="Arial"/>
          <w:b/>
          <w:color w:val="000000" w:themeColor="text1"/>
        </w:rPr>
      </w:pPr>
    </w:p>
    <w:p w14:paraId="3A31F083" w14:textId="77777777" w:rsidR="00A80ADC" w:rsidRPr="00E37129" w:rsidRDefault="00A80ADC" w:rsidP="00A80ADC">
      <w:pPr>
        <w:pBdr>
          <w:bottom w:val="single" w:sz="8" w:space="1" w:color="auto"/>
        </w:pBdr>
        <w:spacing w:line="312" w:lineRule="auto"/>
        <w:jc w:val="center"/>
        <w:rPr>
          <w:rFonts w:ascii="Arial" w:hAnsi="Arial" w:cs="Arial"/>
          <w:b/>
          <w:color w:val="000000" w:themeColor="text1"/>
          <w:sz w:val="32"/>
          <w:szCs w:val="36"/>
        </w:rPr>
      </w:pPr>
      <w:r>
        <w:rPr>
          <w:rFonts w:ascii="Arial" w:hAnsi="Arial" w:cs="Arial"/>
          <w:b/>
          <w:color w:val="000000" w:themeColor="text1"/>
          <w:sz w:val="32"/>
          <w:szCs w:val="36"/>
        </w:rPr>
        <w:br w:type="page"/>
      </w:r>
      <w:r w:rsidRPr="00E37129">
        <w:rPr>
          <w:rFonts w:ascii="Arial" w:hAnsi="Arial" w:cs="Arial"/>
          <w:b/>
          <w:color w:val="000000" w:themeColor="text1"/>
          <w:sz w:val="32"/>
          <w:szCs w:val="36"/>
        </w:rPr>
        <w:lastRenderedPageBreak/>
        <w:t xml:space="preserve">Addendum </w:t>
      </w:r>
      <w:r>
        <w:rPr>
          <w:rFonts w:ascii="Arial" w:hAnsi="Arial" w:cs="Arial"/>
          <w:b/>
          <w:color w:val="000000" w:themeColor="text1"/>
          <w:sz w:val="32"/>
          <w:szCs w:val="36"/>
        </w:rPr>
        <w:t>G</w:t>
      </w:r>
      <w:r w:rsidRPr="00E37129">
        <w:rPr>
          <w:rFonts w:ascii="Arial" w:hAnsi="Arial" w:cs="Arial"/>
          <w:b/>
          <w:color w:val="000000" w:themeColor="text1"/>
          <w:sz w:val="32"/>
          <w:szCs w:val="36"/>
        </w:rPr>
        <w:t>:</w:t>
      </w:r>
    </w:p>
    <w:p w14:paraId="28E497E0" w14:textId="526B312F" w:rsidR="00A80ADC" w:rsidRDefault="00A80ADC" w:rsidP="00A80ADC">
      <w:pPr>
        <w:pBdr>
          <w:bottom w:val="single" w:sz="8" w:space="1" w:color="auto"/>
        </w:pBdr>
        <w:spacing w:line="312" w:lineRule="auto"/>
        <w:jc w:val="center"/>
        <w:rPr>
          <w:rFonts w:ascii="Arial" w:hAnsi="Arial" w:cs="Arial"/>
          <w:b/>
          <w:color w:val="000000" w:themeColor="text1"/>
          <w:sz w:val="32"/>
          <w:szCs w:val="36"/>
        </w:rPr>
      </w:pPr>
      <w:r>
        <w:rPr>
          <w:rFonts w:ascii="Arial" w:hAnsi="Arial" w:cs="Arial"/>
          <w:b/>
          <w:color w:val="000000" w:themeColor="text1"/>
          <w:sz w:val="32"/>
          <w:szCs w:val="36"/>
        </w:rPr>
        <w:t>TS Alliance Campaign Counting Policy</w:t>
      </w:r>
    </w:p>
    <w:p w14:paraId="64A32E63" w14:textId="77777777" w:rsidR="00A80ADC" w:rsidRDefault="00A80ADC" w:rsidP="00A80ADC">
      <w:pPr>
        <w:rPr>
          <w:rFonts w:ascii="Arial" w:hAnsi="Arial" w:cs="Arial"/>
          <w:b/>
          <w:color w:val="000000" w:themeColor="text1"/>
          <w:sz w:val="32"/>
          <w:szCs w:val="36"/>
        </w:rPr>
      </w:pPr>
    </w:p>
    <w:p w14:paraId="513AA674" w14:textId="77777777" w:rsidR="00A80ADC" w:rsidRPr="00352D90" w:rsidRDefault="00A80ADC" w:rsidP="00A80ADC">
      <w:pPr>
        <w:pStyle w:val="NoSpacing"/>
        <w:spacing w:line="264" w:lineRule="auto"/>
        <w:rPr>
          <w:rFonts w:ascii="Arial" w:hAnsi="Arial" w:cs="Arial"/>
          <w:color w:val="000000" w:themeColor="text1"/>
        </w:rPr>
      </w:pPr>
      <w:r w:rsidRPr="00352D90">
        <w:rPr>
          <w:rFonts w:ascii="Arial" w:hAnsi="Arial" w:cs="Arial"/>
        </w:rPr>
        <w:t xml:space="preserve">The TS Alliance Campaign Counting Policy details </w:t>
      </w:r>
      <w:r w:rsidRPr="00352D90">
        <w:rPr>
          <w:rFonts w:ascii="Arial" w:hAnsi="Arial" w:cs="Arial"/>
          <w:color w:val="000000" w:themeColor="text1"/>
        </w:rPr>
        <w:t>rules for the inclusion of a gift in campaign totals. The terms detailed within this document are in alignment with industry standards and should be considered in alignment with the TS Alliance Gift Acceptance Policy.</w:t>
      </w:r>
    </w:p>
    <w:p w14:paraId="521094B2" w14:textId="77777777" w:rsidR="00A80ADC" w:rsidRDefault="00A80ADC" w:rsidP="00A80ADC">
      <w:pPr>
        <w:pStyle w:val="NoSpacing"/>
        <w:spacing w:line="264" w:lineRule="auto"/>
        <w:rPr>
          <w:rFonts w:ascii="Arial" w:hAnsi="Arial" w:cs="Arial"/>
          <w:color w:val="000000" w:themeColor="text1"/>
          <w:u w:val="single"/>
        </w:rPr>
      </w:pPr>
    </w:p>
    <w:p w14:paraId="6125415C" w14:textId="77777777" w:rsidR="00A80ADC" w:rsidRDefault="00A80ADC" w:rsidP="00A80ADC">
      <w:pPr>
        <w:pStyle w:val="NoSpacing"/>
        <w:spacing w:line="264" w:lineRule="auto"/>
        <w:rPr>
          <w:rFonts w:ascii="Arial" w:hAnsi="Arial" w:cs="Arial"/>
          <w:b/>
          <w:bCs/>
          <w:color w:val="000000" w:themeColor="text1"/>
          <w:u w:val="single"/>
        </w:rPr>
      </w:pPr>
      <w:r w:rsidRPr="00352D90">
        <w:rPr>
          <w:rFonts w:ascii="Arial" w:hAnsi="Arial" w:cs="Arial"/>
          <w:b/>
          <w:bCs/>
          <w:color w:val="000000" w:themeColor="text1"/>
          <w:u w:val="single"/>
        </w:rPr>
        <w:t>I.</w:t>
      </w:r>
      <w:r>
        <w:rPr>
          <w:rFonts w:ascii="Arial" w:hAnsi="Arial" w:cs="Arial"/>
          <w:b/>
          <w:bCs/>
          <w:color w:val="000000" w:themeColor="text1"/>
          <w:u w:val="single"/>
        </w:rPr>
        <w:t xml:space="preserve">  </w:t>
      </w:r>
      <w:r w:rsidRPr="00352D90">
        <w:rPr>
          <w:rFonts w:ascii="Arial" w:hAnsi="Arial" w:cs="Arial"/>
          <w:b/>
          <w:bCs/>
          <w:color w:val="000000" w:themeColor="text1"/>
          <w:u w:val="single"/>
        </w:rPr>
        <w:t>Campaign Counting Period</w:t>
      </w:r>
    </w:p>
    <w:p w14:paraId="6D49584F" w14:textId="77777777" w:rsidR="00A80ADC" w:rsidRPr="00352D90" w:rsidRDefault="00A80ADC" w:rsidP="00A80ADC">
      <w:pPr>
        <w:pStyle w:val="NoSpacing"/>
        <w:spacing w:line="264" w:lineRule="auto"/>
        <w:rPr>
          <w:rFonts w:ascii="Arial" w:hAnsi="Arial" w:cs="Arial"/>
          <w:b/>
          <w:bCs/>
          <w:color w:val="000000" w:themeColor="text1"/>
          <w:u w:val="single"/>
        </w:rPr>
      </w:pPr>
    </w:p>
    <w:p w14:paraId="31CDD280"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The TS Alliance Board of Directors voted on October 4, 2019 to proceed with a fundraising campaign in support of its Investment to Accelerate Research business plan. Campaign counting began concurrent with the start of the campaign’s Quiet Phase on January 1, 2020. An expected campaign close date of January 31, 2026 will be confirmed as campaign progress is assessed during the Public Phase.</w:t>
      </w:r>
    </w:p>
    <w:p w14:paraId="40113F75" w14:textId="77777777" w:rsidR="00A80ADC" w:rsidRPr="00352D90" w:rsidRDefault="00A80ADC" w:rsidP="00A80ADC">
      <w:pPr>
        <w:pStyle w:val="NoSpacing"/>
        <w:spacing w:line="264" w:lineRule="auto"/>
        <w:rPr>
          <w:rFonts w:ascii="Arial" w:hAnsi="Arial" w:cs="Arial"/>
          <w:color w:val="000000" w:themeColor="text1"/>
        </w:rPr>
      </w:pPr>
    </w:p>
    <w:p w14:paraId="70BC45DD" w14:textId="77777777" w:rsidR="00A80ADC" w:rsidRDefault="00A80ADC" w:rsidP="00A80ADC">
      <w:pPr>
        <w:pStyle w:val="NoSpacing"/>
        <w:spacing w:line="264" w:lineRule="auto"/>
        <w:rPr>
          <w:rFonts w:ascii="Arial" w:hAnsi="Arial" w:cs="Arial"/>
          <w:b/>
          <w:bCs/>
          <w:color w:val="000000" w:themeColor="text1"/>
          <w:u w:val="single"/>
        </w:rPr>
      </w:pPr>
      <w:r w:rsidRPr="00352D90">
        <w:rPr>
          <w:rFonts w:ascii="Arial" w:hAnsi="Arial" w:cs="Arial"/>
          <w:b/>
          <w:bCs/>
          <w:color w:val="000000" w:themeColor="text1"/>
          <w:u w:val="single"/>
        </w:rPr>
        <w:t>II.  Gift and Pledge Cycle</w:t>
      </w:r>
    </w:p>
    <w:p w14:paraId="01D131BD" w14:textId="77777777" w:rsidR="00A80ADC" w:rsidRPr="00352D90" w:rsidRDefault="00A80ADC" w:rsidP="00A80ADC">
      <w:pPr>
        <w:pStyle w:val="NoSpacing"/>
        <w:spacing w:line="264" w:lineRule="auto"/>
        <w:rPr>
          <w:rFonts w:ascii="Arial" w:hAnsi="Arial" w:cs="Arial"/>
          <w:b/>
          <w:bCs/>
          <w:color w:val="000000" w:themeColor="text1"/>
          <w:u w:val="single"/>
        </w:rPr>
      </w:pPr>
    </w:p>
    <w:p w14:paraId="516DDC47"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In order to fulfill their campaign goals, the TS Alliance will accept new gifts of cash and pledges, generally payable over five years. Pledges need not be fully satisfied over the official campaign counting period. A pledge received on the last day of the campaign will be counted in campaign totals</w:t>
      </w:r>
      <w:r>
        <w:rPr>
          <w:rFonts w:ascii="Arial" w:hAnsi="Arial" w:cs="Arial"/>
          <w:color w:val="000000" w:themeColor="text1"/>
        </w:rPr>
        <w:t>,</w:t>
      </w:r>
      <w:r w:rsidRPr="00352D90">
        <w:rPr>
          <w:rFonts w:ascii="Arial" w:hAnsi="Arial" w:cs="Arial"/>
          <w:color w:val="000000" w:themeColor="text1"/>
        </w:rPr>
        <w:t xml:space="preserve"> though pledge payments may extend into the following five years.</w:t>
      </w:r>
    </w:p>
    <w:p w14:paraId="7EA8679C" w14:textId="77777777" w:rsidR="00A80ADC" w:rsidRPr="00352D90" w:rsidRDefault="00A80ADC" w:rsidP="00A80ADC">
      <w:pPr>
        <w:pStyle w:val="NoSpacing"/>
        <w:spacing w:line="264" w:lineRule="auto"/>
        <w:rPr>
          <w:rFonts w:ascii="Arial" w:hAnsi="Arial" w:cs="Arial"/>
          <w:color w:val="000000" w:themeColor="text1"/>
        </w:rPr>
      </w:pPr>
    </w:p>
    <w:p w14:paraId="1D9BB805" w14:textId="77777777" w:rsidR="00A80ADC" w:rsidRPr="00352D90" w:rsidRDefault="00A80ADC" w:rsidP="00A80ADC">
      <w:pPr>
        <w:pStyle w:val="NoSpacing"/>
        <w:spacing w:line="264" w:lineRule="auto"/>
        <w:rPr>
          <w:rFonts w:ascii="Arial" w:hAnsi="Arial" w:cs="Arial"/>
          <w:b/>
          <w:bCs/>
          <w:color w:val="000000" w:themeColor="text1"/>
          <w:u w:val="single"/>
        </w:rPr>
      </w:pPr>
      <w:r w:rsidRPr="00352D90">
        <w:rPr>
          <w:rFonts w:ascii="Arial" w:hAnsi="Arial" w:cs="Arial"/>
          <w:b/>
          <w:bCs/>
          <w:color w:val="000000" w:themeColor="text1"/>
          <w:u w:val="single"/>
        </w:rPr>
        <w:t>III.  Gifts Received Prior to Campaign Counting Period</w:t>
      </w:r>
    </w:p>
    <w:p w14:paraId="79EF6477" w14:textId="77777777" w:rsidR="00A80ADC" w:rsidRDefault="00A80ADC" w:rsidP="00A80ADC">
      <w:pPr>
        <w:pStyle w:val="NoSpacing"/>
        <w:spacing w:line="264" w:lineRule="auto"/>
        <w:rPr>
          <w:rFonts w:ascii="Arial" w:hAnsi="Arial" w:cs="Arial"/>
          <w:color w:val="000000" w:themeColor="text1"/>
        </w:rPr>
      </w:pPr>
    </w:p>
    <w:p w14:paraId="6FEE2276"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Gifts received prior to the official campaign counting period will be included in campaign totals under the following conditions:</w:t>
      </w:r>
    </w:p>
    <w:p w14:paraId="1DAD052D" w14:textId="77777777" w:rsidR="00A80ADC" w:rsidRPr="00352D90" w:rsidRDefault="00A80ADC" w:rsidP="00A80ADC">
      <w:pPr>
        <w:pStyle w:val="NoSpacing"/>
        <w:spacing w:line="264" w:lineRule="auto"/>
        <w:rPr>
          <w:rFonts w:ascii="Arial" w:hAnsi="Arial" w:cs="Arial"/>
          <w:color w:val="000000" w:themeColor="text1"/>
        </w:rPr>
      </w:pPr>
    </w:p>
    <w:p w14:paraId="11AC5004" w14:textId="77777777" w:rsidR="00A80ADC" w:rsidRDefault="00A80ADC" w:rsidP="00A80ADC">
      <w:pPr>
        <w:pStyle w:val="NoSpacing"/>
        <w:numPr>
          <w:ilvl w:val="0"/>
          <w:numId w:val="95"/>
        </w:numPr>
        <w:spacing w:line="264" w:lineRule="auto"/>
        <w:rPr>
          <w:rFonts w:ascii="Arial" w:hAnsi="Arial" w:cs="Arial"/>
          <w:color w:val="000000" w:themeColor="text1"/>
        </w:rPr>
      </w:pPr>
      <w:r w:rsidRPr="00352D90">
        <w:rPr>
          <w:rFonts w:ascii="Arial" w:hAnsi="Arial" w:cs="Arial"/>
          <w:color w:val="000000" w:themeColor="text1"/>
        </w:rPr>
        <w:t>The gift or pledge was in support of a funding initiative that is part of the Investment to Accelerate Research campaign and was dated on or after January 1, 2019.</w:t>
      </w:r>
    </w:p>
    <w:p w14:paraId="1A865391" w14:textId="77777777" w:rsidR="00A80ADC" w:rsidRPr="00352D90" w:rsidRDefault="00A80ADC" w:rsidP="00A80ADC">
      <w:pPr>
        <w:pStyle w:val="NoSpacing"/>
        <w:spacing w:line="264" w:lineRule="auto"/>
        <w:ind w:left="720"/>
        <w:rPr>
          <w:rFonts w:ascii="Arial" w:hAnsi="Arial" w:cs="Arial"/>
          <w:color w:val="000000" w:themeColor="text1"/>
        </w:rPr>
      </w:pPr>
    </w:p>
    <w:p w14:paraId="2E40984D" w14:textId="77777777" w:rsidR="00A80ADC" w:rsidRDefault="00A80ADC" w:rsidP="00A80ADC">
      <w:pPr>
        <w:pStyle w:val="NoSpacing"/>
        <w:numPr>
          <w:ilvl w:val="0"/>
          <w:numId w:val="95"/>
        </w:numPr>
        <w:spacing w:line="264" w:lineRule="auto"/>
        <w:rPr>
          <w:rFonts w:ascii="Arial" w:hAnsi="Arial" w:cs="Arial"/>
          <w:color w:val="000000" w:themeColor="text1"/>
        </w:rPr>
      </w:pPr>
      <w:r w:rsidRPr="00352D90">
        <w:rPr>
          <w:rFonts w:ascii="Arial" w:hAnsi="Arial" w:cs="Arial"/>
          <w:color w:val="000000" w:themeColor="text1"/>
        </w:rPr>
        <w:t>The gift or pledge was not counted toward a previous campaign.</w:t>
      </w:r>
    </w:p>
    <w:p w14:paraId="7F1F8568" w14:textId="77777777" w:rsidR="00A80ADC" w:rsidRDefault="00A80ADC" w:rsidP="00A80ADC">
      <w:pPr>
        <w:pStyle w:val="NoSpacing"/>
        <w:spacing w:line="264" w:lineRule="auto"/>
        <w:ind w:left="360"/>
        <w:rPr>
          <w:rFonts w:ascii="Arial" w:hAnsi="Arial" w:cs="Arial"/>
          <w:color w:val="000000" w:themeColor="text1"/>
        </w:rPr>
      </w:pPr>
    </w:p>
    <w:p w14:paraId="774DD2E6" w14:textId="77777777" w:rsidR="00A80ADC" w:rsidRPr="00352D90" w:rsidRDefault="00A80ADC" w:rsidP="00A80ADC">
      <w:pPr>
        <w:pStyle w:val="NoSpacing"/>
        <w:spacing w:line="264" w:lineRule="auto"/>
        <w:rPr>
          <w:rFonts w:ascii="Arial" w:hAnsi="Arial" w:cs="Arial"/>
          <w:color w:val="000000" w:themeColor="text1"/>
        </w:rPr>
      </w:pPr>
    </w:p>
    <w:p w14:paraId="7FA0C5F3" w14:textId="77777777" w:rsidR="00A80ADC" w:rsidRDefault="00A80ADC" w:rsidP="00A80ADC">
      <w:pPr>
        <w:pStyle w:val="NoSpacing"/>
        <w:spacing w:line="264" w:lineRule="auto"/>
        <w:rPr>
          <w:rFonts w:ascii="Arial" w:hAnsi="Arial" w:cs="Arial"/>
          <w:b/>
          <w:bCs/>
          <w:color w:val="000000" w:themeColor="text1"/>
          <w:u w:val="single"/>
        </w:rPr>
      </w:pPr>
      <w:r w:rsidRPr="00352D90">
        <w:rPr>
          <w:rFonts w:ascii="Arial" w:hAnsi="Arial" w:cs="Arial"/>
          <w:b/>
          <w:bCs/>
          <w:color w:val="000000" w:themeColor="text1"/>
          <w:u w:val="single"/>
        </w:rPr>
        <w:t>IV.  Gifts to Previous Campaigns</w:t>
      </w:r>
    </w:p>
    <w:p w14:paraId="55D6F9FB" w14:textId="77777777" w:rsidR="00A80ADC" w:rsidRPr="00352D90" w:rsidRDefault="00A80ADC" w:rsidP="00A80ADC">
      <w:pPr>
        <w:pStyle w:val="NoSpacing"/>
        <w:spacing w:line="264" w:lineRule="auto"/>
        <w:rPr>
          <w:rFonts w:ascii="Arial" w:hAnsi="Arial" w:cs="Arial"/>
          <w:b/>
          <w:bCs/>
          <w:color w:val="000000" w:themeColor="text1"/>
          <w:u w:val="single"/>
        </w:rPr>
      </w:pPr>
    </w:p>
    <w:p w14:paraId="3340F205"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Gifts made to a previous campaign will not count toward the current campaign.  However, documented increases in the value of a planned gift previously counted at a lower level may count toward the current campaign.</w:t>
      </w:r>
    </w:p>
    <w:p w14:paraId="5D916981" w14:textId="77777777" w:rsidR="00A80ADC" w:rsidRPr="00352D90" w:rsidRDefault="00A80ADC" w:rsidP="00A80ADC">
      <w:pPr>
        <w:pStyle w:val="NoSpacing"/>
        <w:spacing w:line="264" w:lineRule="auto"/>
        <w:rPr>
          <w:rFonts w:ascii="Arial" w:hAnsi="Arial" w:cs="Arial"/>
          <w:color w:val="000000" w:themeColor="text1"/>
        </w:rPr>
      </w:pPr>
    </w:p>
    <w:p w14:paraId="2E8962D7" w14:textId="77777777" w:rsidR="00A80ADC" w:rsidRDefault="00A80ADC" w:rsidP="00A80ADC">
      <w:pPr>
        <w:pStyle w:val="NoSpacing"/>
        <w:spacing w:line="264" w:lineRule="auto"/>
        <w:rPr>
          <w:rFonts w:ascii="Arial" w:hAnsi="Arial" w:cs="Arial"/>
          <w:b/>
          <w:bCs/>
          <w:color w:val="000000" w:themeColor="text1"/>
          <w:u w:val="single"/>
        </w:rPr>
      </w:pPr>
      <w:r w:rsidRPr="00352D90">
        <w:rPr>
          <w:rFonts w:ascii="Arial" w:hAnsi="Arial" w:cs="Arial"/>
          <w:b/>
          <w:bCs/>
          <w:color w:val="000000" w:themeColor="text1"/>
          <w:u w:val="single"/>
        </w:rPr>
        <w:t>V.  Valuation and Reporting Standards</w:t>
      </w:r>
    </w:p>
    <w:p w14:paraId="67A197F0" w14:textId="77777777" w:rsidR="00A80ADC" w:rsidRPr="00352D90" w:rsidRDefault="00A80ADC" w:rsidP="00A80ADC">
      <w:pPr>
        <w:pStyle w:val="NoSpacing"/>
        <w:spacing w:line="264" w:lineRule="auto"/>
        <w:rPr>
          <w:rFonts w:ascii="Arial" w:hAnsi="Arial" w:cs="Arial"/>
          <w:b/>
          <w:bCs/>
          <w:color w:val="000000" w:themeColor="text1"/>
          <w:u w:val="single"/>
        </w:rPr>
      </w:pPr>
    </w:p>
    <w:p w14:paraId="3D4EB71E"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The TS Alliance will value donations for gift and campaign credit purposes in accordance with its internal procedures reflecting, in general, the reporting standards suggested by the Financial Accounting Standards Board (FASB). Such valuation and credit will be independent of the valuation and date of the gift as reported by the donor to the Internal Revenue Service, or the value placed on the gift by the Internal Revenue Service for federal income tax purposes. Such valuation may also differ from valuation for financial statement purposes as required by FASB.</w:t>
      </w:r>
    </w:p>
    <w:p w14:paraId="0FD3C714" w14:textId="77777777" w:rsidR="00A80ADC" w:rsidRPr="00352D90" w:rsidRDefault="00A80ADC" w:rsidP="00A80ADC">
      <w:pPr>
        <w:pStyle w:val="NoSpacing"/>
        <w:spacing w:line="264" w:lineRule="auto"/>
        <w:rPr>
          <w:rFonts w:ascii="Arial" w:hAnsi="Arial" w:cs="Arial"/>
          <w:color w:val="000000" w:themeColor="text1"/>
        </w:rPr>
      </w:pPr>
    </w:p>
    <w:p w14:paraId="4A890130" w14:textId="77777777" w:rsidR="00A80ADC" w:rsidRDefault="00A80ADC" w:rsidP="00A80ADC">
      <w:pPr>
        <w:pStyle w:val="NoSpacing"/>
        <w:spacing w:line="264" w:lineRule="auto"/>
        <w:rPr>
          <w:rFonts w:ascii="Arial" w:hAnsi="Arial" w:cs="Arial"/>
          <w:b/>
          <w:bCs/>
          <w:color w:val="000000" w:themeColor="text1"/>
          <w:u w:val="single"/>
        </w:rPr>
      </w:pPr>
      <w:r w:rsidRPr="00352D90">
        <w:rPr>
          <w:rFonts w:ascii="Arial" w:hAnsi="Arial" w:cs="Arial"/>
          <w:b/>
          <w:bCs/>
          <w:color w:val="000000" w:themeColor="text1"/>
          <w:u w:val="single"/>
        </w:rPr>
        <w:t>VI.  Types of Campaign Gifts</w:t>
      </w:r>
    </w:p>
    <w:p w14:paraId="04FF6DC0" w14:textId="77777777" w:rsidR="00A80ADC" w:rsidRPr="00352D90" w:rsidRDefault="00A80ADC" w:rsidP="00A80ADC">
      <w:pPr>
        <w:pStyle w:val="NoSpacing"/>
        <w:spacing w:line="264" w:lineRule="auto"/>
        <w:rPr>
          <w:rFonts w:ascii="Arial" w:hAnsi="Arial" w:cs="Arial"/>
          <w:b/>
          <w:bCs/>
          <w:color w:val="000000" w:themeColor="text1"/>
          <w:u w:val="single"/>
        </w:rPr>
      </w:pPr>
    </w:p>
    <w:p w14:paraId="56221406"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The TS Alliance will accept the following types of gifts in support of its campaign:</w:t>
      </w:r>
    </w:p>
    <w:p w14:paraId="746709A3" w14:textId="77777777" w:rsidR="00A80ADC" w:rsidRPr="00352D90" w:rsidRDefault="00A80ADC" w:rsidP="00A80ADC">
      <w:pPr>
        <w:pStyle w:val="NoSpacing"/>
        <w:spacing w:line="264" w:lineRule="auto"/>
        <w:rPr>
          <w:rFonts w:ascii="Arial" w:hAnsi="Arial" w:cs="Arial"/>
          <w:color w:val="000000" w:themeColor="text1"/>
        </w:rPr>
      </w:pPr>
    </w:p>
    <w:p w14:paraId="2FE99BCA" w14:textId="77777777" w:rsidR="00A80ADC" w:rsidRPr="00352D90" w:rsidRDefault="00A80ADC" w:rsidP="00A80ADC">
      <w:pPr>
        <w:pStyle w:val="NoSpacing"/>
        <w:numPr>
          <w:ilvl w:val="0"/>
          <w:numId w:val="96"/>
        </w:numPr>
        <w:spacing w:line="264" w:lineRule="auto"/>
        <w:rPr>
          <w:rFonts w:ascii="Arial" w:hAnsi="Arial" w:cs="Arial"/>
          <w:color w:val="000000" w:themeColor="text1"/>
        </w:rPr>
      </w:pPr>
      <w:r w:rsidRPr="00352D90">
        <w:rPr>
          <w:rFonts w:ascii="Arial" w:hAnsi="Arial" w:cs="Arial"/>
          <w:color w:val="000000" w:themeColor="text1"/>
        </w:rPr>
        <w:t>New gifts of cash</w:t>
      </w:r>
    </w:p>
    <w:p w14:paraId="300A6BAD" w14:textId="77777777" w:rsidR="00A80ADC" w:rsidRPr="00352D90" w:rsidRDefault="00A80ADC" w:rsidP="00A80ADC">
      <w:pPr>
        <w:pStyle w:val="NoSpacing"/>
        <w:numPr>
          <w:ilvl w:val="0"/>
          <w:numId w:val="96"/>
        </w:numPr>
        <w:spacing w:line="264" w:lineRule="auto"/>
        <w:rPr>
          <w:rFonts w:ascii="Arial" w:hAnsi="Arial" w:cs="Arial"/>
          <w:color w:val="000000" w:themeColor="text1"/>
        </w:rPr>
      </w:pPr>
      <w:r w:rsidRPr="00352D90">
        <w:rPr>
          <w:rFonts w:ascii="Arial" w:hAnsi="Arial" w:cs="Arial"/>
          <w:color w:val="000000" w:themeColor="text1"/>
        </w:rPr>
        <w:t>New documented pledge commitments</w:t>
      </w:r>
    </w:p>
    <w:p w14:paraId="1AD196C7" w14:textId="77777777" w:rsidR="00A80ADC" w:rsidRPr="00352D90" w:rsidRDefault="00A80ADC" w:rsidP="00A80ADC">
      <w:pPr>
        <w:pStyle w:val="NoSpacing"/>
        <w:numPr>
          <w:ilvl w:val="0"/>
          <w:numId w:val="96"/>
        </w:numPr>
        <w:spacing w:line="264" w:lineRule="auto"/>
        <w:rPr>
          <w:rFonts w:ascii="Arial" w:hAnsi="Arial" w:cs="Arial"/>
          <w:color w:val="000000" w:themeColor="text1"/>
        </w:rPr>
      </w:pPr>
      <w:r w:rsidRPr="00352D90">
        <w:rPr>
          <w:rFonts w:ascii="Arial" w:hAnsi="Arial" w:cs="Arial"/>
          <w:color w:val="000000" w:themeColor="text1"/>
        </w:rPr>
        <w:t>Gifts of securities</w:t>
      </w:r>
    </w:p>
    <w:p w14:paraId="75921C58" w14:textId="77777777" w:rsidR="00A80ADC" w:rsidRPr="00352D90" w:rsidRDefault="00A80ADC" w:rsidP="00A80ADC">
      <w:pPr>
        <w:pStyle w:val="NoSpacing"/>
        <w:numPr>
          <w:ilvl w:val="0"/>
          <w:numId w:val="96"/>
        </w:numPr>
        <w:spacing w:line="264" w:lineRule="auto"/>
        <w:rPr>
          <w:rFonts w:ascii="Arial" w:hAnsi="Arial" w:cs="Arial"/>
          <w:color w:val="000000" w:themeColor="text1"/>
        </w:rPr>
      </w:pPr>
      <w:r w:rsidRPr="00352D90">
        <w:rPr>
          <w:rFonts w:ascii="Arial" w:hAnsi="Arial" w:cs="Arial"/>
          <w:color w:val="000000" w:themeColor="text1"/>
        </w:rPr>
        <w:t>Gifts of real or other tangible personal property</w:t>
      </w:r>
    </w:p>
    <w:p w14:paraId="015643D3" w14:textId="77777777" w:rsidR="00A80ADC" w:rsidRPr="00352D90" w:rsidRDefault="00A80ADC" w:rsidP="00A80ADC">
      <w:pPr>
        <w:pStyle w:val="NoSpacing"/>
        <w:numPr>
          <w:ilvl w:val="0"/>
          <w:numId w:val="96"/>
        </w:numPr>
        <w:spacing w:line="264" w:lineRule="auto"/>
        <w:rPr>
          <w:rFonts w:ascii="Arial" w:hAnsi="Arial" w:cs="Arial"/>
          <w:color w:val="000000" w:themeColor="text1"/>
        </w:rPr>
      </w:pPr>
      <w:r w:rsidRPr="00352D90">
        <w:rPr>
          <w:rFonts w:ascii="Arial" w:hAnsi="Arial" w:cs="Arial"/>
          <w:color w:val="000000" w:themeColor="text1"/>
        </w:rPr>
        <w:t>Deferred or planned gift commitments</w:t>
      </w:r>
    </w:p>
    <w:p w14:paraId="65749FD6" w14:textId="77777777" w:rsidR="00A80ADC" w:rsidRDefault="00A80ADC" w:rsidP="00A80ADC">
      <w:pPr>
        <w:pStyle w:val="NoSpacing"/>
        <w:spacing w:line="264" w:lineRule="auto"/>
        <w:rPr>
          <w:rFonts w:ascii="Arial" w:hAnsi="Arial" w:cs="Arial"/>
          <w:color w:val="000000" w:themeColor="text1"/>
        </w:rPr>
      </w:pPr>
    </w:p>
    <w:p w14:paraId="4624B8B3"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For detailed information on policies governing the acceptance of each of the above gift types, please refer to the TS Alliance Gift Acceptance Policy.</w:t>
      </w:r>
    </w:p>
    <w:p w14:paraId="09CE75CF" w14:textId="77777777" w:rsidR="00A80ADC" w:rsidRPr="00352D90" w:rsidRDefault="00A80ADC" w:rsidP="00A80ADC">
      <w:pPr>
        <w:pStyle w:val="NoSpacing"/>
        <w:spacing w:line="264" w:lineRule="auto"/>
        <w:rPr>
          <w:rFonts w:ascii="Arial" w:hAnsi="Arial" w:cs="Arial"/>
          <w:color w:val="000000" w:themeColor="text1"/>
        </w:rPr>
      </w:pPr>
    </w:p>
    <w:p w14:paraId="508A4450" w14:textId="77777777" w:rsidR="00A80ADC" w:rsidRDefault="00A80ADC" w:rsidP="00A80ADC">
      <w:pPr>
        <w:pStyle w:val="NoSpacing"/>
        <w:spacing w:line="264" w:lineRule="auto"/>
        <w:rPr>
          <w:rFonts w:ascii="Arial" w:hAnsi="Arial" w:cs="Arial"/>
          <w:b/>
          <w:bCs/>
          <w:color w:val="000000" w:themeColor="text1"/>
          <w:u w:val="single"/>
        </w:rPr>
      </w:pPr>
      <w:r w:rsidRPr="00352D90">
        <w:rPr>
          <w:rFonts w:ascii="Arial" w:hAnsi="Arial" w:cs="Arial"/>
          <w:b/>
          <w:bCs/>
          <w:color w:val="000000" w:themeColor="text1"/>
          <w:u w:val="single"/>
        </w:rPr>
        <w:t>VII.  Multi-Year Campaign Pledge Commitments</w:t>
      </w:r>
    </w:p>
    <w:p w14:paraId="636BA127" w14:textId="77777777" w:rsidR="00A80ADC" w:rsidRPr="00352D90" w:rsidRDefault="00A80ADC" w:rsidP="00A80ADC">
      <w:pPr>
        <w:pStyle w:val="NoSpacing"/>
        <w:spacing w:line="264" w:lineRule="auto"/>
        <w:rPr>
          <w:rFonts w:ascii="Arial" w:hAnsi="Arial" w:cs="Arial"/>
          <w:b/>
          <w:bCs/>
          <w:color w:val="000000" w:themeColor="text1"/>
          <w:u w:val="single"/>
        </w:rPr>
      </w:pPr>
    </w:p>
    <w:p w14:paraId="7092D012" w14:textId="6C304CCB"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Gift intent letters or pledge agreements must be provided in writing and signed by the donor for all multi-year pledge commitments. Conditional pledges, such as challenge gifts or gifts contingent upon moving forward with a certain project, may be counted in campaign totals provided documentation of the pledge is submitted in the form of a pledge agreement and there is reasonable expectation that the conditions under which the pledge was made will be met.</w:t>
      </w:r>
    </w:p>
    <w:p w14:paraId="4B4536AD" w14:textId="77777777" w:rsidR="00A80ADC" w:rsidRPr="00352D90" w:rsidRDefault="00A80ADC" w:rsidP="00A80ADC">
      <w:pPr>
        <w:pStyle w:val="NoSpacing"/>
        <w:spacing w:line="264" w:lineRule="auto"/>
        <w:rPr>
          <w:rFonts w:ascii="Arial" w:hAnsi="Arial" w:cs="Arial"/>
          <w:color w:val="000000" w:themeColor="text1"/>
        </w:rPr>
      </w:pPr>
    </w:p>
    <w:p w14:paraId="394F79AB" w14:textId="77777777" w:rsidR="00A80ADC" w:rsidRDefault="00A80ADC" w:rsidP="00A80ADC">
      <w:pPr>
        <w:pStyle w:val="NoSpacing"/>
        <w:spacing w:line="264" w:lineRule="auto"/>
        <w:rPr>
          <w:rFonts w:ascii="Arial" w:hAnsi="Arial" w:cs="Arial"/>
          <w:b/>
          <w:bCs/>
          <w:color w:val="000000" w:themeColor="text1"/>
          <w:u w:val="single"/>
        </w:rPr>
      </w:pPr>
      <w:r>
        <w:rPr>
          <w:rFonts w:ascii="Arial" w:hAnsi="Arial" w:cs="Arial"/>
          <w:b/>
          <w:bCs/>
          <w:color w:val="000000" w:themeColor="text1"/>
          <w:u w:val="single"/>
        </w:rPr>
        <w:t>VIII</w:t>
      </w:r>
      <w:r w:rsidRPr="00352D90">
        <w:rPr>
          <w:rFonts w:ascii="Arial" w:hAnsi="Arial" w:cs="Arial"/>
          <w:b/>
          <w:bCs/>
          <w:color w:val="000000" w:themeColor="text1"/>
          <w:u w:val="single"/>
        </w:rPr>
        <w:t>.  Campaign Pledge Cycle Extension</w:t>
      </w:r>
    </w:p>
    <w:p w14:paraId="38FB6166" w14:textId="77777777" w:rsidR="00A80ADC" w:rsidRPr="00352D90" w:rsidRDefault="00A80ADC" w:rsidP="00A80ADC">
      <w:pPr>
        <w:pStyle w:val="NoSpacing"/>
        <w:spacing w:line="264" w:lineRule="auto"/>
        <w:rPr>
          <w:rFonts w:ascii="Arial" w:hAnsi="Arial" w:cs="Arial"/>
          <w:b/>
          <w:bCs/>
          <w:color w:val="000000" w:themeColor="text1"/>
          <w:u w:val="single"/>
        </w:rPr>
      </w:pPr>
    </w:p>
    <w:p w14:paraId="1ED45C73"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The TS Alliance will consider extending the campaign pledge payment period beyond five years to maximize leadership gifts of $1,000,000 or more. With the approval of the Gift Committee (see Sections I</w:t>
      </w:r>
      <w:r>
        <w:rPr>
          <w:rFonts w:ascii="Arial" w:hAnsi="Arial" w:cs="Arial"/>
          <w:color w:val="000000" w:themeColor="text1"/>
        </w:rPr>
        <w:t>‒</w:t>
      </w:r>
      <w:r w:rsidRPr="00352D90">
        <w:rPr>
          <w:rFonts w:ascii="Arial" w:hAnsi="Arial" w:cs="Arial"/>
          <w:color w:val="000000" w:themeColor="text1"/>
        </w:rPr>
        <w:t>II, TS Alliance Gift Acceptance Policy), the TS Alliance may consider longer pledge payment schedules not to exceed seven years and will do so on a case-by-case basis and in conversation with donors.</w:t>
      </w:r>
    </w:p>
    <w:p w14:paraId="53EB6BD0" w14:textId="77777777" w:rsidR="00A80ADC" w:rsidRPr="00352D90" w:rsidRDefault="00A80ADC" w:rsidP="00A80ADC">
      <w:pPr>
        <w:pStyle w:val="NoSpacing"/>
        <w:spacing w:line="264" w:lineRule="auto"/>
        <w:rPr>
          <w:rFonts w:ascii="Arial" w:hAnsi="Arial" w:cs="Arial"/>
          <w:color w:val="000000" w:themeColor="text1"/>
        </w:rPr>
      </w:pPr>
    </w:p>
    <w:p w14:paraId="0993E1B5" w14:textId="77777777" w:rsidR="00A80ADC" w:rsidRDefault="00A80ADC" w:rsidP="00A80ADC">
      <w:pPr>
        <w:pStyle w:val="NoSpacing"/>
        <w:spacing w:line="264" w:lineRule="auto"/>
        <w:rPr>
          <w:rFonts w:ascii="Arial" w:hAnsi="Arial" w:cs="Arial"/>
          <w:b/>
          <w:bCs/>
          <w:color w:val="000000" w:themeColor="text1"/>
          <w:u w:val="single"/>
        </w:rPr>
      </w:pPr>
      <w:r>
        <w:rPr>
          <w:rFonts w:ascii="Arial" w:hAnsi="Arial" w:cs="Arial"/>
          <w:b/>
          <w:bCs/>
          <w:color w:val="000000" w:themeColor="text1"/>
          <w:u w:val="single"/>
        </w:rPr>
        <w:t>IX.</w:t>
      </w:r>
      <w:r w:rsidRPr="00352D90">
        <w:rPr>
          <w:rFonts w:ascii="Arial" w:hAnsi="Arial" w:cs="Arial"/>
          <w:b/>
          <w:bCs/>
          <w:color w:val="000000" w:themeColor="text1"/>
          <w:u w:val="single"/>
        </w:rPr>
        <w:t xml:space="preserve">  Deferred Gift Commitments</w:t>
      </w:r>
    </w:p>
    <w:p w14:paraId="094699C0" w14:textId="77777777" w:rsidR="00A80ADC" w:rsidRPr="00352D90" w:rsidRDefault="00A80ADC" w:rsidP="00A80ADC">
      <w:pPr>
        <w:pStyle w:val="NoSpacing"/>
        <w:spacing w:line="264" w:lineRule="auto"/>
        <w:rPr>
          <w:rFonts w:ascii="Arial" w:hAnsi="Arial" w:cs="Arial"/>
          <w:b/>
          <w:bCs/>
          <w:color w:val="000000" w:themeColor="text1"/>
        </w:rPr>
      </w:pPr>
    </w:p>
    <w:p w14:paraId="748508AE"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During the lifetime of the current campaign, the TS Alliance will count deferred gifts toward campaign totals provided they support Investment to Accelerate Research campaign priorities, the donor provides written documentation of his or her gift intention, and:</w:t>
      </w:r>
    </w:p>
    <w:p w14:paraId="2EAAE250" w14:textId="77777777" w:rsidR="00A80ADC" w:rsidRPr="00352D90" w:rsidRDefault="00A80ADC" w:rsidP="00A80ADC">
      <w:pPr>
        <w:pStyle w:val="NoSpacing"/>
        <w:spacing w:line="264" w:lineRule="auto"/>
        <w:rPr>
          <w:rFonts w:ascii="Arial" w:hAnsi="Arial" w:cs="Arial"/>
          <w:color w:val="000000" w:themeColor="text1"/>
        </w:rPr>
      </w:pPr>
    </w:p>
    <w:p w14:paraId="6CB8EE80" w14:textId="77777777" w:rsidR="00A80ADC" w:rsidRDefault="00A80ADC" w:rsidP="00A80ADC">
      <w:pPr>
        <w:pStyle w:val="NoSpacing"/>
        <w:numPr>
          <w:ilvl w:val="0"/>
          <w:numId w:val="97"/>
        </w:numPr>
        <w:spacing w:line="264" w:lineRule="auto"/>
        <w:rPr>
          <w:rFonts w:ascii="Arial" w:hAnsi="Arial" w:cs="Arial"/>
          <w:color w:val="000000" w:themeColor="text1"/>
        </w:rPr>
      </w:pPr>
      <w:r w:rsidRPr="00352D90">
        <w:rPr>
          <w:rFonts w:ascii="Arial" w:hAnsi="Arial" w:cs="Arial"/>
          <w:color w:val="000000" w:themeColor="text1"/>
        </w:rPr>
        <w:t>In the case of revocable planned gifts, the donor reaches 75 years of age or older during the period of the campaign.</w:t>
      </w:r>
    </w:p>
    <w:p w14:paraId="0DA2A3BB" w14:textId="77777777" w:rsidR="00A80ADC" w:rsidRPr="00352D90" w:rsidRDefault="00A80ADC" w:rsidP="00A80ADC">
      <w:pPr>
        <w:pStyle w:val="NoSpacing"/>
        <w:spacing w:line="264" w:lineRule="auto"/>
        <w:ind w:left="720"/>
        <w:rPr>
          <w:rFonts w:ascii="Arial" w:hAnsi="Arial" w:cs="Arial"/>
          <w:color w:val="000000" w:themeColor="text1"/>
        </w:rPr>
      </w:pPr>
    </w:p>
    <w:p w14:paraId="337000E5" w14:textId="77777777" w:rsidR="00A80ADC" w:rsidRDefault="00A80ADC" w:rsidP="00A80ADC">
      <w:pPr>
        <w:pStyle w:val="NoSpacing"/>
        <w:numPr>
          <w:ilvl w:val="0"/>
          <w:numId w:val="97"/>
        </w:numPr>
        <w:spacing w:line="264" w:lineRule="auto"/>
        <w:rPr>
          <w:rFonts w:ascii="Arial" w:hAnsi="Arial" w:cs="Arial"/>
          <w:color w:val="000000" w:themeColor="text1"/>
        </w:rPr>
      </w:pPr>
      <w:r w:rsidRPr="00352D90">
        <w:rPr>
          <w:rFonts w:ascii="Arial" w:hAnsi="Arial" w:cs="Arial"/>
          <w:color w:val="000000" w:themeColor="text1"/>
        </w:rPr>
        <w:t>In the case of irrevocable planned gifts to which the TS Alliance is a partial beneficiary, the donor reaches 75 years of age during the period of the campaign.</w:t>
      </w:r>
    </w:p>
    <w:p w14:paraId="6ADF215D" w14:textId="77777777" w:rsidR="00A80ADC" w:rsidRPr="00352D90" w:rsidRDefault="00A80ADC" w:rsidP="00A80ADC">
      <w:pPr>
        <w:pStyle w:val="NoSpacing"/>
        <w:spacing w:line="264" w:lineRule="auto"/>
        <w:ind w:left="360"/>
        <w:rPr>
          <w:rFonts w:ascii="Arial" w:hAnsi="Arial" w:cs="Arial"/>
          <w:b/>
          <w:bCs/>
          <w:color w:val="000000" w:themeColor="text1"/>
        </w:rPr>
      </w:pPr>
    </w:p>
    <w:p w14:paraId="0D0FD444" w14:textId="77777777" w:rsidR="00A80ADC" w:rsidRDefault="00A80ADC" w:rsidP="00A80ADC">
      <w:pPr>
        <w:pStyle w:val="NoSpacing"/>
        <w:spacing w:line="264" w:lineRule="auto"/>
        <w:rPr>
          <w:rFonts w:ascii="Arial" w:hAnsi="Arial" w:cs="Arial"/>
          <w:b/>
          <w:bCs/>
          <w:color w:val="000000" w:themeColor="text1"/>
          <w:u w:val="single"/>
        </w:rPr>
      </w:pPr>
      <w:r>
        <w:rPr>
          <w:rFonts w:ascii="Arial" w:hAnsi="Arial" w:cs="Arial"/>
          <w:b/>
          <w:bCs/>
          <w:color w:val="000000" w:themeColor="text1"/>
          <w:u w:val="single"/>
        </w:rPr>
        <w:t>X</w:t>
      </w:r>
      <w:r w:rsidRPr="00352D90">
        <w:rPr>
          <w:rFonts w:ascii="Arial" w:hAnsi="Arial" w:cs="Arial"/>
          <w:b/>
          <w:bCs/>
          <w:color w:val="000000" w:themeColor="text1"/>
          <w:u w:val="single"/>
        </w:rPr>
        <w:t>.  Restricted Gifts</w:t>
      </w:r>
    </w:p>
    <w:p w14:paraId="334EE256" w14:textId="77777777" w:rsidR="00A80ADC" w:rsidRPr="00352D90" w:rsidRDefault="00A80ADC" w:rsidP="00A80ADC">
      <w:pPr>
        <w:pStyle w:val="NoSpacing"/>
        <w:spacing w:line="264" w:lineRule="auto"/>
        <w:rPr>
          <w:rFonts w:ascii="Arial" w:hAnsi="Arial" w:cs="Arial"/>
          <w:b/>
          <w:bCs/>
          <w:color w:val="000000" w:themeColor="text1"/>
          <w:u w:val="single"/>
        </w:rPr>
      </w:pPr>
    </w:p>
    <w:p w14:paraId="744DC878"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Gifts and pledges made in support of specific campaign priorities are considered restricted gifts when made with written documentation of intent provided by the donor.  Allocation of restricted gifts within the intended project is at the discretion of the TS Alliance unless otherwise specifically agreed to in writing with the donor.</w:t>
      </w:r>
    </w:p>
    <w:p w14:paraId="67108B84" w14:textId="77777777" w:rsidR="00A80ADC" w:rsidRPr="00352D90" w:rsidRDefault="00A80ADC" w:rsidP="00A80ADC">
      <w:pPr>
        <w:pStyle w:val="NoSpacing"/>
        <w:spacing w:line="264" w:lineRule="auto"/>
        <w:rPr>
          <w:rFonts w:ascii="Arial" w:hAnsi="Arial" w:cs="Arial"/>
          <w:color w:val="000000" w:themeColor="text1"/>
        </w:rPr>
      </w:pPr>
    </w:p>
    <w:p w14:paraId="00C544C3" w14:textId="77777777" w:rsidR="00A80ADC" w:rsidRDefault="00A80ADC" w:rsidP="00A80ADC">
      <w:pPr>
        <w:pStyle w:val="NoSpacing"/>
        <w:spacing w:line="264" w:lineRule="auto"/>
        <w:rPr>
          <w:rFonts w:ascii="Arial" w:hAnsi="Arial" w:cs="Arial"/>
          <w:b/>
          <w:bCs/>
          <w:color w:val="000000" w:themeColor="text1"/>
          <w:u w:val="single"/>
        </w:rPr>
      </w:pPr>
      <w:r>
        <w:rPr>
          <w:rFonts w:ascii="Arial" w:hAnsi="Arial" w:cs="Arial"/>
          <w:b/>
          <w:bCs/>
          <w:color w:val="000000" w:themeColor="text1"/>
          <w:u w:val="single"/>
        </w:rPr>
        <w:t>XI</w:t>
      </w:r>
      <w:r w:rsidRPr="00352D90">
        <w:rPr>
          <w:rFonts w:ascii="Arial" w:hAnsi="Arial" w:cs="Arial"/>
          <w:b/>
          <w:bCs/>
          <w:color w:val="000000" w:themeColor="text1"/>
          <w:u w:val="single"/>
        </w:rPr>
        <w:t>.  Gift Reporting and Counting Guidelines</w:t>
      </w:r>
    </w:p>
    <w:p w14:paraId="2AEB9F58" w14:textId="77777777" w:rsidR="00A80ADC" w:rsidRPr="00352D90" w:rsidRDefault="00A80ADC" w:rsidP="00A80ADC">
      <w:pPr>
        <w:pStyle w:val="NoSpacing"/>
        <w:spacing w:line="264" w:lineRule="auto"/>
        <w:rPr>
          <w:rFonts w:ascii="Arial" w:hAnsi="Arial" w:cs="Arial"/>
          <w:b/>
          <w:bCs/>
          <w:color w:val="000000" w:themeColor="text1"/>
          <w:u w:val="single"/>
        </w:rPr>
      </w:pPr>
    </w:p>
    <w:p w14:paraId="2C4CB6C8" w14:textId="77777777" w:rsidR="00A80ADC" w:rsidRDefault="00A80ADC" w:rsidP="00A80ADC">
      <w:pPr>
        <w:pStyle w:val="NoSpacing"/>
        <w:spacing w:line="264" w:lineRule="auto"/>
        <w:rPr>
          <w:rFonts w:ascii="Arial" w:hAnsi="Arial" w:cs="Arial"/>
          <w:color w:val="000000" w:themeColor="text1"/>
        </w:rPr>
      </w:pPr>
      <w:r w:rsidRPr="00352D90">
        <w:rPr>
          <w:rFonts w:ascii="Arial" w:hAnsi="Arial" w:cs="Arial"/>
          <w:color w:val="000000" w:themeColor="text1"/>
        </w:rPr>
        <w:t xml:space="preserve">The TS Alliance will count and, for donor recognition purposes, report campaign gifts in three categories: outright gifts and pledges, irrevocable deferred gift commitments, and revocable deferred gift commitments. Outright gifts and pledges will be counted at face value and further categorized by project designation, if any. Irrevocable and revocable deferred gifts will be counted at face value in separate categories, respectively, and designated as outlined in Section </w:t>
      </w:r>
      <w:r>
        <w:rPr>
          <w:rFonts w:ascii="Arial" w:hAnsi="Arial" w:cs="Arial"/>
          <w:color w:val="000000" w:themeColor="text1"/>
        </w:rPr>
        <w:t xml:space="preserve">IX </w:t>
      </w:r>
      <w:r w:rsidRPr="00352D90">
        <w:rPr>
          <w:rFonts w:ascii="Arial" w:hAnsi="Arial" w:cs="Arial"/>
          <w:color w:val="000000" w:themeColor="text1"/>
        </w:rPr>
        <w:t xml:space="preserve">of this policy at such time as they may be realized.  </w:t>
      </w:r>
    </w:p>
    <w:p w14:paraId="160CE466" w14:textId="77777777" w:rsidR="00A80ADC" w:rsidRPr="00352D90" w:rsidRDefault="00A80ADC" w:rsidP="00A80ADC">
      <w:pPr>
        <w:pStyle w:val="NoSpacing"/>
        <w:spacing w:line="264" w:lineRule="auto"/>
        <w:rPr>
          <w:rFonts w:ascii="Arial" w:hAnsi="Arial" w:cs="Arial"/>
          <w:color w:val="000000" w:themeColor="text1"/>
        </w:rPr>
      </w:pPr>
    </w:p>
    <w:p w14:paraId="07A2CEB3" w14:textId="77777777" w:rsidR="00A80ADC" w:rsidRDefault="00A80ADC" w:rsidP="00A80ADC">
      <w:pPr>
        <w:pStyle w:val="NoSpacing"/>
        <w:spacing w:line="264" w:lineRule="auto"/>
        <w:rPr>
          <w:rFonts w:ascii="Arial" w:hAnsi="Arial" w:cs="Arial"/>
          <w:b/>
          <w:bCs/>
          <w:u w:val="single"/>
        </w:rPr>
      </w:pPr>
      <w:r w:rsidRPr="00352D90">
        <w:rPr>
          <w:rFonts w:ascii="Arial" w:hAnsi="Arial" w:cs="Arial"/>
          <w:b/>
          <w:bCs/>
          <w:u w:val="single"/>
        </w:rPr>
        <w:t>X</w:t>
      </w:r>
      <w:r>
        <w:rPr>
          <w:rFonts w:ascii="Arial" w:hAnsi="Arial" w:cs="Arial"/>
          <w:b/>
          <w:bCs/>
          <w:u w:val="single"/>
        </w:rPr>
        <w:t>II</w:t>
      </w:r>
      <w:r w:rsidRPr="00352D90">
        <w:rPr>
          <w:rFonts w:ascii="Arial" w:hAnsi="Arial" w:cs="Arial"/>
          <w:b/>
          <w:bCs/>
          <w:u w:val="single"/>
        </w:rPr>
        <w:t>.  Changes to the Campaign Counting Policy</w:t>
      </w:r>
    </w:p>
    <w:p w14:paraId="0BE05640" w14:textId="77777777" w:rsidR="00A80ADC" w:rsidRPr="00352D90" w:rsidRDefault="00A80ADC" w:rsidP="00A80ADC">
      <w:pPr>
        <w:pStyle w:val="NoSpacing"/>
        <w:spacing w:line="264" w:lineRule="auto"/>
        <w:rPr>
          <w:rFonts w:ascii="Arial" w:hAnsi="Arial" w:cs="Arial"/>
          <w:b/>
          <w:bCs/>
          <w:u w:val="single"/>
        </w:rPr>
      </w:pPr>
    </w:p>
    <w:p w14:paraId="38598D56" w14:textId="77777777" w:rsidR="00A80ADC" w:rsidRPr="00352D90" w:rsidRDefault="00A80ADC" w:rsidP="00A80ADC">
      <w:pPr>
        <w:pStyle w:val="NoSpacing"/>
        <w:spacing w:line="264" w:lineRule="auto"/>
        <w:rPr>
          <w:rFonts w:ascii="Arial" w:hAnsi="Arial" w:cs="Arial"/>
        </w:rPr>
      </w:pPr>
      <w:r w:rsidRPr="00352D90">
        <w:rPr>
          <w:rFonts w:ascii="Arial" w:hAnsi="Arial" w:cs="Arial"/>
        </w:rPr>
        <w:t>This policy shall be approved by the TS Alliance Board of Directors. The Gift Committee will receive and review any proposed amendments to or deviations from this policy and forward them as appropriate for Board approval. The Gift Committee will conduct an annual review of this policy at the beginning of each calendar year during the lifetime of the current campaign.</w:t>
      </w:r>
    </w:p>
    <w:p w14:paraId="5E8FE149" w14:textId="77777777" w:rsidR="00A80ADC" w:rsidRPr="00352D90" w:rsidRDefault="00A80ADC" w:rsidP="00A80ADC">
      <w:pPr>
        <w:pStyle w:val="NoSpacing"/>
        <w:spacing w:line="264" w:lineRule="auto"/>
        <w:rPr>
          <w:rFonts w:ascii="Arial" w:hAnsi="Arial" w:cs="Arial"/>
        </w:rPr>
      </w:pPr>
    </w:p>
    <w:p w14:paraId="50C2A927" w14:textId="77777777" w:rsidR="00A80ADC" w:rsidRPr="00352D90" w:rsidRDefault="00A80ADC" w:rsidP="00A80ADC">
      <w:pPr>
        <w:pStyle w:val="NoSpacing"/>
        <w:spacing w:line="264" w:lineRule="auto"/>
        <w:rPr>
          <w:rFonts w:ascii="Arial" w:hAnsi="Arial" w:cs="Arial"/>
        </w:rPr>
      </w:pPr>
      <w:r w:rsidRPr="00352D90">
        <w:rPr>
          <w:rFonts w:ascii="Arial" w:hAnsi="Arial" w:cs="Arial"/>
        </w:rPr>
        <w:t>Approved by TS Alliance Board of Directors: DATE</w:t>
      </w:r>
    </w:p>
    <w:p w14:paraId="56E00BC4" w14:textId="77777777" w:rsidR="00A80ADC" w:rsidRPr="00352D90" w:rsidRDefault="00A80ADC" w:rsidP="00A80ADC">
      <w:pPr>
        <w:pStyle w:val="NoSpacing"/>
        <w:spacing w:line="264" w:lineRule="auto"/>
        <w:rPr>
          <w:rFonts w:ascii="Arial" w:hAnsi="Arial" w:cs="Arial"/>
          <w:u w:val="single"/>
        </w:rPr>
      </w:pPr>
      <w:r w:rsidRPr="00352D90">
        <w:rPr>
          <w:rFonts w:ascii="Arial" w:hAnsi="Arial" w:cs="Arial"/>
        </w:rPr>
        <w:t xml:space="preserve">Approved by TS Alliance Endowment Fund Board of Directors: DATE </w:t>
      </w:r>
    </w:p>
    <w:p w14:paraId="54FA07DA" w14:textId="633766C7" w:rsidR="00A80ADC" w:rsidRDefault="00A80ADC">
      <w:pPr>
        <w:rPr>
          <w:rFonts w:ascii="Arial" w:hAnsi="Arial" w:cs="Arial"/>
          <w:b/>
          <w:color w:val="000000" w:themeColor="text1"/>
          <w:sz w:val="32"/>
          <w:szCs w:val="36"/>
        </w:rPr>
      </w:pPr>
    </w:p>
    <w:p w14:paraId="5F6EBFD3" w14:textId="36C1F232" w:rsidR="00A80ADC" w:rsidRDefault="00A80ADC">
      <w:pPr>
        <w:rPr>
          <w:rFonts w:ascii="Arial" w:hAnsi="Arial" w:cs="Arial"/>
          <w:b/>
          <w:color w:val="000000" w:themeColor="text1"/>
          <w:sz w:val="32"/>
          <w:szCs w:val="36"/>
        </w:rPr>
      </w:pPr>
    </w:p>
    <w:p w14:paraId="49753B42" w14:textId="316F3DAD" w:rsidR="00A80ADC" w:rsidRDefault="00A80ADC">
      <w:pPr>
        <w:rPr>
          <w:rFonts w:ascii="Arial" w:hAnsi="Arial" w:cs="Arial"/>
          <w:b/>
          <w:color w:val="000000" w:themeColor="text1"/>
          <w:sz w:val="32"/>
          <w:szCs w:val="36"/>
        </w:rPr>
      </w:pPr>
      <w:r>
        <w:rPr>
          <w:rFonts w:ascii="Arial" w:hAnsi="Arial" w:cs="Arial"/>
          <w:b/>
          <w:color w:val="000000" w:themeColor="text1"/>
          <w:sz w:val="32"/>
          <w:szCs w:val="36"/>
        </w:rPr>
        <w:br w:type="page"/>
      </w:r>
    </w:p>
    <w:p w14:paraId="139DE281" w14:textId="77777777" w:rsidR="00A80ADC" w:rsidRDefault="00A80ADC">
      <w:pPr>
        <w:rPr>
          <w:rFonts w:ascii="Arial" w:hAnsi="Arial" w:cs="Arial"/>
          <w:b/>
          <w:color w:val="000000" w:themeColor="text1"/>
          <w:sz w:val="32"/>
          <w:szCs w:val="36"/>
        </w:rPr>
      </w:pPr>
    </w:p>
    <w:p w14:paraId="578A3C8E" w14:textId="6F20BC71" w:rsidR="007038D6" w:rsidRPr="00E37129" w:rsidRDefault="007143A4" w:rsidP="0085370C">
      <w:pPr>
        <w:pBdr>
          <w:bottom w:val="single" w:sz="8" w:space="1" w:color="auto"/>
        </w:pBdr>
        <w:spacing w:line="312" w:lineRule="auto"/>
        <w:jc w:val="center"/>
        <w:rPr>
          <w:rFonts w:ascii="Arial" w:hAnsi="Arial" w:cs="Arial"/>
          <w:b/>
          <w:color w:val="000000" w:themeColor="text1"/>
          <w:sz w:val="32"/>
          <w:szCs w:val="36"/>
        </w:rPr>
      </w:pPr>
      <w:r w:rsidRPr="00E37129">
        <w:rPr>
          <w:rFonts w:ascii="Arial" w:hAnsi="Arial" w:cs="Arial"/>
          <w:b/>
          <w:color w:val="000000" w:themeColor="text1"/>
          <w:sz w:val="32"/>
          <w:szCs w:val="36"/>
        </w:rPr>
        <w:t xml:space="preserve">Addendum </w:t>
      </w:r>
      <w:r w:rsidR="00A80ADC">
        <w:rPr>
          <w:rFonts w:ascii="Arial" w:hAnsi="Arial" w:cs="Arial"/>
          <w:b/>
          <w:color w:val="000000" w:themeColor="text1"/>
          <w:sz w:val="32"/>
          <w:szCs w:val="36"/>
        </w:rPr>
        <w:t>H</w:t>
      </w:r>
      <w:r w:rsidR="007038D6" w:rsidRPr="00E37129">
        <w:rPr>
          <w:rFonts w:ascii="Arial" w:hAnsi="Arial" w:cs="Arial"/>
          <w:b/>
          <w:color w:val="000000" w:themeColor="text1"/>
          <w:sz w:val="32"/>
          <w:szCs w:val="36"/>
        </w:rPr>
        <w:t>:</w:t>
      </w:r>
    </w:p>
    <w:p w14:paraId="59B562DD" w14:textId="21057403" w:rsidR="00BF55C1" w:rsidRDefault="004C68B5" w:rsidP="004E0292">
      <w:pPr>
        <w:pBdr>
          <w:bottom w:val="single" w:sz="8" w:space="1" w:color="auto"/>
        </w:pBdr>
        <w:spacing w:line="312" w:lineRule="auto"/>
        <w:jc w:val="center"/>
        <w:rPr>
          <w:rFonts w:ascii="Arial" w:hAnsi="Arial" w:cs="Arial"/>
          <w:b/>
          <w:color w:val="000000" w:themeColor="text1"/>
          <w:sz w:val="32"/>
          <w:szCs w:val="36"/>
        </w:rPr>
      </w:pPr>
      <w:r>
        <w:rPr>
          <w:rFonts w:ascii="Arial" w:hAnsi="Arial" w:cs="Arial"/>
          <w:b/>
          <w:color w:val="000000" w:themeColor="text1"/>
          <w:sz w:val="32"/>
          <w:szCs w:val="36"/>
        </w:rPr>
        <w:t xml:space="preserve">Moves </w:t>
      </w:r>
      <w:r w:rsidR="00BF55C1">
        <w:rPr>
          <w:rFonts w:ascii="Arial" w:hAnsi="Arial" w:cs="Arial"/>
          <w:b/>
          <w:color w:val="000000" w:themeColor="text1"/>
          <w:sz w:val="32"/>
          <w:szCs w:val="36"/>
        </w:rPr>
        <w:t>Management Tracking Process</w:t>
      </w:r>
    </w:p>
    <w:p w14:paraId="5C17DE32" w14:textId="77777777" w:rsidR="00BF55C1" w:rsidRDefault="00BF55C1">
      <w:pPr>
        <w:rPr>
          <w:rFonts w:ascii="Arial" w:hAnsi="Arial" w:cs="Arial"/>
          <w:b/>
          <w:color w:val="000000" w:themeColor="text1"/>
          <w:sz w:val="32"/>
          <w:szCs w:val="36"/>
        </w:rPr>
      </w:pPr>
    </w:p>
    <w:p w14:paraId="478691DD" w14:textId="77777777" w:rsidR="00BF55C1" w:rsidRPr="003F6838" w:rsidRDefault="00BF55C1" w:rsidP="00BF55C1">
      <w:pPr>
        <w:pStyle w:val="NormalWeb"/>
        <w:spacing w:before="0" w:beforeAutospacing="0" w:after="240" w:afterAutospacing="0" w:line="264" w:lineRule="auto"/>
        <w:ind w:right="14"/>
        <w:rPr>
          <w:rStyle w:val="Strong"/>
          <w:rFonts w:ascii="Arial" w:hAnsi="Arial" w:cs="Arial"/>
          <w:u w:val="single"/>
        </w:rPr>
      </w:pPr>
      <w:r w:rsidRPr="003F6838">
        <w:rPr>
          <w:rStyle w:val="Strong"/>
          <w:rFonts w:ascii="Arial" w:hAnsi="Arial" w:cs="Arial"/>
          <w:u w:val="single"/>
        </w:rPr>
        <w:t>I. General Statement of Document</w:t>
      </w:r>
    </w:p>
    <w:p w14:paraId="1096AE92" w14:textId="77777777" w:rsidR="00BF55C1" w:rsidRPr="003F6838" w:rsidRDefault="00BF55C1" w:rsidP="00BF55C1">
      <w:pPr>
        <w:pStyle w:val="NormalWeb"/>
        <w:spacing w:before="0" w:beforeAutospacing="0" w:after="240" w:afterAutospacing="0" w:line="264" w:lineRule="auto"/>
        <w:ind w:right="10"/>
        <w:rPr>
          <w:rStyle w:val="Strong"/>
          <w:rFonts w:ascii="Arial" w:hAnsi="Arial" w:cs="Arial"/>
          <w:b w:val="0"/>
        </w:rPr>
      </w:pPr>
      <w:r w:rsidRPr="003F6838">
        <w:rPr>
          <w:rStyle w:val="Strong"/>
          <w:rFonts w:ascii="Arial" w:hAnsi="Arial" w:cs="Arial"/>
          <w:b w:val="0"/>
        </w:rPr>
        <w:t>This document outlines the process used to identify, mark, rate, and assign major gift prospects in the Raiser’s Edge database. It also describes the system to manage the movement of a prospect through the prospect cycle from qualification to stewardship.</w:t>
      </w:r>
    </w:p>
    <w:p w14:paraId="7FB3BE00" w14:textId="77777777" w:rsidR="00BF55C1" w:rsidRPr="003F6838" w:rsidRDefault="00BF55C1" w:rsidP="00BF55C1">
      <w:pPr>
        <w:pStyle w:val="NormalWeb"/>
        <w:spacing w:before="0" w:beforeAutospacing="0" w:after="240" w:afterAutospacing="0" w:line="264" w:lineRule="auto"/>
        <w:ind w:right="14"/>
        <w:rPr>
          <w:rStyle w:val="Strong"/>
          <w:rFonts w:ascii="Arial" w:hAnsi="Arial" w:cs="Arial"/>
          <w:u w:val="single"/>
        </w:rPr>
      </w:pPr>
      <w:r w:rsidRPr="003F6838">
        <w:rPr>
          <w:rStyle w:val="Strong"/>
          <w:rFonts w:ascii="Arial" w:hAnsi="Arial" w:cs="Arial"/>
          <w:u w:val="single"/>
        </w:rPr>
        <w:t>II. Prospect Identification</w:t>
      </w:r>
    </w:p>
    <w:p w14:paraId="2D8CF139" w14:textId="77777777" w:rsidR="00BF55C1" w:rsidRPr="003F6838" w:rsidRDefault="00BF55C1" w:rsidP="00BF55C1">
      <w:pPr>
        <w:pStyle w:val="NormalWeb"/>
        <w:spacing w:before="0" w:beforeAutospacing="0" w:after="240" w:afterAutospacing="0" w:line="264" w:lineRule="auto"/>
        <w:ind w:right="14"/>
        <w:rPr>
          <w:rStyle w:val="Strong"/>
          <w:rFonts w:ascii="Arial" w:hAnsi="Arial" w:cs="Arial"/>
          <w:b w:val="0"/>
        </w:rPr>
      </w:pPr>
      <w:r w:rsidRPr="003F6838">
        <w:rPr>
          <w:rStyle w:val="Strong"/>
          <w:rFonts w:ascii="Arial" w:hAnsi="Arial" w:cs="Arial"/>
          <w:b w:val="0"/>
        </w:rPr>
        <w:t>Prospects will come from many sources, including but not limited to:</w:t>
      </w:r>
    </w:p>
    <w:p w14:paraId="130EEEDA" w14:textId="77777777" w:rsidR="00BF55C1" w:rsidRPr="003F6838" w:rsidRDefault="00BF55C1" w:rsidP="0068153C">
      <w:pPr>
        <w:pStyle w:val="NormalWeb"/>
        <w:numPr>
          <w:ilvl w:val="1"/>
          <w:numId w:val="20"/>
        </w:numPr>
        <w:spacing w:before="0" w:beforeAutospacing="0" w:after="240" w:afterAutospacing="0" w:line="264" w:lineRule="auto"/>
        <w:ind w:left="720" w:right="14"/>
        <w:rPr>
          <w:rStyle w:val="Strong"/>
          <w:rFonts w:ascii="Arial" w:hAnsi="Arial" w:cs="Arial"/>
          <w:b w:val="0"/>
        </w:rPr>
      </w:pPr>
      <w:r w:rsidRPr="003F6838">
        <w:rPr>
          <w:rStyle w:val="Strong"/>
          <w:rFonts w:ascii="Arial" w:hAnsi="Arial" w:cs="Arial"/>
          <w:b w:val="0"/>
        </w:rPr>
        <w:t>Existing donors and/or constituents in our database.</w:t>
      </w:r>
    </w:p>
    <w:p w14:paraId="3EEDDE30" w14:textId="5DA1E16A" w:rsidR="00BF55C1" w:rsidRPr="003F6838" w:rsidRDefault="00BF55C1" w:rsidP="0068153C">
      <w:pPr>
        <w:pStyle w:val="NormalWeb"/>
        <w:numPr>
          <w:ilvl w:val="1"/>
          <w:numId w:val="20"/>
        </w:numPr>
        <w:spacing w:before="0" w:beforeAutospacing="0" w:after="240" w:afterAutospacing="0" w:line="264" w:lineRule="auto"/>
        <w:ind w:left="720" w:right="14"/>
        <w:rPr>
          <w:rStyle w:val="Strong"/>
          <w:rFonts w:ascii="Arial" w:hAnsi="Arial" w:cs="Arial"/>
          <w:b w:val="0"/>
        </w:rPr>
      </w:pPr>
      <w:r w:rsidRPr="003F6838">
        <w:rPr>
          <w:rStyle w:val="Strong"/>
          <w:rFonts w:ascii="Arial" w:hAnsi="Arial" w:cs="Arial"/>
          <w:b w:val="0"/>
        </w:rPr>
        <w:t>People who are referred to us throughout the campaign/campaign planning process.</w:t>
      </w:r>
    </w:p>
    <w:p w14:paraId="2651821E" w14:textId="431B9E0C" w:rsidR="009E63F5" w:rsidRPr="003F6838" w:rsidRDefault="009E63F5" w:rsidP="0068153C">
      <w:pPr>
        <w:pStyle w:val="NormalWeb"/>
        <w:numPr>
          <w:ilvl w:val="1"/>
          <w:numId w:val="20"/>
        </w:numPr>
        <w:spacing w:before="0" w:beforeAutospacing="0" w:after="240" w:afterAutospacing="0" w:line="264" w:lineRule="auto"/>
        <w:ind w:left="720" w:right="14"/>
        <w:rPr>
          <w:rStyle w:val="Strong"/>
          <w:rFonts w:ascii="Arial" w:hAnsi="Arial" w:cs="Arial"/>
          <w:b w:val="0"/>
        </w:rPr>
      </w:pPr>
      <w:r w:rsidRPr="003F6838">
        <w:rPr>
          <w:rStyle w:val="Strong"/>
          <w:rFonts w:ascii="Arial" w:hAnsi="Arial" w:cs="Arial"/>
          <w:b w:val="0"/>
        </w:rPr>
        <w:t>People identified through wealth screening or prospect research.</w:t>
      </w:r>
    </w:p>
    <w:p w14:paraId="4671ABBB" w14:textId="3C63D9A8" w:rsidR="00BF55C1" w:rsidRPr="003F6838" w:rsidRDefault="00BF55C1" w:rsidP="0068153C">
      <w:pPr>
        <w:pStyle w:val="NormalWeb"/>
        <w:numPr>
          <w:ilvl w:val="1"/>
          <w:numId w:val="20"/>
        </w:numPr>
        <w:spacing w:before="0" w:beforeAutospacing="0" w:after="0" w:afterAutospacing="0" w:line="264" w:lineRule="auto"/>
        <w:ind w:left="720" w:right="14"/>
        <w:rPr>
          <w:rStyle w:val="Strong"/>
          <w:rFonts w:ascii="Arial" w:hAnsi="Arial" w:cs="Arial"/>
          <w:b w:val="0"/>
        </w:rPr>
      </w:pPr>
      <w:r w:rsidRPr="003F6838">
        <w:rPr>
          <w:rStyle w:val="Strong"/>
          <w:rFonts w:ascii="Arial" w:hAnsi="Arial" w:cs="Arial"/>
          <w:b w:val="0"/>
        </w:rPr>
        <w:t xml:space="preserve">People identified by staff and volunteers (e.g., </w:t>
      </w:r>
      <w:r w:rsidR="003B5029" w:rsidRPr="003F6838">
        <w:rPr>
          <w:rStyle w:val="Strong"/>
          <w:rFonts w:ascii="Arial" w:hAnsi="Arial" w:cs="Arial"/>
          <w:b w:val="0"/>
        </w:rPr>
        <w:t>B</w:t>
      </w:r>
      <w:r w:rsidRPr="003F6838">
        <w:rPr>
          <w:rStyle w:val="Strong"/>
          <w:rFonts w:ascii="Arial" w:hAnsi="Arial" w:cs="Arial"/>
          <w:b w:val="0"/>
        </w:rPr>
        <w:t>oard members</w:t>
      </w:r>
      <w:r w:rsidR="009E63F5" w:rsidRPr="003F6838">
        <w:rPr>
          <w:rStyle w:val="Strong"/>
          <w:rFonts w:ascii="Arial" w:hAnsi="Arial" w:cs="Arial"/>
          <w:b w:val="0"/>
        </w:rPr>
        <w:t>, Campaign Steering Committee members</w:t>
      </w:r>
      <w:r w:rsidRPr="003F6838">
        <w:rPr>
          <w:rStyle w:val="Strong"/>
          <w:rFonts w:ascii="Arial" w:hAnsi="Arial" w:cs="Arial"/>
          <w:b w:val="0"/>
        </w:rPr>
        <w:t>) as potential donors due to their philanthropic activity in the community.</w:t>
      </w:r>
    </w:p>
    <w:p w14:paraId="11D60C0A" w14:textId="77777777" w:rsidR="00BF55C1" w:rsidRPr="003F6838" w:rsidRDefault="00BF55C1" w:rsidP="00BF55C1">
      <w:pPr>
        <w:pStyle w:val="NormalWeb"/>
        <w:spacing w:before="0" w:beforeAutospacing="0" w:after="0" w:afterAutospacing="0" w:line="264" w:lineRule="auto"/>
        <w:ind w:left="1084" w:right="10"/>
        <w:rPr>
          <w:rStyle w:val="Strong"/>
          <w:rFonts w:ascii="Arial" w:hAnsi="Arial" w:cs="Arial"/>
          <w:b w:val="0"/>
        </w:rPr>
      </w:pPr>
    </w:p>
    <w:p w14:paraId="5B988CB6" w14:textId="77777777" w:rsidR="00BF55C1" w:rsidRPr="003F6838" w:rsidRDefault="00BF55C1" w:rsidP="00BF55C1">
      <w:pPr>
        <w:pStyle w:val="NormalWeb"/>
        <w:spacing w:before="0" w:beforeAutospacing="0" w:after="240" w:afterAutospacing="0" w:line="264" w:lineRule="auto"/>
        <w:ind w:right="10"/>
        <w:rPr>
          <w:rStyle w:val="Strong"/>
          <w:rFonts w:ascii="Arial" w:hAnsi="Arial" w:cs="Arial"/>
          <w:u w:val="single"/>
        </w:rPr>
      </w:pPr>
      <w:r w:rsidRPr="003F6838">
        <w:rPr>
          <w:rStyle w:val="Strong"/>
          <w:rFonts w:ascii="Arial" w:hAnsi="Arial" w:cs="Arial"/>
          <w:u w:val="single"/>
        </w:rPr>
        <w:t>III. Prospect Flag</w:t>
      </w:r>
    </w:p>
    <w:p w14:paraId="065AFAFC" w14:textId="77777777" w:rsidR="00BF55C1" w:rsidRPr="003F6838" w:rsidRDefault="00BF55C1" w:rsidP="00BF55C1">
      <w:pPr>
        <w:pStyle w:val="NormalWeb"/>
        <w:spacing w:before="0" w:beforeAutospacing="0" w:after="240" w:afterAutospacing="0" w:line="264" w:lineRule="auto"/>
        <w:ind w:right="10"/>
        <w:rPr>
          <w:rStyle w:val="Strong"/>
          <w:rFonts w:ascii="Arial" w:hAnsi="Arial" w:cs="Arial"/>
          <w:b w:val="0"/>
        </w:rPr>
      </w:pPr>
      <w:r w:rsidRPr="003F6838">
        <w:rPr>
          <w:rStyle w:val="Strong"/>
          <w:rFonts w:ascii="Arial" w:hAnsi="Arial" w:cs="Arial"/>
          <w:b w:val="0"/>
        </w:rPr>
        <w:t>As prospects are identified through the sources above, a prospect pool will be created by marking the prospects in Raiser’s Edge according to the system below. This will allow us to track who has been identified as a prospect and then assign them to a portfolio when necessary.</w:t>
      </w:r>
    </w:p>
    <w:p w14:paraId="6B5B595B" w14:textId="77777777" w:rsidR="00BF55C1" w:rsidRPr="003F6838" w:rsidRDefault="00BF55C1" w:rsidP="0068153C">
      <w:pPr>
        <w:pStyle w:val="ListParagraph"/>
        <w:numPr>
          <w:ilvl w:val="0"/>
          <w:numId w:val="17"/>
        </w:numPr>
        <w:spacing w:after="240" w:line="264" w:lineRule="auto"/>
        <w:rPr>
          <w:rFonts w:ascii="Arial" w:hAnsi="Arial" w:cs="Arial"/>
          <w:sz w:val="24"/>
          <w:szCs w:val="24"/>
        </w:rPr>
      </w:pPr>
      <w:r w:rsidRPr="003F6838">
        <w:rPr>
          <w:rFonts w:ascii="Arial" w:hAnsi="Arial" w:cs="Arial"/>
          <w:sz w:val="24"/>
          <w:szCs w:val="24"/>
        </w:rPr>
        <w:t>On the Bio2 tab, use the constituency codes: Campaign prospect, Major gift prospect, and/or Planned giving prospect, as appropriate.</w:t>
      </w:r>
    </w:p>
    <w:p w14:paraId="2A7FE0A9" w14:textId="77777777" w:rsidR="00BF55C1" w:rsidRPr="003F6838" w:rsidRDefault="00BF55C1" w:rsidP="0068153C">
      <w:pPr>
        <w:pStyle w:val="ListParagraph"/>
        <w:numPr>
          <w:ilvl w:val="1"/>
          <w:numId w:val="17"/>
        </w:numPr>
        <w:spacing w:after="240" w:line="264" w:lineRule="auto"/>
        <w:rPr>
          <w:rFonts w:ascii="Arial" w:hAnsi="Arial" w:cs="Arial"/>
          <w:sz w:val="24"/>
          <w:szCs w:val="24"/>
        </w:rPr>
      </w:pPr>
      <w:r w:rsidRPr="003F6838">
        <w:rPr>
          <w:rFonts w:ascii="Arial" w:hAnsi="Arial" w:cs="Arial"/>
          <w:sz w:val="24"/>
          <w:szCs w:val="24"/>
        </w:rPr>
        <w:t>Date From: Date Entered.</w:t>
      </w:r>
    </w:p>
    <w:p w14:paraId="06DA7CC1" w14:textId="77777777" w:rsidR="00BF55C1" w:rsidRPr="003F6838" w:rsidRDefault="00BF55C1" w:rsidP="0068153C">
      <w:pPr>
        <w:pStyle w:val="ListParagraph"/>
        <w:numPr>
          <w:ilvl w:val="1"/>
          <w:numId w:val="17"/>
        </w:numPr>
        <w:spacing w:after="240" w:line="264" w:lineRule="auto"/>
        <w:rPr>
          <w:rFonts w:ascii="Arial" w:hAnsi="Arial" w:cs="Arial"/>
          <w:sz w:val="24"/>
          <w:szCs w:val="24"/>
        </w:rPr>
      </w:pPr>
      <w:r w:rsidRPr="003F6838">
        <w:rPr>
          <w:rFonts w:ascii="Arial" w:hAnsi="Arial" w:cs="Arial"/>
          <w:sz w:val="24"/>
          <w:szCs w:val="24"/>
        </w:rPr>
        <w:t>Date To: Date it is determined the prospect is no longer the stated prospect type.  This field may never be filled in for some prospects.</w:t>
      </w:r>
    </w:p>
    <w:p w14:paraId="06F0A4ED" w14:textId="77777777" w:rsidR="00BF55C1" w:rsidRPr="003F6838" w:rsidRDefault="00BF55C1" w:rsidP="0068153C">
      <w:pPr>
        <w:pStyle w:val="ListParagraph"/>
        <w:numPr>
          <w:ilvl w:val="1"/>
          <w:numId w:val="17"/>
        </w:numPr>
        <w:spacing w:after="0" w:line="264" w:lineRule="auto"/>
        <w:rPr>
          <w:rFonts w:ascii="Arial" w:hAnsi="Arial" w:cs="Arial"/>
          <w:i/>
          <w:sz w:val="24"/>
          <w:szCs w:val="24"/>
        </w:rPr>
      </w:pPr>
      <w:r w:rsidRPr="003F6838">
        <w:rPr>
          <w:rFonts w:ascii="Arial" w:hAnsi="Arial" w:cs="Arial"/>
          <w:i/>
          <w:sz w:val="24"/>
          <w:szCs w:val="24"/>
        </w:rPr>
        <w:t>Note: As a check and balance, those prospects assigned a Prospect Constituency Code should have a solicitor assignment.</w:t>
      </w:r>
    </w:p>
    <w:p w14:paraId="22C9318F" w14:textId="55EA1B68" w:rsidR="0009501D" w:rsidRPr="003F6838" w:rsidRDefault="0009501D">
      <w:pPr>
        <w:rPr>
          <w:rFonts w:ascii="Arial" w:eastAsia="Calibri" w:hAnsi="Arial" w:cs="Arial"/>
          <w:b/>
          <w:color w:val="000000"/>
          <w:u w:val="single"/>
        </w:rPr>
      </w:pPr>
    </w:p>
    <w:p w14:paraId="19A7F12B" w14:textId="53955420" w:rsidR="00BF55C1" w:rsidRPr="003F6838" w:rsidRDefault="00BF55C1" w:rsidP="00BF55C1">
      <w:pPr>
        <w:pStyle w:val="NormalWeb"/>
        <w:spacing w:before="0" w:beforeAutospacing="0" w:after="240" w:afterAutospacing="0" w:line="264" w:lineRule="auto"/>
        <w:ind w:right="10"/>
        <w:rPr>
          <w:rFonts w:ascii="Arial" w:eastAsia="Calibri" w:hAnsi="Arial" w:cs="Arial"/>
          <w:b/>
          <w:color w:val="000000"/>
          <w:u w:val="single"/>
        </w:rPr>
      </w:pPr>
      <w:r w:rsidRPr="003F6838">
        <w:rPr>
          <w:rFonts w:ascii="Arial" w:eastAsia="Calibri" w:hAnsi="Arial" w:cs="Arial"/>
          <w:b/>
          <w:color w:val="000000"/>
          <w:u w:val="single"/>
        </w:rPr>
        <w:lastRenderedPageBreak/>
        <w:t>IV.  Major Gift Prospect Capacity Score and Status Definitions</w:t>
      </w:r>
    </w:p>
    <w:p w14:paraId="5ADBAB80" w14:textId="5DC7FB31" w:rsidR="00BF55C1" w:rsidRPr="003F6838" w:rsidRDefault="00BF55C1" w:rsidP="0068153C">
      <w:pPr>
        <w:pStyle w:val="ListParagraph"/>
        <w:numPr>
          <w:ilvl w:val="0"/>
          <w:numId w:val="17"/>
        </w:numPr>
        <w:spacing w:after="240" w:line="264" w:lineRule="auto"/>
        <w:rPr>
          <w:rFonts w:ascii="Arial" w:hAnsi="Arial" w:cs="Arial"/>
          <w:i/>
          <w:color w:val="000000"/>
          <w:sz w:val="24"/>
          <w:szCs w:val="24"/>
        </w:rPr>
      </w:pPr>
      <w:r w:rsidRPr="003F6838">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759E1603" wp14:editId="4CBF6D8C">
                <wp:simplePos x="0" y="0"/>
                <wp:positionH relativeFrom="column">
                  <wp:posOffset>3561715</wp:posOffset>
                </wp:positionH>
                <wp:positionV relativeFrom="paragraph">
                  <wp:posOffset>54610</wp:posOffset>
                </wp:positionV>
                <wp:extent cx="2837815" cy="2506980"/>
                <wp:effectExtent l="0" t="0" r="635"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506980"/>
                        </a:xfrm>
                        <a:prstGeom prst="rect">
                          <a:avLst/>
                        </a:prstGeom>
                        <a:solidFill>
                          <a:srgbClr val="FFFFFF"/>
                        </a:solidFill>
                        <a:ln w="9525">
                          <a:noFill/>
                          <a:miter lim="800000"/>
                          <a:headEnd/>
                          <a:tailEnd/>
                        </a:ln>
                      </wps:spPr>
                      <wps:txbx>
                        <w:txbxContent>
                          <w:p w14:paraId="313B980A" w14:textId="77777777" w:rsidR="008667E8" w:rsidRDefault="008667E8" w:rsidP="00BF55C1">
                            <w:r>
                              <w:rPr>
                                <w:noProof/>
                              </w:rPr>
                              <w:drawing>
                                <wp:inline distT="0" distB="0" distL="0" distR="0" wp14:anchorId="2098F49B" wp14:editId="26EC91B6">
                                  <wp:extent cx="2671279" cy="24596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283" t="11369" r="36079" b="14018"/>
                                          <a:stretch/>
                                        </pic:blipFill>
                                        <pic:spPr bwMode="auto">
                                          <a:xfrm>
                                            <a:off x="0" y="0"/>
                                            <a:ext cx="2691759" cy="24784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E1603" id="_x0000_s1027" type="#_x0000_t202" style="position:absolute;left:0;text-align:left;margin-left:280.45pt;margin-top:4.3pt;width:223.45pt;height:197.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" stroked="f">
                <v:textbox>
                  <w:txbxContent>
                    <w:p w14:paraId="313B980A" w14:textId="77777777" w:rsidR="008667E8" w:rsidRDefault="008667E8" w:rsidP="00BF55C1">
                      <w:r>
                        <w:rPr>
                          <w:noProof/>
                        </w:rPr>
                        <w:drawing>
                          <wp:inline distT="0" distB="0" distL="0" distR="0" wp14:anchorId="2098F49B" wp14:editId="26EC91B6">
                            <wp:extent cx="2671279" cy="24596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283" t="11369" r="36079" b="14018"/>
                                    <a:stretch/>
                                  </pic:blipFill>
                                  <pic:spPr bwMode="auto">
                                    <a:xfrm>
                                      <a:off x="0" y="0"/>
                                      <a:ext cx="2691759" cy="24784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3F6838">
        <w:rPr>
          <w:rFonts w:ascii="Arial" w:hAnsi="Arial" w:cs="Arial"/>
          <w:color w:val="000000"/>
          <w:sz w:val="24"/>
          <w:szCs w:val="24"/>
        </w:rPr>
        <w:t xml:space="preserve">On the General tab: </w:t>
      </w:r>
      <w:r w:rsidRPr="003F6838">
        <w:rPr>
          <w:rFonts w:ascii="Arial" w:hAnsi="Arial" w:cs="Arial"/>
          <w:i/>
          <w:color w:val="000000"/>
          <w:sz w:val="24"/>
          <w:szCs w:val="24"/>
        </w:rPr>
        <w:t>(Note: these fields are used solely to track a major gift prospect’s capacity score and status</w:t>
      </w:r>
      <w:r w:rsidR="0009501D" w:rsidRPr="003F6838">
        <w:rPr>
          <w:rFonts w:ascii="Arial" w:hAnsi="Arial" w:cs="Arial"/>
          <w:i/>
          <w:color w:val="000000"/>
          <w:sz w:val="24"/>
          <w:szCs w:val="24"/>
        </w:rPr>
        <w:t>. P</w:t>
      </w:r>
      <w:r w:rsidRPr="003F6838">
        <w:rPr>
          <w:rFonts w:ascii="Arial" w:hAnsi="Arial" w:cs="Arial"/>
          <w:i/>
          <w:color w:val="000000"/>
          <w:sz w:val="24"/>
          <w:szCs w:val="24"/>
        </w:rPr>
        <w:t>lanned and campaign gift prospects require a proposal to be created for every prospect, for tracking purposes.)</w:t>
      </w:r>
    </w:p>
    <w:p w14:paraId="384F4623" w14:textId="77777777"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 xml:space="preserve">MG Capacity Score – Once a prospect has been marked as a major gift prospect in </w:t>
      </w:r>
      <w:r w:rsidRPr="003F6838">
        <w:rPr>
          <w:rStyle w:val="Strong"/>
          <w:rFonts w:ascii="Arial" w:hAnsi="Arial" w:cs="Arial"/>
          <w:sz w:val="24"/>
          <w:szCs w:val="24"/>
        </w:rPr>
        <w:t>Raiser’s Edge</w:t>
      </w:r>
      <w:r w:rsidRPr="003F6838">
        <w:rPr>
          <w:rFonts w:ascii="Arial" w:hAnsi="Arial" w:cs="Arial"/>
          <w:color w:val="000000"/>
          <w:sz w:val="24"/>
          <w:szCs w:val="24"/>
        </w:rPr>
        <w:t xml:space="preserve">, the major gift officer will give the prospect a capacity score based on initial research and institutional knowledge, using the system below.  </w:t>
      </w:r>
    </w:p>
    <w:p w14:paraId="54427120" w14:textId="5D165767" w:rsidR="00BF55C1" w:rsidRPr="003F6838" w:rsidRDefault="001344F3" w:rsidP="0068153C">
      <w:pPr>
        <w:pStyle w:val="ListParagraph"/>
        <w:numPr>
          <w:ilvl w:val="2"/>
          <w:numId w:val="17"/>
        </w:numPr>
        <w:spacing w:after="240" w:line="264" w:lineRule="auto"/>
        <w:rPr>
          <w:rFonts w:ascii="Arial" w:hAnsi="Arial" w:cs="Arial"/>
          <w:color w:val="000000"/>
          <w:sz w:val="24"/>
          <w:szCs w:val="24"/>
        </w:rPr>
      </w:pPr>
      <w:r w:rsidRPr="003F6838">
        <w:rPr>
          <w:rFonts w:ascii="Arial" w:hAnsi="Arial" w:cs="Arial"/>
          <w:color w:val="000000"/>
          <w:sz w:val="24"/>
          <w:szCs w:val="24"/>
        </w:rPr>
        <w:t xml:space="preserve">The number/ranges indicate/s the prospect’s perceived capacity. </w:t>
      </w:r>
    </w:p>
    <w:p w14:paraId="13FAAC3F" w14:textId="77777777" w:rsidR="00BF55C1" w:rsidRPr="003F6838" w:rsidRDefault="00BF55C1" w:rsidP="00F75022">
      <w:pPr>
        <w:pStyle w:val="ListParagraph"/>
        <w:numPr>
          <w:ilvl w:val="3"/>
          <w:numId w:val="94"/>
        </w:numPr>
        <w:spacing w:after="0" w:line="264" w:lineRule="auto"/>
        <w:rPr>
          <w:rFonts w:ascii="Arial" w:hAnsi="Arial" w:cs="Arial"/>
          <w:sz w:val="24"/>
          <w:szCs w:val="24"/>
        </w:rPr>
      </w:pPr>
      <w:r w:rsidRPr="003F6838">
        <w:rPr>
          <w:rFonts w:ascii="Arial" w:hAnsi="Arial" w:cs="Arial"/>
          <w:sz w:val="24"/>
          <w:szCs w:val="24"/>
        </w:rPr>
        <w:t>$10,000,000+</w:t>
      </w:r>
    </w:p>
    <w:p w14:paraId="12AEBBA4" w14:textId="6F52481A" w:rsidR="00BF55C1" w:rsidRPr="003F6838" w:rsidRDefault="00BF55C1" w:rsidP="00F75022">
      <w:pPr>
        <w:pStyle w:val="ListParagraph"/>
        <w:numPr>
          <w:ilvl w:val="3"/>
          <w:numId w:val="94"/>
        </w:numPr>
        <w:spacing w:after="0" w:line="264" w:lineRule="auto"/>
        <w:rPr>
          <w:rFonts w:ascii="Arial" w:hAnsi="Arial" w:cs="Arial"/>
          <w:sz w:val="24"/>
          <w:szCs w:val="24"/>
        </w:rPr>
      </w:pPr>
      <w:r w:rsidRPr="003F6838">
        <w:rPr>
          <w:rFonts w:ascii="Arial" w:hAnsi="Arial" w:cs="Arial"/>
          <w:sz w:val="24"/>
          <w:szCs w:val="24"/>
        </w:rPr>
        <w:t>$1,000,000</w:t>
      </w:r>
      <w:r w:rsidR="002359F4" w:rsidRPr="003F6838">
        <w:rPr>
          <w:rFonts w:ascii="Arial" w:hAnsi="Arial" w:cs="Arial"/>
          <w:sz w:val="24"/>
          <w:szCs w:val="24"/>
        </w:rPr>
        <w:t>‒</w:t>
      </w:r>
      <w:r w:rsidRPr="003F6838">
        <w:rPr>
          <w:rFonts w:ascii="Arial" w:hAnsi="Arial" w:cs="Arial"/>
          <w:sz w:val="24"/>
          <w:szCs w:val="24"/>
        </w:rPr>
        <w:t>$9,999,999</w:t>
      </w:r>
    </w:p>
    <w:p w14:paraId="54613262" w14:textId="65D217ED" w:rsidR="00BF55C1" w:rsidRPr="003F6838" w:rsidRDefault="00BF55C1" w:rsidP="00F75022">
      <w:pPr>
        <w:pStyle w:val="ListParagraph"/>
        <w:numPr>
          <w:ilvl w:val="3"/>
          <w:numId w:val="94"/>
        </w:numPr>
        <w:spacing w:after="0" w:line="264" w:lineRule="auto"/>
        <w:rPr>
          <w:rFonts w:ascii="Arial" w:hAnsi="Arial" w:cs="Arial"/>
          <w:sz w:val="24"/>
          <w:szCs w:val="24"/>
        </w:rPr>
      </w:pPr>
      <w:r w:rsidRPr="003F6838">
        <w:rPr>
          <w:rFonts w:ascii="Arial" w:hAnsi="Arial" w:cs="Arial"/>
          <w:sz w:val="24"/>
          <w:szCs w:val="24"/>
        </w:rPr>
        <w:t>$500,000</w:t>
      </w:r>
      <w:r w:rsidR="002359F4" w:rsidRPr="003F6838">
        <w:rPr>
          <w:rFonts w:ascii="Arial" w:hAnsi="Arial" w:cs="Arial"/>
          <w:sz w:val="24"/>
          <w:szCs w:val="24"/>
        </w:rPr>
        <w:t>‒</w:t>
      </w:r>
      <w:r w:rsidRPr="003F6838">
        <w:rPr>
          <w:rFonts w:ascii="Arial" w:hAnsi="Arial" w:cs="Arial"/>
          <w:sz w:val="24"/>
          <w:szCs w:val="24"/>
        </w:rPr>
        <w:t>$999,999</w:t>
      </w:r>
    </w:p>
    <w:p w14:paraId="2FD6AF19" w14:textId="2ED8D664" w:rsidR="00BF55C1" w:rsidRPr="003F6838" w:rsidRDefault="00BF55C1" w:rsidP="00F75022">
      <w:pPr>
        <w:pStyle w:val="ListParagraph"/>
        <w:numPr>
          <w:ilvl w:val="3"/>
          <w:numId w:val="94"/>
        </w:numPr>
        <w:spacing w:after="0" w:line="264" w:lineRule="auto"/>
        <w:rPr>
          <w:rFonts w:ascii="Arial" w:hAnsi="Arial" w:cs="Arial"/>
          <w:sz w:val="24"/>
          <w:szCs w:val="24"/>
        </w:rPr>
      </w:pPr>
      <w:r w:rsidRPr="003F6838">
        <w:rPr>
          <w:rFonts w:ascii="Arial" w:hAnsi="Arial" w:cs="Arial"/>
          <w:sz w:val="24"/>
          <w:szCs w:val="24"/>
        </w:rPr>
        <w:t>$250,000</w:t>
      </w:r>
      <w:r w:rsidR="002359F4" w:rsidRPr="003F6838">
        <w:rPr>
          <w:rFonts w:ascii="Arial" w:hAnsi="Arial" w:cs="Arial"/>
          <w:sz w:val="24"/>
          <w:szCs w:val="24"/>
        </w:rPr>
        <w:t>‒</w:t>
      </w:r>
      <w:r w:rsidRPr="003F6838">
        <w:rPr>
          <w:rFonts w:ascii="Arial" w:hAnsi="Arial" w:cs="Arial"/>
          <w:sz w:val="24"/>
          <w:szCs w:val="24"/>
        </w:rPr>
        <w:t>$499,999</w:t>
      </w:r>
    </w:p>
    <w:p w14:paraId="5A080F39" w14:textId="01F84481" w:rsidR="00BF55C1" w:rsidRPr="003F6838" w:rsidRDefault="00BF55C1" w:rsidP="00F75022">
      <w:pPr>
        <w:pStyle w:val="ListParagraph"/>
        <w:numPr>
          <w:ilvl w:val="3"/>
          <w:numId w:val="94"/>
        </w:numPr>
        <w:spacing w:after="0" w:line="264" w:lineRule="auto"/>
        <w:rPr>
          <w:rFonts w:ascii="Arial" w:hAnsi="Arial" w:cs="Arial"/>
          <w:sz w:val="24"/>
          <w:szCs w:val="24"/>
        </w:rPr>
      </w:pPr>
      <w:r w:rsidRPr="003F6838">
        <w:rPr>
          <w:rFonts w:ascii="Arial" w:hAnsi="Arial" w:cs="Arial"/>
          <w:sz w:val="24"/>
          <w:szCs w:val="24"/>
        </w:rPr>
        <w:t>$100,000</w:t>
      </w:r>
      <w:r w:rsidR="002359F4" w:rsidRPr="003F6838">
        <w:rPr>
          <w:rFonts w:ascii="Arial" w:hAnsi="Arial" w:cs="Arial"/>
          <w:sz w:val="24"/>
          <w:szCs w:val="24"/>
        </w:rPr>
        <w:t>‒</w:t>
      </w:r>
      <w:r w:rsidRPr="003F6838">
        <w:rPr>
          <w:rFonts w:ascii="Arial" w:hAnsi="Arial" w:cs="Arial"/>
          <w:sz w:val="24"/>
          <w:szCs w:val="24"/>
        </w:rPr>
        <w:t>$249,999</w:t>
      </w:r>
    </w:p>
    <w:p w14:paraId="023CDFF1" w14:textId="57B48797" w:rsidR="00BF55C1" w:rsidRPr="003F6838" w:rsidRDefault="00BF55C1" w:rsidP="00F75022">
      <w:pPr>
        <w:pStyle w:val="ListParagraph"/>
        <w:numPr>
          <w:ilvl w:val="3"/>
          <w:numId w:val="94"/>
        </w:numPr>
        <w:spacing w:after="0" w:line="264" w:lineRule="auto"/>
        <w:rPr>
          <w:rFonts w:ascii="Arial" w:hAnsi="Arial" w:cs="Arial"/>
          <w:sz w:val="24"/>
          <w:szCs w:val="24"/>
        </w:rPr>
      </w:pPr>
      <w:r w:rsidRPr="003F6838">
        <w:rPr>
          <w:rFonts w:ascii="Arial" w:hAnsi="Arial" w:cs="Arial"/>
          <w:sz w:val="24"/>
          <w:szCs w:val="24"/>
        </w:rPr>
        <w:t>$25,000</w:t>
      </w:r>
      <w:r w:rsidR="002359F4" w:rsidRPr="003F6838">
        <w:rPr>
          <w:rFonts w:ascii="Arial" w:hAnsi="Arial" w:cs="Arial"/>
          <w:sz w:val="24"/>
          <w:szCs w:val="24"/>
        </w:rPr>
        <w:t>‒</w:t>
      </w:r>
      <w:r w:rsidRPr="003F6838">
        <w:rPr>
          <w:rFonts w:ascii="Arial" w:hAnsi="Arial" w:cs="Arial"/>
          <w:sz w:val="24"/>
          <w:szCs w:val="24"/>
        </w:rPr>
        <w:t>$99,999</w:t>
      </w:r>
    </w:p>
    <w:p w14:paraId="7467D90B" w14:textId="508BA8BB" w:rsidR="00BF55C1" w:rsidRPr="003F6838" w:rsidRDefault="00BF55C1" w:rsidP="00F75022">
      <w:pPr>
        <w:pStyle w:val="ListParagraph"/>
        <w:numPr>
          <w:ilvl w:val="3"/>
          <w:numId w:val="94"/>
        </w:numPr>
        <w:spacing w:after="0" w:line="264" w:lineRule="auto"/>
        <w:rPr>
          <w:rFonts w:ascii="Arial" w:hAnsi="Arial" w:cs="Arial"/>
          <w:sz w:val="24"/>
          <w:szCs w:val="24"/>
        </w:rPr>
      </w:pPr>
      <w:r w:rsidRPr="003F6838">
        <w:rPr>
          <w:rFonts w:ascii="Arial" w:hAnsi="Arial" w:cs="Arial"/>
          <w:sz w:val="24"/>
          <w:szCs w:val="24"/>
        </w:rPr>
        <w:t>$10,000</w:t>
      </w:r>
      <w:r w:rsidR="002359F4" w:rsidRPr="003F6838">
        <w:rPr>
          <w:rFonts w:ascii="Arial" w:hAnsi="Arial" w:cs="Arial"/>
          <w:sz w:val="24"/>
          <w:szCs w:val="24"/>
        </w:rPr>
        <w:t>‒</w:t>
      </w:r>
      <w:r w:rsidRPr="003F6838">
        <w:rPr>
          <w:rFonts w:ascii="Arial" w:hAnsi="Arial" w:cs="Arial"/>
          <w:sz w:val="24"/>
          <w:szCs w:val="24"/>
        </w:rPr>
        <w:t>$24,999</w:t>
      </w:r>
    </w:p>
    <w:p w14:paraId="4EFE798D" w14:textId="488F28EA" w:rsidR="00BF55C1" w:rsidRPr="003F6838" w:rsidRDefault="00BF55C1" w:rsidP="00F75022">
      <w:pPr>
        <w:pStyle w:val="ListParagraph"/>
        <w:numPr>
          <w:ilvl w:val="3"/>
          <w:numId w:val="94"/>
        </w:numPr>
        <w:spacing w:after="0" w:line="264" w:lineRule="auto"/>
        <w:rPr>
          <w:rFonts w:ascii="Arial" w:hAnsi="Arial" w:cs="Arial"/>
          <w:sz w:val="24"/>
          <w:szCs w:val="24"/>
        </w:rPr>
      </w:pPr>
      <w:r w:rsidRPr="003F6838">
        <w:rPr>
          <w:rFonts w:ascii="Arial" w:hAnsi="Arial" w:cs="Arial"/>
          <w:sz w:val="24"/>
          <w:szCs w:val="24"/>
        </w:rPr>
        <w:t>$5,000</w:t>
      </w:r>
      <w:r w:rsidR="002359F4" w:rsidRPr="003F6838">
        <w:rPr>
          <w:rFonts w:ascii="Arial" w:hAnsi="Arial" w:cs="Arial"/>
          <w:sz w:val="24"/>
          <w:szCs w:val="24"/>
        </w:rPr>
        <w:t>‒</w:t>
      </w:r>
      <w:r w:rsidRPr="003F6838">
        <w:rPr>
          <w:rFonts w:ascii="Arial" w:hAnsi="Arial" w:cs="Arial"/>
          <w:sz w:val="24"/>
          <w:szCs w:val="24"/>
        </w:rPr>
        <w:t>$9,999</w:t>
      </w:r>
    </w:p>
    <w:p w14:paraId="1389FF0D" w14:textId="284B635F" w:rsidR="00BF55C1" w:rsidRPr="003F6838" w:rsidRDefault="00BF55C1" w:rsidP="00F75022">
      <w:pPr>
        <w:pStyle w:val="ListParagraph"/>
        <w:numPr>
          <w:ilvl w:val="3"/>
          <w:numId w:val="94"/>
        </w:numPr>
        <w:spacing w:after="0" w:line="264" w:lineRule="auto"/>
        <w:rPr>
          <w:rFonts w:ascii="Arial" w:hAnsi="Arial" w:cs="Arial"/>
          <w:sz w:val="24"/>
          <w:szCs w:val="24"/>
        </w:rPr>
      </w:pPr>
      <w:r w:rsidRPr="003F6838">
        <w:rPr>
          <w:rFonts w:ascii="Arial" w:hAnsi="Arial" w:cs="Arial"/>
          <w:sz w:val="24"/>
          <w:szCs w:val="24"/>
        </w:rPr>
        <w:t xml:space="preserve">Unable </w:t>
      </w:r>
      <w:r w:rsidR="001344F3" w:rsidRPr="003F6838">
        <w:rPr>
          <w:rFonts w:ascii="Arial" w:hAnsi="Arial" w:cs="Arial"/>
          <w:sz w:val="24"/>
          <w:szCs w:val="24"/>
        </w:rPr>
        <w:t>to</w:t>
      </w:r>
      <w:r w:rsidRPr="003F6838">
        <w:rPr>
          <w:rFonts w:ascii="Arial" w:hAnsi="Arial" w:cs="Arial"/>
          <w:sz w:val="24"/>
          <w:szCs w:val="24"/>
        </w:rPr>
        <w:t xml:space="preserve"> Rate</w:t>
      </w:r>
    </w:p>
    <w:p w14:paraId="300A4D9F" w14:textId="1C018084" w:rsidR="00BF55C1" w:rsidRPr="003F6838" w:rsidRDefault="00BF55C1" w:rsidP="00F75022">
      <w:pPr>
        <w:pStyle w:val="ListParagraph"/>
        <w:numPr>
          <w:ilvl w:val="3"/>
          <w:numId w:val="94"/>
        </w:numPr>
        <w:spacing w:after="240" w:line="264" w:lineRule="auto"/>
        <w:rPr>
          <w:rFonts w:ascii="Arial" w:hAnsi="Arial" w:cs="Arial"/>
          <w:sz w:val="24"/>
          <w:szCs w:val="24"/>
        </w:rPr>
      </w:pPr>
      <w:r w:rsidRPr="003F6838">
        <w:rPr>
          <w:rFonts w:ascii="Arial" w:hAnsi="Arial" w:cs="Arial"/>
          <w:sz w:val="24"/>
          <w:szCs w:val="24"/>
        </w:rPr>
        <w:t>No MG Rating/Annual Appeal Prospect (but was once considered for a major gift)</w:t>
      </w:r>
    </w:p>
    <w:p w14:paraId="16509392" w14:textId="2CCAC986"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 xml:space="preserve">MG Prospect Status </w:t>
      </w:r>
      <w:r w:rsidR="002359F4" w:rsidRPr="003F6838">
        <w:rPr>
          <w:rFonts w:ascii="Arial" w:hAnsi="Arial" w:cs="Arial"/>
          <w:color w:val="000000"/>
          <w:sz w:val="24"/>
          <w:szCs w:val="24"/>
        </w:rPr>
        <w:t>–</w:t>
      </w:r>
      <w:r w:rsidRPr="003F6838">
        <w:rPr>
          <w:rFonts w:ascii="Arial" w:hAnsi="Arial" w:cs="Arial"/>
          <w:color w:val="000000"/>
          <w:sz w:val="24"/>
          <w:szCs w:val="24"/>
        </w:rPr>
        <w:t xml:space="preserve"> Captures the cycle the prospect is in, as related to a potential major gift ask. Choices are:</w:t>
      </w:r>
    </w:p>
    <w:p w14:paraId="2C3A1478" w14:textId="77777777" w:rsidR="00BF55C1" w:rsidRPr="003F6838" w:rsidRDefault="00BF55C1" w:rsidP="0068153C">
      <w:pPr>
        <w:pStyle w:val="ListParagraph"/>
        <w:numPr>
          <w:ilvl w:val="2"/>
          <w:numId w:val="17"/>
        </w:numPr>
        <w:spacing w:after="0" w:line="264" w:lineRule="auto"/>
        <w:rPr>
          <w:rFonts w:ascii="Arial" w:hAnsi="Arial" w:cs="Arial"/>
          <w:color w:val="000000"/>
          <w:sz w:val="24"/>
          <w:szCs w:val="24"/>
        </w:rPr>
      </w:pPr>
      <w:r w:rsidRPr="003F6838">
        <w:rPr>
          <w:rFonts w:ascii="Arial" w:hAnsi="Arial" w:cs="Arial"/>
          <w:color w:val="000000"/>
          <w:sz w:val="24"/>
          <w:szCs w:val="24"/>
        </w:rPr>
        <w:t>Qualification</w:t>
      </w:r>
    </w:p>
    <w:p w14:paraId="4B2FFD8F" w14:textId="77777777" w:rsidR="00BF55C1" w:rsidRPr="003F6838" w:rsidRDefault="00BF55C1" w:rsidP="0068153C">
      <w:pPr>
        <w:pStyle w:val="ListParagraph"/>
        <w:numPr>
          <w:ilvl w:val="2"/>
          <w:numId w:val="17"/>
        </w:numPr>
        <w:spacing w:after="0" w:line="264" w:lineRule="auto"/>
        <w:rPr>
          <w:rFonts w:ascii="Arial" w:hAnsi="Arial" w:cs="Arial"/>
          <w:color w:val="000000"/>
          <w:sz w:val="24"/>
          <w:szCs w:val="24"/>
        </w:rPr>
      </w:pPr>
      <w:r w:rsidRPr="003F6838">
        <w:rPr>
          <w:rFonts w:ascii="Arial" w:hAnsi="Arial" w:cs="Arial"/>
          <w:color w:val="000000"/>
          <w:sz w:val="24"/>
          <w:szCs w:val="24"/>
        </w:rPr>
        <w:t>Cultivation</w:t>
      </w:r>
    </w:p>
    <w:p w14:paraId="0B1F391C" w14:textId="77777777" w:rsidR="00BF55C1" w:rsidRPr="003F6838" w:rsidRDefault="00BF55C1" w:rsidP="0068153C">
      <w:pPr>
        <w:pStyle w:val="ListParagraph"/>
        <w:numPr>
          <w:ilvl w:val="2"/>
          <w:numId w:val="17"/>
        </w:numPr>
        <w:spacing w:after="0" w:line="264" w:lineRule="auto"/>
        <w:rPr>
          <w:rFonts w:ascii="Arial" w:hAnsi="Arial" w:cs="Arial"/>
          <w:color w:val="000000"/>
          <w:sz w:val="24"/>
          <w:szCs w:val="24"/>
        </w:rPr>
      </w:pPr>
      <w:r w:rsidRPr="003F6838">
        <w:rPr>
          <w:rFonts w:ascii="Arial" w:hAnsi="Arial" w:cs="Arial"/>
          <w:color w:val="000000"/>
          <w:sz w:val="24"/>
          <w:szCs w:val="24"/>
        </w:rPr>
        <w:t xml:space="preserve">Solicitation </w:t>
      </w:r>
    </w:p>
    <w:p w14:paraId="47DE98B3" w14:textId="77777777" w:rsidR="00BF55C1" w:rsidRPr="003F6838" w:rsidRDefault="00BF55C1" w:rsidP="0068153C">
      <w:pPr>
        <w:pStyle w:val="ListParagraph"/>
        <w:numPr>
          <w:ilvl w:val="2"/>
          <w:numId w:val="17"/>
        </w:numPr>
        <w:spacing w:after="0" w:line="264" w:lineRule="auto"/>
        <w:rPr>
          <w:rFonts w:ascii="Arial" w:hAnsi="Arial" w:cs="Arial"/>
          <w:color w:val="000000"/>
          <w:sz w:val="24"/>
          <w:szCs w:val="24"/>
        </w:rPr>
      </w:pPr>
      <w:r w:rsidRPr="003F6838">
        <w:rPr>
          <w:rFonts w:ascii="Arial" w:hAnsi="Arial" w:cs="Arial"/>
          <w:color w:val="000000"/>
          <w:sz w:val="24"/>
          <w:szCs w:val="24"/>
        </w:rPr>
        <w:t>Stewardship</w:t>
      </w:r>
    </w:p>
    <w:p w14:paraId="4194E757" w14:textId="77777777" w:rsidR="00BF55C1" w:rsidRPr="003F6838" w:rsidRDefault="00BF55C1" w:rsidP="0068153C">
      <w:pPr>
        <w:pStyle w:val="ListParagraph"/>
        <w:numPr>
          <w:ilvl w:val="2"/>
          <w:numId w:val="17"/>
        </w:numPr>
        <w:spacing w:after="0" w:line="264" w:lineRule="auto"/>
        <w:rPr>
          <w:rFonts w:ascii="Arial" w:hAnsi="Arial" w:cs="Arial"/>
          <w:color w:val="000000"/>
          <w:sz w:val="24"/>
          <w:szCs w:val="24"/>
        </w:rPr>
      </w:pPr>
      <w:r w:rsidRPr="003F6838">
        <w:rPr>
          <w:rFonts w:ascii="Arial" w:hAnsi="Arial" w:cs="Arial"/>
          <w:color w:val="000000"/>
          <w:sz w:val="24"/>
          <w:szCs w:val="24"/>
        </w:rPr>
        <w:t>On Hold</w:t>
      </w:r>
    </w:p>
    <w:p w14:paraId="087BC60E" w14:textId="77777777" w:rsidR="00BF55C1" w:rsidRPr="003F6838" w:rsidRDefault="00BF55C1" w:rsidP="0068153C">
      <w:pPr>
        <w:pStyle w:val="ListParagraph"/>
        <w:numPr>
          <w:ilvl w:val="2"/>
          <w:numId w:val="17"/>
        </w:numPr>
        <w:spacing w:after="0" w:line="264" w:lineRule="auto"/>
        <w:rPr>
          <w:rFonts w:ascii="Arial" w:hAnsi="Arial" w:cs="Arial"/>
          <w:color w:val="000000"/>
          <w:sz w:val="24"/>
          <w:szCs w:val="24"/>
        </w:rPr>
      </w:pPr>
      <w:r w:rsidRPr="003F6838">
        <w:rPr>
          <w:rFonts w:ascii="Arial" w:hAnsi="Arial" w:cs="Arial"/>
          <w:color w:val="000000"/>
          <w:sz w:val="24"/>
          <w:szCs w:val="24"/>
        </w:rPr>
        <w:t>In Campaign Only Ask (see Campaign Proposal)</w:t>
      </w:r>
    </w:p>
    <w:p w14:paraId="0F69CB93" w14:textId="77777777" w:rsidR="00BF55C1" w:rsidRPr="003F6838" w:rsidRDefault="00BF55C1" w:rsidP="0068153C">
      <w:pPr>
        <w:pStyle w:val="ListParagraph"/>
        <w:numPr>
          <w:ilvl w:val="2"/>
          <w:numId w:val="17"/>
        </w:numPr>
        <w:spacing w:after="0" w:line="264" w:lineRule="auto"/>
        <w:rPr>
          <w:rFonts w:ascii="Arial" w:hAnsi="Arial" w:cs="Arial"/>
          <w:color w:val="000000"/>
          <w:sz w:val="24"/>
          <w:szCs w:val="24"/>
        </w:rPr>
      </w:pPr>
      <w:r w:rsidRPr="003F6838">
        <w:rPr>
          <w:rFonts w:ascii="Arial" w:hAnsi="Arial" w:cs="Arial"/>
          <w:color w:val="000000"/>
          <w:sz w:val="24"/>
          <w:szCs w:val="24"/>
        </w:rPr>
        <w:t>Declined</w:t>
      </w:r>
    </w:p>
    <w:p w14:paraId="68B37AA0" w14:textId="77777777" w:rsidR="00BF55C1" w:rsidRPr="003F6838" w:rsidRDefault="00BF55C1" w:rsidP="0068153C">
      <w:pPr>
        <w:pStyle w:val="ListParagraph"/>
        <w:numPr>
          <w:ilvl w:val="2"/>
          <w:numId w:val="17"/>
        </w:numPr>
        <w:spacing w:after="0" w:line="264" w:lineRule="auto"/>
        <w:rPr>
          <w:rFonts w:ascii="Arial" w:hAnsi="Arial" w:cs="Arial"/>
          <w:color w:val="000000"/>
          <w:sz w:val="24"/>
          <w:szCs w:val="24"/>
        </w:rPr>
      </w:pPr>
      <w:r w:rsidRPr="003F6838">
        <w:rPr>
          <w:rFonts w:ascii="Arial" w:hAnsi="Arial" w:cs="Arial"/>
          <w:color w:val="000000"/>
          <w:sz w:val="24"/>
          <w:szCs w:val="24"/>
        </w:rPr>
        <w:t>Not Viable</w:t>
      </w:r>
    </w:p>
    <w:p w14:paraId="48743D1E" w14:textId="77777777" w:rsidR="00BF55C1" w:rsidRPr="003F6838" w:rsidRDefault="00BF55C1" w:rsidP="00BF55C1">
      <w:pPr>
        <w:pStyle w:val="ListParagraph"/>
        <w:spacing w:after="0" w:line="264" w:lineRule="auto"/>
        <w:ind w:left="1440"/>
        <w:rPr>
          <w:rFonts w:ascii="Arial" w:hAnsi="Arial" w:cs="Arial"/>
          <w:b/>
          <w:color w:val="000000"/>
          <w:sz w:val="24"/>
          <w:szCs w:val="24"/>
        </w:rPr>
      </w:pPr>
      <w:r w:rsidRPr="003F6838">
        <w:rPr>
          <w:rFonts w:ascii="Arial" w:hAnsi="Arial" w:cs="Arial"/>
          <w:noProof/>
          <w:color w:val="000000"/>
          <w:sz w:val="24"/>
          <w:szCs w:val="24"/>
        </w:rPr>
        <w:lastRenderedPageBreak/>
        <w:drawing>
          <wp:inline distT="0" distB="0" distL="0" distR="0" wp14:anchorId="66DA6275" wp14:editId="63001119">
            <wp:extent cx="4275667" cy="2429934"/>
            <wp:effectExtent l="0" t="12700" r="0" b="8890"/>
            <wp:docPr id="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E597E71" w14:textId="77777777" w:rsidR="00BF55C1" w:rsidRPr="003F6838" w:rsidRDefault="00BF55C1" w:rsidP="00BF55C1">
      <w:pPr>
        <w:spacing w:line="264" w:lineRule="auto"/>
        <w:rPr>
          <w:rFonts w:ascii="Arial" w:hAnsi="Arial" w:cs="Arial"/>
          <w:color w:val="000000"/>
        </w:rPr>
      </w:pPr>
    </w:p>
    <w:p w14:paraId="3A548706" w14:textId="77777777" w:rsidR="00BF55C1" w:rsidRPr="003F6838" w:rsidRDefault="00BF55C1" w:rsidP="00BF55C1">
      <w:pPr>
        <w:spacing w:after="240" w:line="264" w:lineRule="auto"/>
        <w:rPr>
          <w:rFonts w:ascii="Arial" w:hAnsi="Arial" w:cs="Arial"/>
          <w:color w:val="000000"/>
        </w:rPr>
      </w:pPr>
      <w:r w:rsidRPr="003F6838">
        <w:rPr>
          <w:rFonts w:ascii="Arial" w:hAnsi="Arial" w:cs="Arial"/>
          <w:color w:val="000000"/>
        </w:rPr>
        <w:t>The following are definitions of each "MG Prospect Status":</w:t>
      </w:r>
    </w:p>
    <w:p w14:paraId="57CCC014" w14:textId="6098A7DE" w:rsidR="00BF55C1" w:rsidRPr="003F6838" w:rsidRDefault="00BF55C1" w:rsidP="0068153C">
      <w:pPr>
        <w:pStyle w:val="ListParagraph"/>
        <w:numPr>
          <w:ilvl w:val="0"/>
          <w:numId w:val="19"/>
        </w:numPr>
        <w:spacing w:after="240" w:line="264" w:lineRule="auto"/>
        <w:ind w:left="1440"/>
        <w:rPr>
          <w:rFonts w:ascii="Arial" w:hAnsi="Arial" w:cs="Arial"/>
          <w:color w:val="000000"/>
          <w:sz w:val="24"/>
          <w:szCs w:val="24"/>
        </w:rPr>
      </w:pPr>
      <w:r w:rsidRPr="003F6838">
        <w:rPr>
          <w:rFonts w:ascii="Arial" w:hAnsi="Arial" w:cs="Arial"/>
          <w:color w:val="000000"/>
          <w:sz w:val="24"/>
          <w:szCs w:val="24"/>
        </w:rPr>
        <w:t>Qualification – A prospect that needs to be researched and further vetted</w:t>
      </w:r>
      <w:r w:rsidR="0009501D" w:rsidRPr="003F6838">
        <w:rPr>
          <w:rFonts w:ascii="Arial" w:hAnsi="Arial" w:cs="Arial"/>
          <w:color w:val="000000"/>
          <w:sz w:val="24"/>
          <w:szCs w:val="24"/>
        </w:rPr>
        <w:t>. T</w:t>
      </w:r>
      <w:r w:rsidRPr="003F6838">
        <w:rPr>
          <w:rFonts w:ascii="Arial" w:hAnsi="Arial" w:cs="Arial"/>
          <w:color w:val="000000"/>
          <w:sz w:val="24"/>
          <w:szCs w:val="24"/>
        </w:rPr>
        <w:t>his may occur before being assigned to a portfolio or may be the responsibility of the solicitor following assignment.</w:t>
      </w:r>
    </w:p>
    <w:p w14:paraId="64F1A35E" w14:textId="77777777" w:rsidR="00BF55C1" w:rsidRPr="003F6838" w:rsidRDefault="00BF55C1" w:rsidP="0068153C">
      <w:pPr>
        <w:pStyle w:val="ListParagraph"/>
        <w:numPr>
          <w:ilvl w:val="0"/>
          <w:numId w:val="19"/>
        </w:numPr>
        <w:spacing w:after="240" w:line="264" w:lineRule="auto"/>
        <w:ind w:left="1440"/>
        <w:rPr>
          <w:rFonts w:ascii="Arial" w:hAnsi="Arial" w:cs="Arial"/>
          <w:sz w:val="24"/>
          <w:szCs w:val="24"/>
        </w:rPr>
      </w:pPr>
      <w:r w:rsidRPr="003F6838">
        <w:rPr>
          <w:rFonts w:ascii="Arial" w:hAnsi="Arial" w:cs="Arial"/>
          <w:color w:val="000000"/>
          <w:sz w:val="24"/>
          <w:szCs w:val="24"/>
        </w:rPr>
        <w:t>Cultivation – The relationship with the prospect is being built</w:t>
      </w:r>
      <w:r w:rsidRPr="003F6838">
        <w:rPr>
          <w:rFonts w:ascii="Arial" w:hAnsi="Arial" w:cs="Arial"/>
          <w:sz w:val="24"/>
          <w:szCs w:val="24"/>
        </w:rPr>
        <w:t xml:space="preserve"> through visits, events, and other personalized interactions.</w:t>
      </w:r>
    </w:p>
    <w:p w14:paraId="251540C4" w14:textId="77777777" w:rsidR="00BF55C1" w:rsidRPr="003F6838" w:rsidRDefault="00BF55C1" w:rsidP="0068153C">
      <w:pPr>
        <w:pStyle w:val="ListParagraph"/>
        <w:numPr>
          <w:ilvl w:val="0"/>
          <w:numId w:val="19"/>
        </w:numPr>
        <w:spacing w:after="240" w:line="264" w:lineRule="auto"/>
        <w:ind w:left="1440"/>
        <w:rPr>
          <w:rFonts w:ascii="Arial" w:hAnsi="Arial" w:cs="Arial"/>
          <w:color w:val="000000"/>
          <w:sz w:val="24"/>
          <w:szCs w:val="24"/>
        </w:rPr>
      </w:pPr>
      <w:r w:rsidRPr="003F6838">
        <w:rPr>
          <w:rFonts w:ascii="Arial" w:hAnsi="Arial" w:cs="Arial"/>
          <w:color w:val="000000"/>
          <w:sz w:val="24"/>
          <w:szCs w:val="24"/>
        </w:rPr>
        <w:t>Solicitation – A proposal should be created with a realistic ask amount.</w:t>
      </w:r>
    </w:p>
    <w:p w14:paraId="3B625D18" w14:textId="7209A765" w:rsidR="00BF55C1" w:rsidRPr="003F6838" w:rsidRDefault="00BF55C1" w:rsidP="0068153C">
      <w:pPr>
        <w:pStyle w:val="ListParagraph"/>
        <w:numPr>
          <w:ilvl w:val="0"/>
          <w:numId w:val="19"/>
        </w:numPr>
        <w:spacing w:after="240" w:line="264" w:lineRule="auto"/>
        <w:ind w:left="1440"/>
        <w:rPr>
          <w:rFonts w:ascii="Arial" w:hAnsi="Arial" w:cs="Arial"/>
          <w:color w:val="000000"/>
          <w:sz w:val="24"/>
          <w:szCs w:val="24"/>
        </w:rPr>
      </w:pPr>
      <w:r w:rsidRPr="003F6838">
        <w:rPr>
          <w:rFonts w:ascii="Arial" w:hAnsi="Arial" w:cs="Arial"/>
          <w:color w:val="000000"/>
          <w:sz w:val="24"/>
          <w:szCs w:val="24"/>
        </w:rPr>
        <w:t>Stewardship – Following a client pledge, the donor should</w:t>
      </w:r>
      <w:r w:rsidR="002B12F9" w:rsidRPr="003F6838">
        <w:rPr>
          <w:rFonts w:ascii="Arial" w:hAnsi="Arial" w:cs="Arial"/>
          <w:color w:val="000000"/>
          <w:sz w:val="24"/>
          <w:szCs w:val="24"/>
        </w:rPr>
        <w:t xml:space="preserve"> receive</w:t>
      </w:r>
      <w:r w:rsidRPr="003F6838">
        <w:rPr>
          <w:rFonts w:ascii="Arial" w:hAnsi="Arial" w:cs="Arial"/>
          <w:color w:val="000000"/>
          <w:sz w:val="24"/>
          <w:szCs w:val="24"/>
        </w:rPr>
        <w:t xml:space="preserve"> recognition, thanks</w:t>
      </w:r>
      <w:r w:rsidR="004553E6" w:rsidRPr="003F6838">
        <w:rPr>
          <w:rFonts w:ascii="Arial" w:hAnsi="Arial" w:cs="Arial"/>
          <w:color w:val="000000"/>
          <w:sz w:val="24"/>
          <w:szCs w:val="24"/>
        </w:rPr>
        <w:t>,</w:t>
      </w:r>
      <w:r w:rsidRPr="003F6838">
        <w:rPr>
          <w:rFonts w:ascii="Arial" w:hAnsi="Arial" w:cs="Arial"/>
          <w:color w:val="000000"/>
          <w:sz w:val="24"/>
          <w:szCs w:val="24"/>
        </w:rPr>
        <w:t xml:space="preserve"> and receive updates regarding the good work their gift led to.</w:t>
      </w:r>
    </w:p>
    <w:p w14:paraId="479A3CE8" w14:textId="77777777" w:rsidR="00BF55C1" w:rsidRPr="003F6838" w:rsidRDefault="00BF55C1" w:rsidP="0068153C">
      <w:pPr>
        <w:pStyle w:val="ListParagraph"/>
        <w:numPr>
          <w:ilvl w:val="0"/>
          <w:numId w:val="19"/>
        </w:numPr>
        <w:spacing w:after="240" w:line="264" w:lineRule="auto"/>
        <w:ind w:left="1440"/>
        <w:rPr>
          <w:rFonts w:ascii="Arial" w:hAnsi="Arial" w:cs="Arial"/>
          <w:color w:val="000000"/>
          <w:sz w:val="24"/>
          <w:szCs w:val="24"/>
        </w:rPr>
      </w:pPr>
      <w:r w:rsidRPr="003F6838">
        <w:rPr>
          <w:rFonts w:ascii="Arial" w:hAnsi="Arial" w:cs="Arial"/>
          <w:color w:val="000000"/>
          <w:sz w:val="24"/>
          <w:szCs w:val="24"/>
        </w:rPr>
        <w:t>On Hold – Prospect is active, but in a holding status for other actions to occur before being entered back into one of the other prospect statuses.</w:t>
      </w:r>
    </w:p>
    <w:p w14:paraId="031F6C4C" w14:textId="3D0AE37A" w:rsidR="00BF55C1" w:rsidRPr="003F6838" w:rsidRDefault="00BF55C1" w:rsidP="0068153C">
      <w:pPr>
        <w:pStyle w:val="ListParagraph"/>
        <w:numPr>
          <w:ilvl w:val="0"/>
          <w:numId w:val="19"/>
        </w:numPr>
        <w:spacing w:after="240" w:line="264" w:lineRule="auto"/>
        <w:ind w:left="1440"/>
        <w:rPr>
          <w:rFonts w:ascii="Arial" w:hAnsi="Arial" w:cs="Arial"/>
          <w:color w:val="000000"/>
          <w:sz w:val="24"/>
          <w:szCs w:val="24"/>
        </w:rPr>
      </w:pPr>
      <w:r w:rsidRPr="003F6838">
        <w:rPr>
          <w:rFonts w:ascii="Arial" w:hAnsi="Arial" w:cs="Arial"/>
          <w:color w:val="000000"/>
          <w:sz w:val="24"/>
          <w:szCs w:val="24"/>
        </w:rPr>
        <w:t xml:space="preserve">In Campaign Only Ask (see Campaign Proposal) – When a prospect is in the solicitation cycle for a campaign </w:t>
      </w:r>
      <w:r w:rsidR="0009501D" w:rsidRPr="003F6838">
        <w:rPr>
          <w:rFonts w:ascii="Arial" w:hAnsi="Arial" w:cs="Arial"/>
          <w:color w:val="000000"/>
          <w:sz w:val="24"/>
          <w:szCs w:val="24"/>
        </w:rPr>
        <w:t>ask. This wo</w:t>
      </w:r>
      <w:r w:rsidRPr="003F6838">
        <w:rPr>
          <w:rFonts w:ascii="Arial" w:hAnsi="Arial" w:cs="Arial"/>
          <w:color w:val="000000"/>
          <w:sz w:val="24"/>
          <w:szCs w:val="24"/>
        </w:rPr>
        <w:t xml:space="preserve">uld be set most commonly in a comprehensive campaign and/or if a conscious decision is made to only solicit the prospect for a campaign gift. </w:t>
      </w:r>
      <w:r w:rsidRPr="003F6838">
        <w:rPr>
          <w:rFonts w:ascii="Arial" w:hAnsi="Arial" w:cs="Arial"/>
          <w:i/>
          <w:color w:val="000000"/>
          <w:sz w:val="24"/>
          <w:szCs w:val="24"/>
        </w:rPr>
        <w:t>(Note: a prospect could be in both major gift and campaign cycles, in which case this Prospect Status would reflect their status for a major gift only.)</w:t>
      </w:r>
    </w:p>
    <w:p w14:paraId="678A552E" w14:textId="77777777" w:rsidR="00BF55C1" w:rsidRPr="003F6838" w:rsidRDefault="00BF55C1" w:rsidP="0068153C">
      <w:pPr>
        <w:pStyle w:val="ListParagraph"/>
        <w:numPr>
          <w:ilvl w:val="0"/>
          <w:numId w:val="19"/>
        </w:numPr>
        <w:spacing w:after="240" w:line="264" w:lineRule="auto"/>
        <w:ind w:left="1440"/>
        <w:rPr>
          <w:rFonts w:ascii="Arial" w:hAnsi="Arial" w:cs="Arial"/>
          <w:color w:val="000000"/>
          <w:sz w:val="24"/>
          <w:szCs w:val="24"/>
        </w:rPr>
      </w:pPr>
      <w:r w:rsidRPr="003F6838">
        <w:rPr>
          <w:rFonts w:ascii="Arial" w:hAnsi="Arial" w:cs="Arial"/>
          <w:color w:val="000000"/>
          <w:sz w:val="24"/>
          <w:szCs w:val="24"/>
        </w:rPr>
        <w:t>Declined – Prospect was approached and declined making a gift.</w:t>
      </w:r>
    </w:p>
    <w:p w14:paraId="40F2C10C" w14:textId="77777777" w:rsidR="00BF55C1" w:rsidRPr="003F6838" w:rsidRDefault="00BF55C1" w:rsidP="0068153C">
      <w:pPr>
        <w:pStyle w:val="ListParagraph"/>
        <w:numPr>
          <w:ilvl w:val="0"/>
          <w:numId w:val="19"/>
        </w:numPr>
        <w:spacing w:after="240" w:line="264" w:lineRule="auto"/>
        <w:ind w:left="1440"/>
        <w:rPr>
          <w:rFonts w:ascii="Arial" w:hAnsi="Arial" w:cs="Arial"/>
          <w:color w:val="000000"/>
          <w:sz w:val="24"/>
          <w:szCs w:val="24"/>
        </w:rPr>
      </w:pPr>
      <w:r w:rsidRPr="003F6838">
        <w:rPr>
          <w:rFonts w:ascii="Arial" w:hAnsi="Arial" w:cs="Arial"/>
          <w:color w:val="000000"/>
          <w:sz w:val="24"/>
          <w:szCs w:val="24"/>
        </w:rPr>
        <w:t xml:space="preserve">Not Viable – Prospect deemed not a viable </w:t>
      </w:r>
      <w:r w:rsidRPr="003F6838">
        <w:rPr>
          <w:rFonts w:ascii="Arial" w:hAnsi="Arial" w:cs="Arial"/>
          <w:sz w:val="24"/>
          <w:szCs w:val="24"/>
        </w:rPr>
        <w:t>donor at this time.</w:t>
      </w:r>
      <w:r w:rsidRPr="003F6838">
        <w:rPr>
          <w:rFonts w:ascii="Arial" w:hAnsi="Arial" w:cs="Arial"/>
          <w:b/>
          <w:color w:val="000000"/>
          <w:sz w:val="24"/>
          <w:szCs w:val="24"/>
          <w:u w:val="single"/>
        </w:rPr>
        <w:br w:type="page"/>
      </w:r>
    </w:p>
    <w:p w14:paraId="3BE4B317" w14:textId="77777777" w:rsidR="00BF55C1" w:rsidRPr="003F6838" w:rsidRDefault="00BF55C1" w:rsidP="00BF55C1">
      <w:pPr>
        <w:pStyle w:val="ListParagraph"/>
        <w:spacing w:after="240" w:line="264" w:lineRule="auto"/>
        <w:ind w:left="0"/>
        <w:rPr>
          <w:rFonts w:ascii="Arial" w:hAnsi="Arial" w:cs="Arial"/>
          <w:b/>
          <w:color w:val="000000"/>
          <w:sz w:val="24"/>
          <w:szCs w:val="24"/>
          <w:u w:val="single"/>
        </w:rPr>
      </w:pPr>
      <w:r w:rsidRPr="003F6838">
        <w:rPr>
          <w:rFonts w:ascii="Arial" w:hAnsi="Arial" w:cs="Arial"/>
          <w:b/>
          <w:color w:val="000000"/>
          <w:sz w:val="24"/>
          <w:szCs w:val="24"/>
          <w:u w:val="single"/>
        </w:rPr>
        <w:lastRenderedPageBreak/>
        <w:t>V.  Prospect Proposal and Solicitation</w:t>
      </w:r>
    </w:p>
    <w:p w14:paraId="4FB74901" w14:textId="77777777" w:rsidR="00BF55C1" w:rsidRPr="003F6838" w:rsidRDefault="00BF55C1" w:rsidP="00BF55C1">
      <w:pPr>
        <w:pStyle w:val="ListParagraph"/>
        <w:spacing w:after="240" w:line="264" w:lineRule="auto"/>
        <w:ind w:left="0"/>
        <w:rPr>
          <w:rFonts w:ascii="Arial" w:hAnsi="Arial" w:cs="Arial"/>
          <w:sz w:val="24"/>
          <w:szCs w:val="24"/>
        </w:rPr>
      </w:pPr>
      <w:r w:rsidRPr="003F6838">
        <w:rPr>
          <w:rFonts w:ascii="Arial" w:hAnsi="Arial" w:cs="Arial"/>
          <w:sz w:val="24"/>
          <w:szCs w:val="24"/>
        </w:rPr>
        <w:t>Once a major gift prospect enters the "Solicitation" Prospect Status, the Staff Solicitor is responsible for tracking the solicitation and the proposal (Prospect-Proposal tab), as described below.</w:t>
      </w:r>
    </w:p>
    <w:p w14:paraId="4578886D" w14:textId="77777777" w:rsidR="00BF55C1" w:rsidRPr="003F6838" w:rsidRDefault="00BF55C1" w:rsidP="0068153C">
      <w:pPr>
        <w:pStyle w:val="ListParagraph"/>
        <w:numPr>
          <w:ilvl w:val="0"/>
          <w:numId w:val="21"/>
        </w:numPr>
        <w:spacing w:after="240" w:line="264" w:lineRule="auto"/>
        <w:ind w:left="720"/>
        <w:rPr>
          <w:rFonts w:ascii="Arial" w:hAnsi="Arial" w:cs="Arial"/>
          <w:sz w:val="24"/>
          <w:szCs w:val="24"/>
        </w:rPr>
      </w:pPr>
      <w:r w:rsidRPr="003F6838">
        <w:rPr>
          <w:rFonts w:ascii="Arial" w:hAnsi="Arial" w:cs="Arial"/>
          <w:sz w:val="24"/>
          <w:szCs w:val="24"/>
        </w:rPr>
        <w:t>Threshold – Proposals will be entered for all solicitations of $5,000 and above.</w:t>
      </w:r>
    </w:p>
    <w:p w14:paraId="3C168801" w14:textId="77777777" w:rsidR="00BF55C1" w:rsidRPr="003F6838" w:rsidRDefault="00BF55C1" w:rsidP="0068153C">
      <w:pPr>
        <w:pStyle w:val="ListParagraph"/>
        <w:numPr>
          <w:ilvl w:val="0"/>
          <w:numId w:val="17"/>
        </w:numPr>
        <w:spacing w:after="240" w:line="264" w:lineRule="auto"/>
        <w:rPr>
          <w:rFonts w:ascii="Arial" w:hAnsi="Arial" w:cs="Arial"/>
          <w:sz w:val="24"/>
          <w:szCs w:val="24"/>
        </w:rPr>
      </w:pPr>
      <w:r w:rsidRPr="003F6838">
        <w:rPr>
          <w:rFonts w:ascii="Arial" w:hAnsi="Arial" w:cs="Arial"/>
          <w:noProof/>
          <w:sz w:val="24"/>
          <w:szCs w:val="24"/>
        </w:rPr>
        <mc:AlternateContent>
          <mc:Choice Requires="wps">
            <w:drawing>
              <wp:anchor distT="45720" distB="45720" distL="114300" distR="114300" simplePos="0" relativeHeight="251672576" behindDoc="0" locked="0" layoutInCell="1" allowOverlap="1" wp14:anchorId="149CC9D2" wp14:editId="5DF739AE">
                <wp:simplePos x="0" y="0"/>
                <wp:positionH relativeFrom="column">
                  <wp:posOffset>3545205</wp:posOffset>
                </wp:positionH>
                <wp:positionV relativeFrom="paragraph">
                  <wp:posOffset>255601</wp:posOffset>
                </wp:positionV>
                <wp:extent cx="2766695" cy="24250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425065"/>
                        </a:xfrm>
                        <a:prstGeom prst="rect">
                          <a:avLst/>
                        </a:prstGeom>
                        <a:solidFill>
                          <a:srgbClr val="FFFFFF"/>
                        </a:solidFill>
                        <a:ln w="9525">
                          <a:noFill/>
                          <a:miter lim="800000"/>
                          <a:headEnd/>
                          <a:tailEnd/>
                        </a:ln>
                      </wps:spPr>
                      <wps:txbx>
                        <w:txbxContent>
                          <w:p w14:paraId="5C9EBDD2" w14:textId="77777777" w:rsidR="008667E8" w:rsidRPr="00DC430C" w:rsidRDefault="008667E8" w:rsidP="00BF55C1">
                            <w:pPr>
                              <w:rPr>
                                <w14:textOutline w14:w="9525" w14:cap="rnd" w14:cmpd="sng" w14:algn="ctr">
                                  <w14:noFill/>
                                  <w14:prstDash w14:val="solid"/>
                                  <w14:bevel/>
                                </w14:textOutline>
                              </w:rPr>
                            </w:pPr>
                            <w:r w:rsidRPr="00DC430C">
                              <w:rPr>
                                <w:noProof/>
                                <w14:textOutline w14:w="9525" w14:cap="rnd" w14:cmpd="sng" w14:algn="ctr">
                                  <w14:noFill/>
                                  <w14:prstDash w14:val="solid"/>
                                  <w14:bevel/>
                                </w14:textOutline>
                              </w:rPr>
                              <w:drawing>
                                <wp:inline distT="0" distB="0" distL="0" distR="0" wp14:anchorId="7C0FCC52" wp14:editId="051E5B6E">
                                  <wp:extent cx="2584063" cy="2328567"/>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317" t="17766" r="34448" b="8377"/>
                                          <a:stretch/>
                                        </pic:blipFill>
                                        <pic:spPr bwMode="auto">
                                          <a:xfrm>
                                            <a:off x="0" y="0"/>
                                            <a:ext cx="2591522" cy="23352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CC9D2" id="_x0000_s1028" type="#_x0000_t202" style="position:absolute;left:0;text-align:left;margin-left:279.15pt;margin-top:20.15pt;width:217.85pt;height:190.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" stroked="f">
                <v:textbox>
                  <w:txbxContent>
                    <w:p w14:paraId="5C9EBDD2" w14:textId="77777777" w:rsidR="008667E8" w:rsidRPr="00DC430C" w:rsidRDefault="008667E8" w:rsidP="00BF55C1">
                      <w:pPr>
                        <w:rPr>
                          <w14:textOutline w14:w="9525" w14:cap="rnd" w14:cmpd="sng" w14:algn="ctr">
                            <w14:noFill/>
                            <w14:prstDash w14:val="solid"/>
                            <w14:bevel/>
                          </w14:textOutline>
                        </w:rPr>
                      </w:pPr>
                      <w:r w:rsidRPr="00DC430C">
                        <w:rPr>
                          <w:noProof/>
                          <w14:textOutline w14:w="9525" w14:cap="rnd" w14:cmpd="sng" w14:algn="ctr">
                            <w14:noFill/>
                            <w14:prstDash w14:val="solid"/>
                            <w14:bevel/>
                          </w14:textOutline>
                        </w:rPr>
                        <w:drawing>
                          <wp:inline distT="0" distB="0" distL="0" distR="0" wp14:anchorId="7C0FCC52" wp14:editId="051E5B6E">
                            <wp:extent cx="2584063" cy="2328567"/>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317" t="17766" r="34448" b="8377"/>
                                    <a:stretch/>
                                  </pic:blipFill>
                                  <pic:spPr bwMode="auto">
                                    <a:xfrm>
                                      <a:off x="0" y="0"/>
                                      <a:ext cx="2591522" cy="233528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3F6838">
        <w:rPr>
          <w:rFonts w:ascii="Arial" w:hAnsi="Arial" w:cs="Arial"/>
          <w:sz w:val="24"/>
          <w:szCs w:val="24"/>
        </w:rPr>
        <w:t>Proposal – The following fields are tracked in a proposal for each solicitation made of a prospect:</w:t>
      </w:r>
    </w:p>
    <w:p w14:paraId="476C5000" w14:textId="77777777" w:rsidR="00BF55C1" w:rsidRPr="003F6838" w:rsidRDefault="00BF55C1" w:rsidP="0068153C">
      <w:pPr>
        <w:pStyle w:val="ListParagraph"/>
        <w:numPr>
          <w:ilvl w:val="1"/>
          <w:numId w:val="17"/>
        </w:numPr>
        <w:spacing w:after="240" w:line="264" w:lineRule="auto"/>
        <w:rPr>
          <w:rFonts w:ascii="Arial" w:hAnsi="Arial" w:cs="Arial"/>
          <w:sz w:val="24"/>
          <w:szCs w:val="24"/>
        </w:rPr>
      </w:pPr>
      <w:r w:rsidRPr="003F6838">
        <w:rPr>
          <w:rFonts w:ascii="Arial" w:hAnsi="Arial" w:cs="Arial"/>
          <w:sz w:val="24"/>
          <w:szCs w:val="24"/>
        </w:rPr>
        <w:t>Name: Major gift officer should name the proposal as appropriate.</w:t>
      </w:r>
      <w:r w:rsidRPr="003F6838">
        <w:rPr>
          <w:rFonts w:ascii="Arial" w:hAnsi="Arial" w:cs="Arial"/>
          <w:noProof/>
          <w:sz w:val="24"/>
          <w:szCs w:val="24"/>
        </w:rPr>
        <w:t xml:space="preserve"> </w:t>
      </w:r>
    </w:p>
    <w:p w14:paraId="2145EE56" w14:textId="77777777" w:rsidR="00BF55C1" w:rsidRPr="003F6838" w:rsidRDefault="00BF55C1" w:rsidP="0068153C">
      <w:pPr>
        <w:pStyle w:val="ListParagraph"/>
        <w:numPr>
          <w:ilvl w:val="1"/>
          <w:numId w:val="17"/>
        </w:numPr>
        <w:spacing w:after="240" w:line="264" w:lineRule="auto"/>
        <w:rPr>
          <w:rFonts w:ascii="Arial" w:hAnsi="Arial" w:cs="Arial"/>
          <w:sz w:val="24"/>
          <w:szCs w:val="24"/>
        </w:rPr>
      </w:pPr>
      <w:r w:rsidRPr="003F6838">
        <w:rPr>
          <w:rFonts w:ascii="Arial" w:hAnsi="Arial" w:cs="Arial"/>
          <w:sz w:val="24"/>
          <w:szCs w:val="24"/>
        </w:rPr>
        <w:t>Purpose: Select the best fit from the drop-down menu of choices: Campaign, Planned Gift, Major Gift.</w:t>
      </w:r>
    </w:p>
    <w:p w14:paraId="12D52705" w14:textId="77777777" w:rsidR="00BF55C1" w:rsidRPr="003F6838" w:rsidRDefault="00BF55C1" w:rsidP="0068153C">
      <w:pPr>
        <w:pStyle w:val="ListParagraph"/>
        <w:numPr>
          <w:ilvl w:val="1"/>
          <w:numId w:val="17"/>
        </w:numPr>
        <w:spacing w:after="240" w:line="264" w:lineRule="auto"/>
        <w:rPr>
          <w:rFonts w:ascii="Arial" w:hAnsi="Arial" w:cs="Arial"/>
          <w:sz w:val="24"/>
          <w:szCs w:val="24"/>
        </w:rPr>
      </w:pPr>
      <w:r w:rsidRPr="003F6838">
        <w:rPr>
          <w:rFonts w:ascii="Arial" w:hAnsi="Arial" w:cs="Arial"/>
          <w:sz w:val="24"/>
          <w:szCs w:val="24"/>
        </w:rPr>
        <w:t xml:space="preserve">Campaign: </w:t>
      </w:r>
      <w:r w:rsidRPr="003F6838">
        <w:rPr>
          <w:rFonts w:ascii="Arial" w:hAnsi="Arial" w:cs="Arial"/>
          <w:color w:val="000000"/>
          <w:sz w:val="24"/>
          <w:szCs w:val="24"/>
        </w:rPr>
        <w:t>Select the best fit from the drop-down menu of Campaigns.</w:t>
      </w:r>
    </w:p>
    <w:p w14:paraId="1646B320" w14:textId="1CD6FCE9"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 xml:space="preserve">Fund: Select the best fit from the </w:t>
      </w:r>
      <w:r w:rsidR="001344F3" w:rsidRPr="003F6838">
        <w:rPr>
          <w:rFonts w:ascii="Arial" w:hAnsi="Arial" w:cs="Arial"/>
          <w:color w:val="000000"/>
          <w:sz w:val="24"/>
          <w:szCs w:val="24"/>
        </w:rPr>
        <w:t>drop-down</w:t>
      </w:r>
      <w:r w:rsidRPr="003F6838">
        <w:rPr>
          <w:rFonts w:ascii="Arial" w:hAnsi="Arial" w:cs="Arial"/>
          <w:color w:val="000000"/>
          <w:sz w:val="24"/>
          <w:szCs w:val="24"/>
        </w:rPr>
        <w:t xml:space="preserve"> menu of Funds.</w:t>
      </w:r>
    </w:p>
    <w:p w14:paraId="315290F7" w14:textId="77777777"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 xml:space="preserve">Solicitors: Select the individuals involved in the solicitation. </w:t>
      </w:r>
      <w:r w:rsidRPr="003F6838">
        <w:rPr>
          <w:rFonts w:ascii="Arial" w:hAnsi="Arial" w:cs="Arial"/>
          <w:i/>
          <w:color w:val="000000"/>
          <w:sz w:val="24"/>
          <w:szCs w:val="24"/>
        </w:rPr>
        <w:t>(Note: Be sure these same solicitors are identified on the Relationship-Solicitors tab as well; otherwise, they will not show up on some reports.)</w:t>
      </w:r>
    </w:p>
    <w:p w14:paraId="4790325D" w14:textId="77777777"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Deadline: Date by which the solicitor expects to close the gift.</w:t>
      </w:r>
    </w:p>
    <w:p w14:paraId="01E90370" w14:textId="77777777"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Proposal Status: Select from Declined, Funded, Pending, In Process.</w:t>
      </w:r>
    </w:p>
    <w:p w14:paraId="63359782" w14:textId="77777777"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Prospect Status: Qualification, Cultivation, Solicitation, Stewardship, On Hold, Declined.</w:t>
      </w:r>
    </w:p>
    <w:p w14:paraId="1A023C6F" w14:textId="77777777"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Type of Gift: Multi-year or one-time.</w:t>
      </w:r>
    </w:p>
    <w:p w14:paraId="62D52F83" w14:textId="64251358"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 xml:space="preserve">Rating: (for this specific proposal) </w:t>
      </w:r>
      <w:r w:rsidRPr="003F6838">
        <w:rPr>
          <w:rFonts w:ascii="Arial" w:hAnsi="Arial" w:cs="Arial"/>
          <w:sz w:val="24"/>
          <w:szCs w:val="24"/>
        </w:rPr>
        <w:t>$10,000,000+, $1,000,000</w:t>
      </w:r>
      <w:r w:rsidR="004553E6" w:rsidRPr="003F6838">
        <w:rPr>
          <w:rFonts w:ascii="Arial" w:hAnsi="Arial" w:cs="Arial"/>
          <w:sz w:val="24"/>
          <w:szCs w:val="24"/>
        </w:rPr>
        <w:t>‒</w:t>
      </w:r>
      <w:r w:rsidRPr="003F6838">
        <w:rPr>
          <w:rFonts w:ascii="Arial" w:hAnsi="Arial" w:cs="Arial"/>
          <w:sz w:val="24"/>
          <w:szCs w:val="24"/>
        </w:rPr>
        <w:t>$9,999,999, $500,000</w:t>
      </w:r>
      <w:r w:rsidR="004553E6" w:rsidRPr="003F6838">
        <w:rPr>
          <w:rFonts w:ascii="Arial" w:hAnsi="Arial" w:cs="Arial"/>
          <w:sz w:val="24"/>
          <w:szCs w:val="24"/>
        </w:rPr>
        <w:t>‒</w:t>
      </w:r>
      <w:r w:rsidRPr="003F6838">
        <w:rPr>
          <w:rFonts w:ascii="Arial" w:hAnsi="Arial" w:cs="Arial"/>
          <w:sz w:val="24"/>
          <w:szCs w:val="24"/>
        </w:rPr>
        <w:t>$999,999, $250,000</w:t>
      </w:r>
      <w:r w:rsidR="004553E6" w:rsidRPr="003F6838">
        <w:rPr>
          <w:rFonts w:ascii="Arial" w:hAnsi="Arial" w:cs="Arial"/>
          <w:sz w:val="24"/>
          <w:szCs w:val="24"/>
        </w:rPr>
        <w:t>‒</w:t>
      </w:r>
      <w:r w:rsidRPr="003F6838">
        <w:rPr>
          <w:rFonts w:ascii="Arial" w:hAnsi="Arial" w:cs="Arial"/>
          <w:sz w:val="24"/>
          <w:szCs w:val="24"/>
        </w:rPr>
        <w:t>$499,999, $100,000</w:t>
      </w:r>
      <w:r w:rsidR="004553E6" w:rsidRPr="003F6838">
        <w:rPr>
          <w:rFonts w:ascii="Arial" w:hAnsi="Arial" w:cs="Arial"/>
          <w:sz w:val="24"/>
          <w:szCs w:val="24"/>
        </w:rPr>
        <w:t>‒</w:t>
      </w:r>
      <w:r w:rsidRPr="003F6838">
        <w:rPr>
          <w:rFonts w:ascii="Arial" w:hAnsi="Arial" w:cs="Arial"/>
          <w:sz w:val="24"/>
          <w:szCs w:val="24"/>
        </w:rPr>
        <w:t>$249,999, $25,000</w:t>
      </w:r>
      <w:r w:rsidR="004553E6" w:rsidRPr="003F6838">
        <w:rPr>
          <w:rFonts w:ascii="Arial" w:hAnsi="Arial" w:cs="Arial"/>
          <w:sz w:val="24"/>
          <w:szCs w:val="24"/>
        </w:rPr>
        <w:t>‒</w:t>
      </w:r>
      <w:r w:rsidRPr="003F6838">
        <w:rPr>
          <w:rFonts w:ascii="Arial" w:hAnsi="Arial" w:cs="Arial"/>
          <w:sz w:val="24"/>
          <w:szCs w:val="24"/>
        </w:rPr>
        <w:t>$99,999, $10,000</w:t>
      </w:r>
      <w:r w:rsidR="004553E6" w:rsidRPr="003F6838">
        <w:rPr>
          <w:rFonts w:ascii="Arial" w:hAnsi="Arial" w:cs="Arial"/>
          <w:sz w:val="24"/>
          <w:szCs w:val="24"/>
        </w:rPr>
        <w:t>‒</w:t>
      </w:r>
      <w:r w:rsidRPr="003F6838">
        <w:rPr>
          <w:rFonts w:ascii="Arial" w:hAnsi="Arial" w:cs="Arial"/>
          <w:sz w:val="24"/>
          <w:szCs w:val="24"/>
        </w:rPr>
        <w:t>$24,999, $5,000</w:t>
      </w:r>
      <w:r w:rsidR="004553E6" w:rsidRPr="003F6838">
        <w:rPr>
          <w:rFonts w:ascii="Arial" w:hAnsi="Arial" w:cs="Arial"/>
          <w:sz w:val="24"/>
          <w:szCs w:val="24"/>
        </w:rPr>
        <w:t>‒</w:t>
      </w:r>
      <w:r w:rsidRPr="003F6838">
        <w:rPr>
          <w:rFonts w:ascii="Arial" w:hAnsi="Arial" w:cs="Arial"/>
          <w:sz w:val="24"/>
          <w:szCs w:val="24"/>
        </w:rPr>
        <w:t>$9,999.</w:t>
      </w:r>
    </w:p>
    <w:p w14:paraId="278C8F7B" w14:textId="77777777"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Date Rated: Date of the rating for the proposal.</w:t>
      </w:r>
    </w:p>
    <w:p w14:paraId="566921D2" w14:textId="77777777" w:rsidR="00BF55C1" w:rsidRPr="003F6838" w:rsidRDefault="00BF55C1" w:rsidP="0068153C">
      <w:pPr>
        <w:pStyle w:val="ListParagraph"/>
        <w:numPr>
          <w:ilvl w:val="1"/>
          <w:numId w:val="17"/>
        </w:numPr>
        <w:spacing w:after="240" w:line="264" w:lineRule="auto"/>
        <w:rPr>
          <w:rFonts w:ascii="Arial" w:hAnsi="Arial" w:cs="Arial"/>
          <w:sz w:val="24"/>
          <w:szCs w:val="24"/>
        </w:rPr>
      </w:pPr>
      <w:r w:rsidRPr="003F6838">
        <w:rPr>
          <w:rFonts w:ascii="Arial" w:hAnsi="Arial" w:cs="Arial"/>
          <w:sz w:val="24"/>
          <w:szCs w:val="24"/>
        </w:rPr>
        <w:t>Amount Asked, Date Asked: Captures the ask amount as identified on the written proposal delivered to the prospect.</w:t>
      </w:r>
    </w:p>
    <w:p w14:paraId="1A4361B7" w14:textId="77777777" w:rsidR="00BF55C1" w:rsidRPr="003F6838" w:rsidRDefault="00BF55C1" w:rsidP="0068153C">
      <w:pPr>
        <w:pStyle w:val="ListParagraph"/>
        <w:numPr>
          <w:ilvl w:val="1"/>
          <w:numId w:val="17"/>
        </w:numPr>
        <w:spacing w:after="240" w:line="264" w:lineRule="auto"/>
        <w:rPr>
          <w:rFonts w:ascii="Arial" w:hAnsi="Arial" w:cs="Arial"/>
          <w:sz w:val="24"/>
          <w:szCs w:val="24"/>
        </w:rPr>
      </w:pPr>
      <w:r w:rsidRPr="003F6838">
        <w:rPr>
          <w:rFonts w:ascii="Arial" w:hAnsi="Arial" w:cs="Arial"/>
          <w:sz w:val="24"/>
          <w:szCs w:val="24"/>
        </w:rPr>
        <w:lastRenderedPageBreak/>
        <w:t>Amount Expected, Date Expected: Captures the anticipated amount as calculated by the solicitor.</w:t>
      </w:r>
    </w:p>
    <w:p w14:paraId="26085697" w14:textId="5C408B20" w:rsidR="00BF55C1" w:rsidRPr="003F6838" w:rsidRDefault="00BF55C1" w:rsidP="0068153C">
      <w:pPr>
        <w:pStyle w:val="ListParagraph"/>
        <w:numPr>
          <w:ilvl w:val="1"/>
          <w:numId w:val="17"/>
        </w:numPr>
        <w:spacing w:after="0" w:line="264" w:lineRule="auto"/>
        <w:rPr>
          <w:rFonts w:ascii="Arial" w:hAnsi="Arial" w:cs="Arial"/>
          <w:sz w:val="24"/>
          <w:szCs w:val="24"/>
        </w:rPr>
      </w:pPr>
      <w:r w:rsidRPr="003F6838">
        <w:rPr>
          <w:rFonts w:ascii="Arial" w:hAnsi="Arial" w:cs="Arial"/>
          <w:sz w:val="24"/>
          <w:szCs w:val="24"/>
        </w:rPr>
        <w:t xml:space="preserve">Amount Funded, Date Funded: The amount received by </w:t>
      </w:r>
      <w:r w:rsidR="005115D3" w:rsidRPr="003F6838">
        <w:rPr>
          <w:rFonts w:ascii="Arial" w:hAnsi="Arial" w:cs="Arial"/>
          <w:sz w:val="24"/>
          <w:szCs w:val="24"/>
        </w:rPr>
        <w:t>TS Alliance</w:t>
      </w:r>
      <w:r w:rsidRPr="003F6838">
        <w:rPr>
          <w:rFonts w:ascii="Arial" w:hAnsi="Arial" w:cs="Arial"/>
          <w:sz w:val="24"/>
          <w:szCs w:val="24"/>
        </w:rPr>
        <w:t xml:space="preserve"> and the date the gift was received.</w:t>
      </w:r>
    </w:p>
    <w:p w14:paraId="28EE9FAC" w14:textId="77777777" w:rsidR="00BF55C1" w:rsidRPr="003F6838" w:rsidRDefault="00BF55C1" w:rsidP="00BF55C1">
      <w:pPr>
        <w:pStyle w:val="ListParagraph"/>
        <w:spacing w:after="0" w:line="264" w:lineRule="auto"/>
        <w:ind w:left="1440"/>
        <w:rPr>
          <w:rFonts w:ascii="Arial" w:hAnsi="Arial" w:cs="Arial"/>
          <w:color w:val="000000"/>
          <w:sz w:val="24"/>
          <w:szCs w:val="24"/>
        </w:rPr>
      </w:pPr>
    </w:p>
    <w:p w14:paraId="65704187" w14:textId="77777777" w:rsidR="00BF55C1" w:rsidRPr="003F6838" w:rsidRDefault="00BF55C1" w:rsidP="00BF55C1">
      <w:pPr>
        <w:pStyle w:val="NormalWeb"/>
        <w:spacing w:before="0" w:beforeAutospacing="0" w:after="240" w:afterAutospacing="0" w:line="264" w:lineRule="auto"/>
        <w:ind w:right="14"/>
        <w:rPr>
          <w:rStyle w:val="Strong"/>
          <w:rFonts w:ascii="Arial" w:hAnsi="Arial" w:cs="Arial"/>
          <w:u w:val="single"/>
        </w:rPr>
      </w:pPr>
      <w:r w:rsidRPr="003F6838">
        <w:rPr>
          <w:rStyle w:val="Strong"/>
          <w:rFonts w:ascii="Arial" w:hAnsi="Arial" w:cs="Arial"/>
          <w:u w:val="single"/>
        </w:rPr>
        <w:t>VI.  Prospect Assignments and Goals</w:t>
      </w:r>
    </w:p>
    <w:p w14:paraId="1E8ED327" w14:textId="77777777" w:rsidR="00BF55C1" w:rsidRPr="003F6838" w:rsidRDefault="00BF55C1" w:rsidP="00BF55C1">
      <w:pPr>
        <w:pStyle w:val="NormalWeb"/>
        <w:spacing w:before="0" w:beforeAutospacing="0" w:after="240" w:afterAutospacing="0" w:line="264" w:lineRule="auto"/>
        <w:ind w:right="14"/>
        <w:rPr>
          <w:rStyle w:val="Strong"/>
          <w:rFonts w:ascii="Arial" w:hAnsi="Arial" w:cs="Arial"/>
          <w:b w:val="0"/>
        </w:rPr>
      </w:pPr>
      <w:r w:rsidRPr="003F6838">
        <w:rPr>
          <w:rStyle w:val="Strong"/>
          <w:rFonts w:ascii="Arial" w:hAnsi="Arial" w:cs="Arial"/>
          <w:b w:val="0"/>
        </w:rPr>
        <w:t>Prospects will be assigned a staff solicitor when it is deemed that they need to be moved from the prospect pool into a portfolio.</w:t>
      </w:r>
    </w:p>
    <w:p w14:paraId="6847435A" w14:textId="77777777" w:rsidR="00BF55C1" w:rsidRPr="003F6838" w:rsidRDefault="00BF55C1" w:rsidP="0068153C">
      <w:pPr>
        <w:pStyle w:val="NormalWeb"/>
        <w:numPr>
          <w:ilvl w:val="0"/>
          <w:numId w:val="17"/>
        </w:numPr>
        <w:spacing w:before="0" w:beforeAutospacing="0" w:after="240" w:afterAutospacing="0" w:line="264" w:lineRule="auto"/>
        <w:ind w:right="14"/>
        <w:rPr>
          <w:rStyle w:val="Strong"/>
          <w:rFonts w:ascii="Arial" w:hAnsi="Arial" w:cs="Arial"/>
          <w:b w:val="0"/>
        </w:rPr>
      </w:pPr>
      <w:r w:rsidRPr="003F6838">
        <w:rPr>
          <w:rStyle w:val="Strong"/>
          <w:rFonts w:ascii="Arial" w:hAnsi="Arial" w:cs="Arial"/>
          <w:b w:val="0"/>
        </w:rPr>
        <w:t>From the Prospect’s record: using the Relationships tab:</w:t>
      </w:r>
    </w:p>
    <w:p w14:paraId="10EFB8C7" w14:textId="77777777" w:rsidR="00BF55C1" w:rsidRPr="003F6838" w:rsidRDefault="00BF55C1" w:rsidP="0068153C">
      <w:pPr>
        <w:pStyle w:val="NormalWeb"/>
        <w:numPr>
          <w:ilvl w:val="1"/>
          <w:numId w:val="17"/>
        </w:numPr>
        <w:spacing w:before="0" w:beforeAutospacing="0" w:after="240" w:afterAutospacing="0" w:line="264" w:lineRule="auto"/>
        <w:ind w:right="14"/>
        <w:rPr>
          <w:rStyle w:val="Strong"/>
          <w:rFonts w:ascii="Arial" w:hAnsi="Arial" w:cs="Arial"/>
          <w:b w:val="0"/>
        </w:rPr>
      </w:pPr>
      <w:r w:rsidRPr="003F6838">
        <w:rPr>
          <w:rStyle w:val="Strong"/>
          <w:rFonts w:ascii="Arial" w:hAnsi="Arial" w:cs="Arial"/>
          <w:b w:val="0"/>
        </w:rPr>
        <w:t xml:space="preserve">Solicitors should be assigned on the Relationships - Assigned Solicitors tab.  </w:t>
      </w:r>
    </w:p>
    <w:p w14:paraId="57905F0B" w14:textId="77777777" w:rsidR="00BF55C1" w:rsidRPr="003F6838" w:rsidRDefault="00BF55C1" w:rsidP="0068153C">
      <w:pPr>
        <w:pStyle w:val="NormalWeb"/>
        <w:numPr>
          <w:ilvl w:val="1"/>
          <w:numId w:val="17"/>
        </w:numPr>
        <w:spacing w:before="0" w:beforeAutospacing="0" w:after="240" w:afterAutospacing="0" w:line="264" w:lineRule="auto"/>
        <w:ind w:right="14"/>
        <w:rPr>
          <w:rStyle w:val="Strong"/>
          <w:rFonts w:ascii="Arial" w:hAnsi="Arial" w:cs="Arial"/>
          <w:b w:val="0"/>
        </w:rPr>
      </w:pPr>
      <w:r w:rsidRPr="003F6838">
        <w:rPr>
          <w:rStyle w:val="Strong"/>
          <w:rFonts w:ascii="Arial" w:hAnsi="Arial" w:cs="Arial"/>
          <w:b w:val="0"/>
        </w:rPr>
        <w:t xml:space="preserve">All major gift prospects must have a Staff Primary type assigned. </w:t>
      </w:r>
    </w:p>
    <w:p w14:paraId="589AFE0A" w14:textId="77777777" w:rsidR="00BF55C1" w:rsidRPr="003F6838" w:rsidRDefault="00BF55C1" w:rsidP="0068153C">
      <w:pPr>
        <w:pStyle w:val="NormalWeb"/>
        <w:numPr>
          <w:ilvl w:val="1"/>
          <w:numId w:val="17"/>
        </w:numPr>
        <w:spacing w:before="0" w:beforeAutospacing="0" w:after="240" w:afterAutospacing="0" w:line="264" w:lineRule="auto"/>
        <w:ind w:right="14"/>
        <w:rPr>
          <w:rStyle w:val="Strong"/>
          <w:rFonts w:ascii="Arial" w:hAnsi="Arial" w:cs="Arial"/>
          <w:b w:val="0"/>
        </w:rPr>
      </w:pPr>
      <w:r w:rsidRPr="003F6838">
        <w:rPr>
          <w:rStyle w:val="Strong"/>
          <w:rFonts w:ascii="Arial" w:hAnsi="Arial" w:cs="Arial"/>
          <w:b w:val="0"/>
        </w:rPr>
        <w:t>Prospects for an event may or may not have a Staff Primary type assigned (e.g., event committee members [Volunteer, solicitor type] commit to soliciting individuals that may not require a staff solicitor be assigned).</w:t>
      </w:r>
    </w:p>
    <w:p w14:paraId="4D10A5B1" w14:textId="77777777" w:rsidR="00BF55C1" w:rsidRPr="003F6838" w:rsidRDefault="00BF55C1" w:rsidP="0068153C">
      <w:pPr>
        <w:pStyle w:val="NormalWeb"/>
        <w:numPr>
          <w:ilvl w:val="1"/>
          <w:numId w:val="17"/>
        </w:numPr>
        <w:spacing w:before="0" w:beforeAutospacing="0" w:after="240" w:afterAutospacing="0" w:line="264" w:lineRule="auto"/>
        <w:ind w:right="14"/>
        <w:rPr>
          <w:rStyle w:val="Strong"/>
          <w:rFonts w:ascii="Arial" w:hAnsi="Arial" w:cs="Arial"/>
          <w:b w:val="0"/>
        </w:rPr>
      </w:pPr>
      <w:r w:rsidRPr="003F6838">
        <w:rPr>
          <w:rStyle w:val="Strong"/>
          <w:rFonts w:ascii="Arial" w:hAnsi="Arial" w:cs="Arial"/>
          <w:b w:val="0"/>
        </w:rPr>
        <w:t>Additional Solicitors can be assigned (Staff or Volunteer), but the Staff Solicitor will be responsible for maintaining the database.</w:t>
      </w:r>
    </w:p>
    <w:p w14:paraId="12B14BE6" w14:textId="7D640496" w:rsidR="00BF55C1" w:rsidRPr="003F6838" w:rsidRDefault="00BF55C1" w:rsidP="0068153C">
      <w:pPr>
        <w:pStyle w:val="NormalWeb"/>
        <w:numPr>
          <w:ilvl w:val="1"/>
          <w:numId w:val="17"/>
        </w:numPr>
        <w:spacing w:before="0" w:beforeAutospacing="0" w:after="240" w:afterAutospacing="0" w:line="264" w:lineRule="auto"/>
        <w:ind w:right="14"/>
        <w:rPr>
          <w:rStyle w:val="Strong"/>
          <w:rFonts w:ascii="Arial" w:hAnsi="Arial" w:cs="Arial"/>
          <w:b w:val="0"/>
        </w:rPr>
      </w:pPr>
      <w:r w:rsidRPr="003F6838">
        <w:rPr>
          <w:rStyle w:val="Strong"/>
          <w:rFonts w:ascii="Arial" w:hAnsi="Arial" w:cs="Arial"/>
          <w:b w:val="0"/>
        </w:rPr>
        <w:t>See page 6 of the Configuration and Infrastructure document for the full list of solicitor type choices. Also, on page 7 are instructions on how to add prospects to a portfolio from the solicitor’s record.</w:t>
      </w:r>
    </w:p>
    <w:p w14:paraId="36B96CCE" w14:textId="0023A5B1" w:rsidR="00BF55C1" w:rsidRPr="003F6838" w:rsidRDefault="00BF55C1" w:rsidP="0068153C">
      <w:pPr>
        <w:pStyle w:val="NormalWeb"/>
        <w:numPr>
          <w:ilvl w:val="1"/>
          <w:numId w:val="17"/>
        </w:numPr>
        <w:spacing w:before="0" w:beforeAutospacing="0" w:after="0" w:afterAutospacing="0" w:line="264" w:lineRule="auto"/>
        <w:ind w:right="14"/>
        <w:rPr>
          <w:rStyle w:val="Strong"/>
          <w:rFonts w:ascii="Arial" w:hAnsi="Arial" w:cs="Arial"/>
          <w:b w:val="0"/>
        </w:rPr>
      </w:pPr>
      <w:r w:rsidRPr="003F6838">
        <w:rPr>
          <w:rFonts w:ascii="Arial" w:hAnsi="Arial" w:cs="Arial"/>
          <w:noProof/>
        </w:rPr>
        <mc:AlternateContent>
          <mc:Choice Requires="wps">
            <w:drawing>
              <wp:anchor distT="45720" distB="45720" distL="114300" distR="114300" simplePos="0" relativeHeight="251674624" behindDoc="0" locked="0" layoutInCell="1" allowOverlap="1" wp14:anchorId="706CB17C" wp14:editId="14E1C3C2">
                <wp:simplePos x="0" y="0"/>
                <wp:positionH relativeFrom="column">
                  <wp:posOffset>2822575</wp:posOffset>
                </wp:positionH>
                <wp:positionV relativeFrom="paragraph">
                  <wp:posOffset>215900</wp:posOffset>
                </wp:positionV>
                <wp:extent cx="3259455" cy="2106930"/>
                <wp:effectExtent l="0" t="0" r="0" b="762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106930"/>
                        </a:xfrm>
                        <a:prstGeom prst="rect">
                          <a:avLst/>
                        </a:prstGeom>
                        <a:solidFill>
                          <a:srgbClr val="FFFFFF"/>
                        </a:solidFill>
                        <a:ln w="9525">
                          <a:noFill/>
                          <a:miter lim="800000"/>
                          <a:headEnd/>
                          <a:tailEnd/>
                        </a:ln>
                      </wps:spPr>
                      <wps:txbx>
                        <w:txbxContent>
                          <w:p w14:paraId="78A64554" w14:textId="77777777" w:rsidR="008667E8" w:rsidRPr="00DC430C" w:rsidRDefault="008667E8" w:rsidP="00BF55C1">
                            <w:pPr>
                              <w:rPr>
                                <w14:textOutline w14:w="9525" w14:cap="rnd" w14:cmpd="sng" w14:algn="ctr">
                                  <w14:noFill/>
                                  <w14:prstDash w14:val="solid"/>
                                  <w14:bevel/>
                                </w14:textOutline>
                              </w:rPr>
                            </w:pPr>
                            <w:r>
                              <w:rPr>
                                <w:noProof/>
                              </w:rPr>
                              <w:drawing>
                                <wp:inline distT="0" distB="0" distL="0" distR="0" wp14:anchorId="335250E7" wp14:editId="77F6862E">
                                  <wp:extent cx="3029824" cy="19878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486" t="53862" r="54916" b="5613"/>
                                          <a:stretch/>
                                        </pic:blipFill>
                                        <pic:spPr bwMode="auto">
                                          <a:xfrm>
                                            <a:off x="0" y="0"/>
                                            <a:ext cx="3055278" cy="20045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CB17C" id="_x0000_s1029" type="#_x0000_t202" style="position:absolute;left:0;text-align:left;margin-left:222.25pt;margin-top:17pt;width:256.65pt;height:165.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" stroked="f">
                <v:textbox>
                  <w:txbxContent>
                    <w:p w14:paraId="78A64554" w14:textId="77777777" w:rsidR="008667E8" w:rsidRPr="00DC430C" w:rsidRDefault="008667E8" w:rsidP="00BF55C1">
                      <w:pPr>
                        <w:rPr>
                          <w14:textOutline w14:w="9525" w14:cap="rnd" w14:cmpd="sng" w14:algn="ctr">
                            <w14:noFill/>
                            <w14:prstDash w14:val="solid"/>
                            <w14:bevel/>
                          </w14:textOutline>
                        </w:rPr>
                      </w:pPr>
                      <w:r>
                        <w:rPr>
                          <w:noProof/>
                        </w:rPr>
                        <w:drawing>
                          <wp:inline distT="0" distB="0" distL="0" distR="0" wp14:anchorId="335250E7" wp14:editId="77F6862E">
                            <wp:extent cx="3029824" cy="19878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486" t="53862" r="54916" b="5613"/>
                                    <a:stretch/>
                                  </pic:blipFill>
                                  <pic:spPr bwMode="auto">
                                    <a:xfrm>
                                      <a:off x="0" y="0"/>
                                      <a:ext cx="3055278" cy="20045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3F6838">
        <w:rPr>
          <w:rStyle w:val="Strong"/>
          <w:rFonts w:ascii="Arial" w:hAnsi="Arial" w:cs="Arial"/>
          <w:b w:val="0"/>
        </w:rPr>
        <w:t>To set individual goals for individual prospects, go to the solicitors record on the Bio 1 tab and click Details next to the “Is a Solicitor?” checkbox. Drill down on the Assignments tab until you come to the individual prospect for whom you wish to assign a goal and enter the goal amount in the Amount fiel</w:t>
      </w:r>
      <w:r w:rsidR="0043191C" w:rsidRPr="003F6838">
        <w:rPr>
          <w:rStyle w:val="Strong"/>
          <w:rFonts w:ascii="Arial" w:hAnsi="Arial" w:cs="Arial"/>
          <w:b w:val="0"/>
        </w:rPr>
        <w:t>d. A</w:t>
      </w:r>
      <w:r w:rsidRPr="003F6838">
        <w:rPr>
          <w:rStyle w:val="Strong"/>
          <w:rFonts w:ascii="Arial" w:hAnsi="Arial" w:cs="Arial"/>
          <w:b w:val="0"/>
        </w:rPr>
        <w:t xml:space="preserve">lso capture the corresponding </w:t>
      </w:r>
      <w:r w:rsidRPr="003F6838">
        <w:rPr>
          <w:rStyle w:val="Strong"/>
          <w:rFonts w:ascii="Arial" w:hAnsi="Arial" w:cs="Arial"/>
          <w:b w:val="0"/>
        </w:rPr>
        <w:lastRenderedPageBreak/>
        <w:t>Campaign, as appropriate and enter the goal amount in the Amount field. Also capture the corresponding Campaign, as appropriate.</w:t>
      </w:r>
      <w:r w:rsidRPr="003F6838">
        <w:rPr>
          <w:rFonts w:ascii="Arial" w:hAnsi="Arial" w:cs="Arial"/>
          <w:noProof/>
        </w:rPr>
        <w:t xml:space="preserve"> </w:t>
      </w:r>
    </w:p>
    <w:p w14:paraId="028FE1CC" w14:textId="77777777" w:rsidR="00BF55C1" w:rsidRPr="003F6838" w:rsidRDefault="00BF55C1" w:rsidP="00BF55C1">
      <w:pPr>
        <w:pStyle w:val="NormalWeb"/>
        <w:spacing w:before="0" w:beforeAutospacing="0" w:after="0" w:afterAutospacing="0" w:line="264" w:lineRule="auto"/>
        <w:ind w:left="1080" w:right="10"/>
        <w:rPr>
          <w:rStyle w:val="Strong"/>
          <w:rFonts w:ascii="Arial" w:hAnsi="Arial" w:cs="Arial"/>
          <w:u w:val="single"/>
        </w:rPr>
      </w:pPr>
    </w:p>
    <w:p w14:paraId="64D6031C" w14:textId="77777777" w:rsidR="00BF55C1" w:rsidRPr="003F6838" w:rsidRDefault="00BF55C1" w:rsidP="00BF55C1">
      <w:pPr>
        <w:pStyle w:val="NormalWeb"/>
        <w:spacing w:before="0" w:beforeAutospacing="0" w:after="240" w:afterAutospacing="0" w:line="264" w:lineRule="auto"/>
        <w:ind w:right="10"/>
        <w:rPr>
          <w:rStyle w:val="Strong"/>
          <w:rFonts w:ascii="Arial" w:hAnsi="Arial" w:cs="Arial"/>
          <w:u w:val="single"/>
        </w:rPr>
      </w:pPr>
      <w:r w:rsidRPr="003F6838">
        <w:rPr>
          <w:rStyle w:val="Strong"/>
          <w:rFonts w:ascii="Arial" w:hAnsi="Arial" w:cs="Arial"/>
          <w:u w:val="single"/>
        </w:rPr>
        <w:t>VII.  Moves Management Process</w:t>
      </w:r>
    </w:p>
    <w:p w14:paraId="01422544" w14:textId="77777777" w:rsidR="00BF55C1" w:rsidRPr="003F6838" w:rsidRDefault="00BF55C1" w:rsidP="0068153C">
      <w:pPr>
        <w:pStyle w:val="ListParagraph"/>
        <w:numPr>
          <w:ilvl w:val="0"/>
          <w:numId w:val="17"/>
        </w:numPr>
        <w:spacing w:after="240" w:line="264" w:lineRule="auto"/>
        <w:rPr>
          <w:rFonts w:ascii="Arial" w:hAnsi="Arial" w:cs="Arial"/>
          <w:color w:val="000000"/>
          <w:sz w:val="24"/>
          <w:szCs w:val="24"/>
        </w:rPr>
      </w:pPr>
      <w:r w:rsidRPr="003F6838">
        <w:rPr>
          <w:rFonts w:ascii="Arial" w:hAnsi="Arial" w:cs="Arial"/>
          <w:sz w:val="24"/>
          <w:szCs w:val="24"/>
        </w:rPr>
        <w:t>Moves are the steps taken to acquire donors and gifts.</w:t>
      </w:r>
      <w:r w:rsidRPr="003F6838">
        <w:rPr>
          <w:rFonts w:ascii="Arial" w:hAnsi="Arial" w:cs="Arial"/>
          <w:color w:val="FF0000"/>
          <w:sz w:val="24"/>
          <w:szCs w:val="24"/>
        </w:rPr>
        <w:t xml:space="preserve"> </w:t>
      </w:r>
      <w:r w:rsidRPr="003F6838">
        <w:rPr>
          <w:rFonts w:ascii="Arial" w:hAnsi="Arial" w:cs="Arial"/>
          <w:color w:val="000000"/>
          <w:sz w:val="24"/>
          <w:szCs w:val="24"/>
        </w:rPr>
        <w:t>Moves are differentiated from all other actions by their purpose and type of action completed/planned.</w:t>
      </w:r>
    </w:p>
    <w:p w14:paraId="619C4EE2" w14:textId="77777777" w:rsidR="00BF55C1" w:rsidRPr="003F6838" w:rsidRDefault="00BF55C1" w:rsidP="004553E6">
      <w:pPr>
        <w:pStyle w:val="NoSpacing"/>
        <w:numPr>
          <w:ilvl w:val="0"/>
          <w:numId w:val="17"/>
        </w:numPr>
        <w:spacing w:line="264" w:lineRule="auto"/>
        <w:rPr>
          <w:rFonts w:ascii="Arial" w:hAnsi="Arial" w:cs="Arial"/>
          <w:szCs w:val="24"/>
        </w:rPr>
      </w:pPr>
      <w:r w:rsidRPr="003F6838">
        <w:rPr>
          <w:rFonts w:ascii="Arial" w:hAnsi="Arial" w:cs="Arial"/>
          <w:szCs w:val="24"/>
        </w:rPr>
        <w:t>Moves must be:</w:t>
      </w:r>
    </w:p>
    <w:p w14:paraId="448B223F" w14:textId="77777777" w:rsidR="00BF55C1" w:rsidRPr="003F6838" w:rsidRDefault="00BF55C1" w:rsidP="004553E6">
      <w:pPr>
        <w:pStyle w:val="NoSpacing"/>
        <w:numPr>
          <w:ilvl w:val="0"/>
          <w:numId w:val="93"/>
        </w:numPr>
        <w:spacing w:line="264" w:lineRule="auto"/>
        <w:rPr>
          <w:rFonts w:ascii="Arial" w:hAnsi="Arial" w:cs="Arial"/>
          <w:szCs w:val="24"/>
        </w:rPr>
      </w:pPr>
      <w:r w:rsidRPr="003F6838">
        <w:rPr>
          <w:rFonts w:ascii="Arial" w:hAnsi="Arial" w:cs="Arial"/>
          <w:szCs w:val="24"/>
        </w:rPr>
        <w:t>Intentional.</w:t>
      </w:r>
    </w:p>
    <w:p w14:paraId="28ADB0A4" w14:textId="77777777" w:rsidR="00BF55C1" w:rsidRPr="003F6838" w:rsidRDefault="00BF55C1" w:rsidP="004553E6">
      <w:pPr>
        <w:pStyle w:val="NoSpacing"/>
        <w:numPr>
          <w:ilvl w:val="0"/>
          <w:numId w:val="93"/>
        </w:numPr>
        <w:spacing w:line="264" w:lineRule="auto"/>
        <w:rPr>
          <w:rFonts w:ascii="Arial" w:hAnsi="Arial" w:cs="Arial"/>
          <w:szCs w:val="24"/>
        </w:rPr>
      </w:pPr>
      <w:r w:rsidRPr="003F6838">
        <w:rPr>
          <w:rFonts w:ascii="Arial" w:hAnsi="Arial" w:cs="Arial"/>
          <w:szCs w:val="24"/>
        </w:rPr>
        <w:t>Perceived.</w:t>
      </w:r>
    </w:p>
    <w:p w14:paraId="2A5E50AE" w14:textId="58835BC7" w:rsidR="00BF55C1" w:rsidRPr="003F6838" w:rsidRDefault="00BF55C1" w:rsidP="004553E6">
      <w:pPr>
        <w:pStyle w:val="NoSpacing"/>
        <w:numPr>
          <w:ilvl w:val="0"/>
          <w:numId w:val="93"/>
        </w:numPr>
        <w:spacing w:line="264" w:lineRule="auto"/>
        <w:rPr>
          <w:rFonts w:ascii="Arial" w:hAnsi="Arial" w:cs="Arial"/>
          <w:szCs w:val="24"/>
        </w:rPr>
      </w:pPr>
      <w:r w:rsidRPr="003F6838">
        <w:rPr>
          <w:rFonts w:ascii="Arial" w:hAnsi="Arial" w:cs="Arial"/>
          <w:szCs w:val="24"/>
        </w:rPr>
        <w:t xml:space="preserve">Forward </w:t>
      </w:r>
      <w:r w:rsidR="004553E6" w:rsidRPr="003F6838">
        <w:rPr>
          <w:rFonts w:ascii="Arial" w:hAnsi="Arial" w:cs="Arial"/>
          <w:szCs w:val="24"/>
        </w:rPr>
        <w:t>m</w:t>
      </w:r>
      <w:r w:rsidRPr="003F6838">
        <w:rPr>
          <w:rFonts w:ascii="Arial" w:hAnsi="Arial" w:cs="Arial"/>
          <w:szCs w:val="24"/>
        </w:rPr>
        <w:t>oving.</w:t>
      </w:r>
    </w:p>
    <w:p w14:paraId="3EE02E94" w14:textId="77777777" w:rsidR="004553E6" w:rsidRPr="003F6838" w:rsidRDefault="004553E6" w:rsidP="004553E6">
      <w:pPr>
        <w:pStyle w:val="NoSpacing"/>
        <w:spacing w:line="264" w:lineRule="auto"/>
        <w:ind w:left="1440"/>
        <w:rPr>
          <w:rFonts w:ascii="Arial" w:hAnsi="Arial" w:cs="Arial"/>
          <w:szCs w:val="24"/>
        </w:rPr>
      </w:pPr>
    </w:p>
    <w:p w14:paraId="7F49F986" w14:textId="77777777" w:rsidR="00BF55C1" w:rsidRPr="003F6838" w:rsidRDefault="00BF55C1" w:rsidP="0068153C">
      <w:pPr>
        <w:pStyle w:val="ListParagraph"/>
        <w:numPr>
          <w:ilvl w:val="0"/>
          <w:numId w:val="17"/>
        </w:numPr>
        <w:spacing w:after="0" w:line="264" w:lineRule="auto"/>
        <w:rPr>
          <w:rFonts w:ascii="Arial" w:hAnsi="Arial" w:cs="Arial"/>
          <w:color w:val="000000"/>
          <w:sz w:val="24"/>
          <w:szCs w:val="24"/>
        </w:rPr>
      </w:pPr>
      <w:r w:rsidRPr="003F6838">
        <w:rPr>
          <w:rFonts w:ascii="Arial" w:hAnsi="Arial" w:cs="Arial"/>
          <w:color w:val="000000"/>
          <w:sz w:val="24"/>
          <w:szCs w:val="24"/>
        </w:rPr>
        <w:t>Moves are:</w:t>
      </w:r>
    </w:p>
    <w:p w14:paraId="53F69379" w14:textId="77777777" w:rsidR="00BF55C1" w:rsidRPr="003F6838" w:rsidRDefault="00BF55C1" w:rsidP="0068153C">
      <w:pPr>
        <w:pStyle w:val="ListParagraph"/>
        <w:numPr>
          <w:ilvl w:val="1"/>
          <w:numId w:val="17"/>
        </w:numPr>
        <w:spacing w:after="0" w:line="264" w:lineRule="auto"/>
        <w:rPr>
          <w:rFonts w:ascii="Arial" w:hAnsi="Arial" w:cs="Arial"/>
          <w:color w:val="000000"/>
          <w:sz w:val="24"/>
          <w:szCs w:val="24"/>
        </w:rPr>
      </w:pPr>
      <w:r w:rsidRPr="003F6838">
        <w:rPr>
          <w:rFonts w:ascii="Arial" w:hAnsi="Arial" w:cs="Arial"/>
          <w:color w:val="000000"/>
          <w:sz w:val="24"/>
          <w:szCs w:val="24"/>
        </w:rPr>
        <w:t>Face-to-face visits.</w:t>
      </w:r>
    </w:p>
    <w:p w14:paraId="3584644C" w14:textId="5A31F0D0" w:rsidR="00BF55C1" w:rsidRPr="003F6838" w:rsidRDefault="005115D3" w:rsidP="0068153C">
      <w:pPr>
        <w:pStyle w:val="ListParagraph"/>
        <w:numPr>
          <w:ilvl w:val="1"/>
          <w:numId w:val="17"/>
        </w:numPr>
        <w:spacing w:after="0" w:line="264" w:lineRule="auto"/>
        <w:rPr>
          <w:rFonts w:ascii="Arial" w:hAnsi="Arial" w:cs="Arial"/>
          <w:color w:val="000000"/>
          <w:sz w:val="24"/>
          <w:szCs w:val="24"/>
        </w:rPr>
      </w:pPr>
      <w:r w:rsidRPr="003F6838">
        <w:rPr>
          <w:rFonts w:ascii="Arial" w:hAnsi="Arial" w:cs="Arial"/>
          <w:color w:val="000000"/>
          <w:sz w:val="24"/>
          <w:szCs w:val="24"/>
        </w:rPr>
        <w:t>TS Alliance</w:t>
      </w:r>
      <w:r w:rsidR="00BF55C1" w:rsidRPr="003F6838">
        <w:rPr>
          <w:rFonts w:ascii="Arial" w:hAnsi="Arial" w:cs="Arial"/>
          <w:color w:val="000000"/>
          <w:sz w:val="24"/>
          <w:szCs w:val="24"/>
        </w:rPr>
        <w:t xml:space="preserve"> site visits.</w:t>
      </w:r>
    </w:p>
    <w:p w14:paraId="33087B32" w14:textId="77777777" w:rsidR="00BF55C1" w:rsidRPr="003F6838" w:rsidRDefault="00BF55C1" w:rsidP="0068153C">
      <w:pPr>
        <w:pStyle w:val="ListParagraph"/>
        <w:numPr>
          <w:ilvl w:val="1"/>
          <w:numId w:val="17"/>
        </w:numPr>
        <w:spacing w:after="0" w:line="264" w:lineRule="auto"/>
        <w:rPr>
          <w:rFonts w:ascii="Arial" w:hAnsi="Arial" w:cs="Arial"/>
          <w:color w:val="000000"/>
          <w:sz w:val="24"/>
          <w:szCs w:val="24"/>
        </w:rPr>
      </w:pPr>
      <w:r w:rsidRPr="003F6838">
        <w:rPr>
          <w:rFonts w:ascii="Arial" w:hAnsi="Arial" w:cs="Arial"/>
          <w:color w:val="000000"/>
          <w:sz w:val="24"/>
          <w:szCs w:val="24"/>
        </w:rPr>
        <w:t>Substantive phone calls.</w:t>
      </w:r>
    </w:p>
    <w:p w14:paraId="676B00DB" w14:textId="77777777"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Correspondence.</w:t>
      </w:r>
    </w:p>
    <w:p w14:paraId="0F0CCDA5" w14:textId="77777777" w:rsidR="00BF55C1" w:rsidRPr="003F6838" w:rsidRDefault="00BF55C1" w:rsidP="0068153C">
      <w:pPr>
        <w:pStyle w:val="ListParagraph"/>
        <w:numPr>
          <w:ilvl w:val="0"/>
          <w:numId w:val="17"/>
        </w:numPr>
        <w:spacing w:after="240" w:line="264" w:lineRule="auto"/>
        <w:rPr>
          <w:rFonts w:ascii="Arial" w:hAnsi="Arial" w:cs="Arial"/>
          <w:color w:val="000000"/>
          <w:sz w:val="24"/>
          <w:szCs w:val="24"/>
        </w:rPr>
      </w:pPr>
      <w:r w:rsidRPr="003F6838">
        <w:rPr>
          <w:rFonts w:ascii="Arial" w:hAnsi="Arial" w:cs="Arial"/>
          <w:color w:val="000000"/>
          <w:sz w:val="24"/>
          <w:szCs w:val="24"/>
        </w:rPr>
        <w:t xml:space="preserve">The Contact Report Form will be used to document results and next steps following a donor visit. </w:t>
      </w:r>
    </w:p>
    <w:p w14:paraId="7939DE9F" w14:textId="77777777" w:rsidR="00BF55C1" w:rsidRPr="003F6838" w:rsidRDefault="00BF55C1" w:rsidP="0068153C">
      <w:pPr>
        <w:pStyle w:val="ListParagraph"/>
        <w:numPr>
          <w:ilvl w:val="0"/>
          <w:numId w:val="17"/>
        </w:numPr>
        <w:spacing w:after="240" w:line="264" w:lineRule="auto"/>
        <w:rPr>
          <w:rFonts w:ascii="Arial" w:hAnsi="Arial" w:cs="Arial"/>
          <w:color w:val="000000"/>
          <w:sz w:val="24"/>
          <w:szCs w:val="24"/>
        </w:rPr>
      </w:pPr>
      <w:r w:rsidRPr="003F6838">
        <w:rPr>
          <w:rFonts w:ascii="Arial" w:hAnsi="Arial" w:cs="Arial"/>
          <w:color w:val="000000"/>
          <w:sz w:val="24"/>
          <w:szCs w:val="24"/>
        </w:rPr>
        <w:t>Once the Contact Report Form has been filled out, enter the action in the constituent’s record.</w:t>
      </w:r>
    </w:p>
    <w:p w14:paraId="3C1E75FE" w14:textId="77777777" w:rsidR="00BF55C1" w:rsidRPr="003F6838" w:rsidRDefault="00BF55C1" w:rsidP="0068153C">
      <w:pPr>
        <w:pStyle w:val="ListParagraph"/>
        <w:numPr>
          <w:ilvl w:val="1"/>
          <w:numId w:val="17"/>
        </w:numPr>
        <w:spacing w:after="240" w:line="264" w:lineRule="auto"/>
        <w:rPr>
          <w:rFonts w:ascii="Arial" w:hAnsi="Arial" w:cs="Arial"/>
          <w:color w:val="000000"/>
          <w:sz w:val="24"/>
          <w:szCs w:val="24"/>
        </w:rPr>
      </w:pPr>
      <w:r w:rsidRPr="003F6838">
        <w:rPr>
          <w:rFonts w:ascii="Arial" w:hAnsi="Arial" w:cs="Arial"/>
          <w:color w:val="000000"/>
          <w:sz w:val="24"/>
          <w:szCs w:val="24"/>
        </w:rPr>
        <w:t>The content from the Contact Report Form will be cut and pasted into a Raiser’s Edge Action, following the steps outlined below:</w:t>
      </w:r>
    </w:p>
    <w:p w14:paraId="77A17167" w14:textId="328E75E6" w:rsidR="00BF55C1" w:rsidRPr="003F6838" w:rsidRDefault="00BF55C1" w:rsidP="0068153C">
      <w:pPr>
        <w:pStyle w:val="ListParagraph"/>
        <w:numPr>
          <w:ilvl w:val="2"/>
          <w:numId w:val="17"/>
        </w:numPr>
        <w:spacing w:after="240" w:line="264" w:lineRule="auto"/>
        <w:rPr>
          <w:rFonts w:ascii="Arial" w:hAnsi="Arial" w:cs="Arial"/>
          <w:color w:val="000000"/>
          <w:sz w:val="24"/>
          <w:szCs w:val="24"/>
        </w:rPr>
      </w:pPr>
      <w:r w:rsidRPr="003F6838">
        <w:rPr>
          <w:rFonts w:ascii="Arial" w:hAnsi="Arial" w:cs="Arial"/>
          <w:color w:val="000000"/>
          <w:sz w:val="24"/>
          <w:szCs w:val="24"/>
        </w:rPr>
        <w:t>On the Actions Tab, select “New Action</w:t>
      </w:r>
      <w:r w:rsidR="000967F4" w:rsidRPr="003F6838">
        <w:rPr>
          <w:rFonts w:ascii="Arial" w:hAnsi="Arial" w:cs="Arial"/>
          <w:color w:val="000000"/>
          <w:sz w:val="24"/>
          <w:szCs w:val="24"/>
        </w:rPr>
        <w:t>.</w:t>
      </w:r>
      <w:r w:rsidRPr="003F6838">
        <w:rPr>
          <w:rFonts w:ascii="Arial" w:hAnsi="Arial" w:cs="Arial"/>
          <w:color w:val="000000"/>
          <w:sz w:val="24"/>
          <w:szCs w:val="24"/>
        </w:rPr>
        <w:t>”</w:t>
      </w:r>
    </w:p>
    <w:p w14:paraId="07887E59" w14:textId="77777777" w:rsidR="00BF55C1" w:rsidRPr="003F6838" w:rsidRDefault="00BF55C1" w:rsidP="0068153C">
      <w:pPr>
        <w:pStyle w:val="ListParagraph"/>
        <w:numPr>
          <w:ilvl w:val="2"/>
          <w:numId w:val="17"/>
        </w:numPr>
        <w:spacing w:after="240" w:line="264" w:lineRule="auto"/>
        <w:rPr>
          <w:rFonts w:ascii="Arial" w:hAnsi="Arial" w:cs="Arial"/>
          <w:color w:val="000000"/>
          <w:sz w:val="24"/>
          <w:szCs w:val="24"/>
        </w:rPr>
      </w:pPr>
      <w:r w:rsidRPr="003F6838">
        <w:rPr>
          <w:rFonts w:ascii="Arial" w:hAnsi="Arial" w:cs="Arial"/>
          <w:color w:val="000000"/>
          <w:sz w:val="24"/>
          <w:szCs w:val="24"/>
        </w:rPr>
        <w:t>On the General tab, enter the appropriate selections for the following fields:</w:t>
      </w:r>
    </w:p>
    <w:p w14:paraId="1A63CE9D" w14:textId="77777777" w:rsidR="00BF55C1" w:rsidRPr="003F6838" w:rsidRDefault="00BF55C1" w:rsidP="0068153C">
      <w:pPr>
        <w:pStyle w:val="ListParagraph"/>
        <w:widowControl w:val="0"/>
        <w:numPr>
          <w:ilvl w:val="3"/>
          <w:numId w:val="18"/>
        </w:numPr>
        <w:spacing w:after="240" w:line="264" w:lineRule="auto"/>
        <w:rPr>
          <w:rFonts w:ascii="Arial" w:hAnsi="Arial" w:cs="Arial"/>
          <w:sz w:val="24"/>
          <w:szCs w:val="24"/>
        </w:rPr>
      </w:pPr>
      <w:r w:rsidRPr="003F6838">
        <w:rPr>
          <w:rFonts w:ascii="Arial" w:hAnsi="Arial" w:cs="Arial"/>
          <w:color w:val="000000"/>
          <w:sz w:val="24"/>
          <w:szCs w:val="24"/>
        </w:rPr>
        <w:t xml:space="preserve">Category – Select the appropriate category: </w:t>
      </w:r>
      <w:r w:rsidRPr="003F6838">
        <w:rPr>
          <w:rFonts w:ascii="Arial" w:hAnsi="Arial" w:cs="Arial"/>
          <w:sz w:val="24"/>
          <w:szCs w:val="24"/>
        </w:rPr>
        <w:t>Phone Call; Meeting; Mailing; Email; Advocacy; Task/Other.</w:t>
      </w:r>
    </w:p>
    <w:p w14:paraId="01FA0BF2" w14:textId="77777777"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Action Type – Donor Visit should be selected to correspond with Contact Reports; otherwise, select the appropriate type.</w:t>
      </w:r>
    </w:p>
    <w:p w14:paraId="70A8EB26" w14:textId="77777777" w:rsidR="00BF55C1" w:rsidRPr="003F6838" w:rsidRDefault="00BF55C1" w:rsidP="0068153C">
      <w:pPr>
        <w:pStyle w:val="ListParagraph"/>
        <w:widowControl w:val="0"/>
        <w:numPr>
          <w:ilvl w:val="4"/>
          <w:numId w:val="17"/>
        </w:numPr>
        <w:spacing w:after="240" w:line="264" w:lineRule="auto"/>
        <w:rPr>
          <w:rFonts w:ascii="Arial" w:hAnsi="Arial" w:cs="Arial"/>
          <w:sz w:val="24"/>
          <w:szCs w:val="24"/>
        </w:rPr>
      </w:pPr>
      <w:r w:rsidRPr="003F6838">
        <w:rPr>
          <w:rFonts w:ascii="Arial" w:hAnsi="Arial" w:cs="Arial"/>
          <w:sz w:val="24"/>
          <w:szCs w:val="24"/>
        </w:rPr>
        <w:t>Note: Solicitors must use Donor Visit and Contact Report to get credit for their work.</w:t>
      </w:r>
    </w:p>
    <w:p w14:paraId="1B51FF67" w14:textId="77777777"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Action Date – Date the action occurred.</w:t>
      </w:r>
    </w:p>
    <w:p w14:paraId="33BFE0DE" w14:textId="77777777"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lastRenderedPageBreak/>
        <w:t>Solicitors – Solicitor(s) who performed the action.</w:t>
      </w:r>
    </w:p>
    <w:p w14:paraId="6322854E" w14:textId="77777777"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Campaign – FYXX Annual (or appropriate campaign).</w:t>
      </w:r>
    </w:p>
    <w:p w14:paraId="3E60E750" w14:textId="77777777"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Status – Completed.</w:t>
      </w:r>
    </w:p>
    <w:p w14:paraId="2696CA12" w14:textId="77777777"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Action completed on – Date the action occurred and check the accompanying box.</w:t>
      </w:r>
    </w:p>
    <w:p w14:paraId="01D2DE7F" w14:textId="77777777" w:rsidR="00BF55C1" w:rsidRPr="003F6838" w:rsidRDefault="00BF55C1" w:rsidP="0068153C">
      <w:pPr>
        <w:pStyle w:val="ListParagraph"/>
        <w:numPr>
          <w:ilvl w:val="2"/>
          <w:numId w:val="17"/>
        </w:numPr>
        <w:spacing w:after="240" w:line="264" w:lineRule="auto"/>
        <w:rPr>
          <w:rFonts w:ascii="Arial" w:hAnsi="Arial" w:cs="Arial"/>
          <w:color w:val="000000"/>
          <w:sz w:val="24"/>
          <w:szCs w:val="24"/>
        </w:rPr>
      </w:pPr>
      <w:r w:rsidRPr="003F6838">
        <w:rPr>
          <w:rFonts w:ascii="Arial" w:hAnsi="Arial" w:cs="Arial"/>
          <w:color w:val="000000"/>
          <w:sz w:val="24"/>
          <w:szCs w:val="24"/>
        </w:rPr>
        <w:t>On the Notes tab, click “New Notepad”:</w:t>
      </w:r>
    </w:p>
    <w:p w14:paraId="11AE6C55" w14:textId="77777777"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Date – Enter the date the action occurred.</w:t>
      </w:r>
    </w:p>
    <w:p w14:paraId="6B7EA337" w14:textId="27AD5F79"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Type – Select “Contact Report</w:t>
      </w:r>
      <w:r w:rsidR="000967F4" w:rsidRPr="003F6838">
        <w:rPr>
          <w:rFonts w:ascii="Arial" w:hAnsi="Arial" w:cs="Arial"/>
          <w:color w:val="000000"/>
          <w:sz w:val="24"/>
          <w:szCs w:val="24"/>
        </w:rPr>
        <w:t>.</w:t>
      </w:r>
      <w:r w:rsidRPr="003F6838">
        <w:rPr>
          <w:rFonts w:ascii="Arial" w:hAnsi="Arial" w:cs="Arial"/>
          <w:color w:val="000000"/>
          <w:sz w:val="24"/>
          <w:szCs w:val="24"/>
        </w:rPr>
        <w:t>”</w:t>
      </w:r>
    </w:p>
    <w:p w14:paraId="74485782" w14:textId="514D0075"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Description – Enter “Contact Report – Donor Visit</w:t>
      </w:r>
      <w:r w:rsidR="000967F4" w:rsidRPr="003F6838">
        <w:rPr>
          <w:rFonts w:ascii="Arial" w:hAnsi="Arial" w:cs="Arial"/>
          <w:color w:val="000000"/>
          <w:sz w:val="24"/>
          <w:szCs w:val="24"/>
        </w:rPr>
        <w:t>.</w:t>
      </w:r>
      <w:r w:rsidRPr="003F6838">
        <w:rPr>
          <w:rFonts w:ascii="Arial" w:hAnsi="Arial" w:cs="Arial"/>
          <w:color w:val="000000"/>
          <w:sz w:val="24"/>
          <w:szCs w:val="24"/>
        </w:rPr>
        <w:t>”</w:t>
      </w:r>
    </w:p>
    <w:p w14:paraId="16521109" w14:textId="77777777" w:rsidR="00BF55C1" w:rsidRPr="003F6838" w:rsidRDefault="00BF55C1" w:rsidP="0068153C">
      <w:pPr>
        <w:pStyle w:val="ListParagraph"/>
        <w:widowControl w:val="0"/>
        <w:numPr>
          <w:ilvl w:val="4"/>
          <w:numId w:val="17"/>
        </w:numPr>
        <w:spacing w:after="240" w:line="264" w:lineRule="auto"/>
        <w:rPr>
          <w:rFonts w:ascii="Arial" w:hAnsi="Arial" w:cs="Arial"/>
          <w:sz w:val="24"/>
          <w:szCs w:val="24"/>
        </w:rPr>
      </w:pPr>
      <w:r w:rsidRPr="003F6838">
        <w:rPr>
          <w:rFonts w:ascii="Arial" w:hAnsi="Arial" w:cs="Arial"/>
          <w:sz w:val="24"/>
          <w:szCs w:val="24"/>
        </w:rPr>
        <w:t xml:space="preserve">Note: Solicitors must use Donor Visit and Contact Report to get credit for their work. </w:t>
      </w:r>
    </w:p>
    <w:p w14:paraId="65645504" w14:textId="77777777"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Author – Solicitor who performed the action.</w:t>
      </w:r>
    </w:p>
    <w:p w14:paraId="551E76FC" w14:textId="77777777" w:rsidR="00BF55C1" w:rsidRPr="003F6838" w:rsidRDefault="00BF55C1" w:rsidP="0068153C">
      <w:pPr>
        <w:pStyle w:val="ListParagraph"/>
        <w:numPr>
          <w:ilvl w:val="3"/>
          <w:numId w:val="17"/>
        </w:numPr>
        <w:spacing w:after="240" w:line="264" w:lineRule="auto"/>
        <w:rPr>
          <w:rFonts w:ascii="Arial" w:hAnsi="Arial" w:cs="Arial"/>
          <w:color w:val="000000"/>
          <w:sz w:val="24"/>
          <w:szCs w:val="24"/>
        </w:rPr>
      </w:pPr>
      <w:r w:rsidRPr="003F6838">
        <w:rPr>
          <w:rFonts w:ascii="Arial" w:hAnsi="Arial" w:cs="Arial"/>
          <w:color w:val="000000"/>
          <w:sz w:val="24"/>
          <w:szCs w:val="24"/>
        </w:rPr>
        <w:t>Text Box – Cut and paste the Contact Report form from the Word file.</w:t>
      </w:r>
    </w:p>
    <w:p w14:paraId="0CC7770B" w14:textId="77777777" w:rsidR="00BF55C1" w:rsidRPr="003F6838" w:rsidRDefault="00BF55C1" w:rsidP="00BF55C1">
      <w:pPr>
        <w:pStyle w:val="ListParagraph"/>
        <w:spacing w:after="240" w:line="264" w:lineRule="auto"/>
        <w:ind w:left="0"/>
        <w:rPr>
          <w:rFonts w:ascii="Arial" w:hAnsi="Arial" w:cs="Arial"/>
          <w:color w:val="000000"/>
          <w:sz w:val="24"/>
          <w:szCs w:val="24"/>
        </w:rPr>
      </w:pPr>
      <w:r w:rsidRPr="003F6838">
        <w:rPr>
          <w:rFonts w:ascii="Arial" w:hAnsi="Arial" w:cs="Arial"/>
          <w:color w:val="000000"/>
          <w:sz w:val="24"/>
          <w:szCs w:val="24"/>
        </w:rPr>
        <w:t>Save and Close the note, then Save and Close the action.</w:t>
      </w:r>
    </w:p>
    <w:p w14:paraId="5B2E9E23" w14:textId="77777777" w:rsidR="00BF55C1" w:rsidRPr="004553E6" w:rsidRDefault="00BF55C1" w:rsidP="00BF55C1">
      <w:pPr>
        <w:pStyle w:val="ListParagraph"/>
        <w:spacing w:after="0" w:line="264" w:lineRule="auto"/>
        <w:ind w:left="0"/>
        <w:rPr>
          <w:rFonts w:ascii="Arial" w:hAnsi="Arial" w:cs="Arial"/>
          <w:color w:val="000000"/>
          <w:sz w:val="24"/>
          <w:szCs w:val="24"/>
        </w:rPr>
      </w:pPr>
    </w:p>
    <w:p w14:paraId="22C87A0D" w14:textId="122DDE2C" w:rsidR="00BF55C1" w:rsidRPr="004553E6" w:rsidRDefault="00BF55C1" w:rsidP="006F26A6">
      <w:pPr>
        <w:rPr>
          <w:rFonts w:ascii="Arial" w:hAnsi="Arial" w:cs="Arial"/>
        </w:rPr>
      </w:pPr>
    </w:p>
    <w:p w14:paraId="7FFF0635" w14:textId="77777777" w:rsidR="00BF55C1" w:rsidRPr="004553E6" w:rsidRDefault="00BF55C1" w:rsidP="00BF55C1">
      <w:pPr>
        <w:pStyle w:val="ListParagraph"/>
        <w:spacing w:after="0" w:line="264" w:lineRule="auto"/>
        <w:ind w:left="0"/>
        <w:rPr>
          <w:rFonts w:ascii="Arial" w:hAnsi="Arial" w:cs="Arial"/>
          <w:color w:val="000000"/>
          <w:sz w:val="24"/>
          <w:szCs w:val="24"/>
        </w:rPr>
      </w:pPr>
    </w:p>
    <w:p w14:paraId="1AB40965" w14:textId="77777777" w:rsidR="00BF55C1" w:rsidRPr="004553E6" w:rsidRDefault="00BF55C1">
      <w:pPr>
        <w:rPr>
          <w:rFonts w:ascii="Arial" w:hAnsi="Arial" w:cs="Arial"/>
          <w:b/>
          <w:color w:val="000000" w:themeColor="text1"/>
        </w:rPr>
      </w:pPr>
    </w:p>
    <w:p w14:paraId="07D92A62" w14:textId="77777777" w:rsidR="00BF55C1" w:rsidRPr="004553E6" w:rsidRDefault="00BF55C1">
      <w:pPr>
        <w:rPr>
          <w:rFonts w:ascii="Arial" w:hAnsi="Arial" w:cs="Arial"/>
          <w:b/>
          <w:color w:val="000000" w:themeColor="text1"/>
        </w:rPr>
      </w:pPr>
    </w:p>
    <w:p w14:paraId="1E9EA276" w14:textId="46CB4B1B" w:rsidR="00BF55C1" w:rsidRPr="004553E6" w:rsidRDefault="00BF55C1">
      <w:pPr>
        <w:rPr>
          <w:rFonts w:ascii="Arial" w:hAnsi="Arial" w:cs="Arial"/>
          <w:b/>
          <w:color w:val="000000" w:themeColor="text1"/>
        </w:rPr>
      </w:pPr>
      <w:r w:rsidRPr="004553E6">
        <w:rPr>
          <w:rFonts w:ascii="Arial" w:hAnsi="Arial" w:cs="Arial"/>
          <w:b/>
          <w:color w:val="000000" w:themeColor="text1"/>
        </w:rPr>
        <w:br w:type="page"/>
      </w:r>
    </w:p>
    <w:p w14:paraId="742128C6" w14:textId="201B041F" w:rsidR="005A3E31" w:rsidRDefault="005A3E31" w:rsidP="005A3E31">
      <w:pPr>
        <w:pBdr>
          <w:bottom w:val="single" w:sz="8" w:space="1" w:color="auto"/>
        </w:pBdr>
        <w:spacing w:line="312" w:lineRule="auto"/>
        <w:jc w:val="center"/>
        <w:rPr>
          <w:rFonts w:ascii="Arial" w:hAnsi="Arial" w:cs="Arial"/>
          <w:b/>
          <w:color w:val="000000" w:themeColor="text1"/>
          <w:sz w:val="32"/>
          <w:szCs w:val="36"/>
        </w:rPr>
      </w:pPr>
      <w:r>
        <w:rPr>
          <w:rFonts w:ascii="Arial" w:hAnsi="Arial" w:cs="Arial"/>
          <w:b/>
          <w:color w:val="000000" w:themeColor="text1"/>
          <w:sz w:val="32"/>
          <w:szCs w:val="36"/>
        </w:rPr>
        <w:lastRenderedPageBreak/>
        <w:t xml:space="preserve">Addendum </w:t>
      </w:r>
      <w:r w:rsidR="00A80ADC">
        <w:rPr>
          <w:rFonts w:ascii="Arial" w:hAnsi="Arial" w:cs="Arial"/>
          <w:b/>
          <w:color w:val="000000" w:themeColor="text1"/>
          <w:sz w:val="32"/>
          <w:szCs w:val="36"/>
        </w:rPr>
        <w:t>I</w:t>
      </w:r>
      <w:r w:rsidR="0043191C">
        <w:rPr>
          <w:rFonts w:ascii="Arial" w:hAnsi="Arial" w:cs="Arial"/>
          <w:b/>
          <w:color w:val="000000" w:themeColor="text1"/>
          <w:sz w:val="32"/>
          <w:szCs w:val="36"/>
        </w:rPr>
        <w:t>:</w:t>
      </w:r>
    </w:p>
    <w:p w14:paraId="4FADADE5" w14:textId="7EA71C4C" w:rsidR="005A3E31" w:rsidRPr="00E37129" w:rsidRDefault="00170AD9" w:rsidP="00170AD9">
      <w:pPr>
        <w:pBdr>
          <w:bottom w:val="single" w:sz="8" w:space="1" w:color="auto"/>
        </w:pBdr>
        <w:spacing w:line="312" w:lineRule="auto"/>
        <w:jc w:val="center"/>
        <w:rPr>
          <w:rFonts w:ascii="Arial" w:hAnsi="Arial" w:cs="Arial"/>
          <w:sz w:val="22"/>
        </w:rPr>
      </w:pPr>
      <w:r>
        <w:rPr>
          <w:rFonts w:ascii="Arial" w:hAnsi="Arial" w:cs="Arial"/>
          <w:b/>
          <w:color w:val="000000" w:themeColor="text1"/>
          <w:sz w:val="32"/>
          <w:szCs w:val="36"/>
        </w:rPr>
        <w:t>Campaign Collateral and Communications Materials</w:t>
      </w:r>
    </w:p>
    <w:p w14:paraId="54F4FF75" w14:textId="77777777" w:rsidR="005A3E31" w:rsidRPr="00E37129" w:rsidRDefault="005A3E31" w:rsidP="005A3E31">
      <w:pPr>
        <w:spacing w:line="264" w:lineRule="auto"/>
        <w:rPr>
          <w:rFonts w:ascii="Arial" w:hAnsi="Arial" w:cs="Arial"/>
          <w:sz w:val="22"/>
        </w:rPr>
      </w:pPr>
    </w:p>
    <w:p w14:paraId="0B77C0C9" w14:textId="39DAD7AE" w:rsidR="00170AD9" w:rsidRPr="003F6838" w:rsidRDefault="00170AD9" w:rsidP="00683E90">
      <w:pPr>
        <w:pStyle w:val="NoSpacing"/>
        <w:spacing w:line="264" w:lineRule="auto"/>
        <w:rPr>
          <w:rFonts w:ascii="Arial" w:hAnsi="Arial" w:cs="Arial"/>
          <w:szCs w:val="24"/>
        </w:rPr>
      </w:pPr>
      <w:r w:rsidRPr="003F6838">
        <w:rPr>
          <w:rFonts w:ascii="Arial" w:hAnsi="Arial" w:cs="Arial"/>
          <w:szCs w:val="24"/>
        </w:rPr>
        <w:t xml:space="preserve">The campaign introduces new prospects to </w:t>
      </w:r>
      <w:r w:rsidR="005115D3" w:rsidRPr="003F6838">
        <w:rPr>
          <w:rFonts w:ascii="Arial" w:hAnsi="Arial" w:cs="Arial"/>
          <w:szCs w:val="24"/>
        </w:rPr>
        <w:t>TS Alliance</w:t>
      </w:r>
      <w:r w:rsidRPr="003F6838">
        <w:rPr>
          <w:rFonts w:ascii="Arial" w:hAnsi="Arial" w:cs="Arial"/>
          <w:szCs w:val="24"/>
        </w:rPr>
        <w:t xml:space="preserve"> and encourages current donors to consider even larger levels of support. A comprehensive communications plan </w:t>
      </w:r>
      <w:r w:rsidR="004E6092" w:rsidRPr="003F6838">
        <w:rPr>
          <w:rFonts w:ascii="Arial" w:hAnsi="Arial" w:cs="Arial"/>
          <w:szCs w:val="24"/>
        </w:rPr>
        <w:t xml:space="preserve">aims to </w:t>
      </w:r>
      <w:r w:rsidRPr="003F6838">
        <w:rPr>
          <w:rFonts w:ascii="Arial" w:hAnsi="Arial" w:cs="Arial"/>
          <w:szCs w:val="24"/>
        </w:rPr>
        <w:t>bring this activity and success to a much larger pool of donors.</w:t>
      </w:r>
    </w:p>
    <w:p w14:paraId="0C2B9366" w14:textId="77777777" w:rsidR="00170AD9" w:rsidRPr="003F6838" w:rsidRDefault="00170AD9" w:rsidP="00683E90">
      <w:pPr>
        <w:pStyle w:val="NoSpacing"/>
        <w:spacing w:line="264" w:lineRule="auto"/>
        <w:rPr>
          <w:rFonts w:ascii="Arial" w:hAnsi="Arial" w:cs="Arial"/>
          <w:szCs w:val="24"/>
        </w:rPr>
      </w:pPr>
    </w:p>
    <w:p w14:paraId="7EC26241" w14:textId="77777777" w:rsidR="00170AD9" w:rsidRPr="003F6838" w:rsidRDefault="00170AD9" w:rsidP="00683E90">
      <w:pPr>
        <w:pStyle w:val="NoSpacing"/>
        <w:spacing w:line="264" w:lineRule="auto"/>
        <w:rPr>
          <w:rFonts w:ascii="Arial" w:hAnsi="Arial" w:cs="Arial"/>
          <w:szCs w:val="24"/>
        </w:rPr>
      </w:pPr>
      <w:r w:rsidRPr="003F6838">
        <w:rPr>
          <w:rFonts w:ascii="Arial" w:hAnsi="Arial" w:cs="Arial"/>
          <w:szCs w:val="24"/>
        </w:rPr>
        <w:t>The campaign requires a communications infrastructure to:</w:t>
      </w:r>
    </w:p>
    <w:p w14:paraId="02404C48" w14:textId="2A12AE61" w:rsidR="00170AD9" w:rsidRPr="003F6838" w:rsidRDefault="00170AD9" w:rsidP="0068153C">
      <w:pPr>
        <w:pStyle w:val="NoSpacing"/>
        <w:numPr>
          <w:ilvl w:val="0"/>
          <w:numId w:val="92"/>
        </w:numPr>
        <w:spacing w:line="264" w:lineRule="auto"/>
        <w:rPr>
          <w:rFonts w:ascii="Arial" w:hAnsi="Arial" w:cs="Arial"/>
          <w:szCs w:val="24"/>
        </w:rPr>
      </w:pPr>
      <w:r w:rsidRPr="003F6838">
        <w:rPr>
          <w:rFonts w:ascii="Arial" w:hAnsi="Arial" w:cs="Arial"/>
          <w:szCs w:val="24"/>
        </w:rPr>
        <w:t xml:space="preserve">Educate prospects about </w:t>
      </w:r>
      <w:r w:rsidR="00B85CB2" w:rsidRPr="003F6838">
        <w:rPr>
          <w:rFonts w:ascii="Arial" w:hAnsi="Arial" w:cs="Arial"/>
          <w:szCs w:val="24"/>
        </w:rPr>
        <w:t>TS Alliance</w:t>
      </w:r>
      <w:r w:rsidRPr="003F6838">
        <w:rPr>
          <w:rFonts w:ascii="Arial" w:hAnsi="Arial" w:cs="Arial"/>
          <w:szCs w:val="24"/>
        </w:rPr>
        <w:t xml:space="preserve"> and its mission</w:t>
      </w:r>
    </w:p>
    <w:p w14:paraId="77BB1296" w14:textId="26548E4A" w:rsidR="00170AD9" w:rsidRPr="003F6838" w:rsidRDefault="00170AD9" w:rsidP="0068153C">
      <w:pPr>
        <w:pStyle w:val="NoSpacing"/>
        <w:numPr>
          <w:ilvl w:val="0"/>
          <w:numId w:val="92"/>
        </w:numPr>
        <w:spacing w:line="264" w:lineRule="auto"/>
        <w:rPr>
          <w:rFonts w:ascii="Arial" w:hAnsi="Arial" w:cs="Arial"/>
          <w:szCs w:val="24"/>
        </w:rPr>
      </w:pPr>
      <w:r w:rsidRPr="003F6838">
        <w:rPr>
          <w:rFonts w:ascii="Arial" w:hAnsi="Arial" w:cs="Arial"/>
          <w:szCs w:val="24"/>
        </w:rPr>
        <w:t>Generate interest in the campaign</w:t>
      </w:r>
    </w:p>
    <w:p w14:paraId="5EC4F9AE" w14:textId="74DA19BA" w:rsidR="00170AD9" w:rsidRPr="003F6838" w:rsidRDefault="00170AD9" w:rsidP="0068153C">
      <w:pPr>
        <w:pStyle w:val="NoSpacing"/>
        <w:numPr>
          <w:ilvl w:val="0"/>
          <w:numId w:val="92"/>
        </w:numPr>
        <w:spacing w:line="264" w:lineRule="auto"/>
        <w:rPr>
          <w:rFonts w:ascii="Arial" w:hAnsi="Arial" w:cs="Arial"/>
          <w:szCs w:val="24"/>
        </w:rPr>
      </w:pPr>
      <w:r w:rsidRPr="003F6838">
        <w:rPr>
          <w:rFonts w:ascii="Arial" w:hAnsi="Arial" w:cs="Arial"/>
          <w:szCs w:val="24"/>
        </w:rPr>
        <w:t xml:space="preserve">Elevate </w:t>
      </w:r>
      <w:r w:rsidR="00B85CB2" w:rsidRPr="003F6838">
        <w:rPr>
          <w:rFonts w:ascii="Arial" w:hAnsi="Arial" w:cs="Arial"/>
          <w:szCs w:val="24"/>
        </w:rPr>
        <w:t>TS Alliance</w:t>
      </w:r>
      <w:r w:rsidRPr="003F6838">
        <w:rPr>
          <w:rFonts w:ascii="Arial" w:hAnsi="Arial" w:cs="Arial"/>
          <w:szCs w:val="24"/>
        </w:rPr>
        <w:t xml:space="preserve"> among their philanthropic priorities</w:t>
      </w:r>
    </w:p>
    <w:p w14:paraId="45AB7C6D" w14:textId="70A2D1C8" w:rsidR="00170AD9" w:rsidRPr="003F6838" w:rsidRDefault="00170AD9" w:rsidP="0068153C">
      <w:pPr>
        <w:pStyle w:val="NoSpacing"/>
        <w:numPr>
          <w:ilvl w:val="0"/>
          <w:numId w:val="92"/>
        </w:numPr>
        <w:spacing w:line="264" w:lineRule="auto"/>
        <w:rPr>
          <w:rFonts w:ascii="Arial" w:hAnsi="Arial" w:cs="Arial"/>
          <w:szCs w:val="24"/>
        </w:rPr>
      </w:pPr>
      <w:r w:rsidRPr="003F6838">
        <w:rPr>
          <w:rFonts w:ascii="Arial" w:hAnsi="Arial" w:cs="Arial"/>
          <w:szCs w:val="24"/>
        </w:rPr>
        <w:t xml:space="preserve">Motivate people to make a significant gift to the campaign </w:t>
      </w:r>
    </w:p>
    <w:p w14:paraId="5ED130DF" w14:textId="3156EAF4" w:rsidR="00170AD9" w:rsidRPr="003F6838" w:rsidRDefault="00170AD9" w:rsidP="0068153C">
      <w:pPr>
        <w:pStyle w:val="NoSpacing"/>
        <w:numPr>
          <w:ilvl w:val="0"/>
          <w:numId w:val="92"/>
        </w:numPr>
        <w:spacing w:line="264" w:lineRule="auto"/>
        <w:rPr>
          <w:rFonts w:ascii="Arial" w:hAnsi="Arial" w:cs="Arial"/>
          <w:szCs w:val="24"/>
        </w:rPr>
      </w:pPr>
      <w:r w:rsidRPr="003F6838">
        <w:rPr>
          <w:rFonts w:ascii="Arial" w:hAnsi="Arial" w:cs="Arial"/>
          <w:szCs w:val="24"/>
        </w:rPr>
        <w:t xml:space="preserve">Acknowledge and celebrate milestones of success </w:t>
      </w:r>
    </w:p>
    <w:p w14:paraId="1A4CBB99" w14:textId="77777777" w:rsidR="00170AD9" w:rsidRPr="003F6838" w:rsidRDefault="00170AD9" w:rsidP="00683E90">
      <w:pPr>
        <w:pStyle w:val="NoSpacing"/>
        <w:spacing w:line="264" w:lineRule="auto"/>
        <w:rPr>
          <w:rFonts w:ascii="Arial" w:hAnsi="Arial" w:cs="Arial"/>
          <w:szCs w:val="24"/>
        </w:rPr>
      </w:pPr>
    </w:p>
    <w:p w14:paraId="0CC5953B" w14:textId="04BC300A" w:rsidR="00170AD9" w:rsidRPr="003F6838" w:rsidRDefault="005115D3" w:rsidP="00683E90">
      <w:pPr>
        <w:pStyle w:val="NoSpacing"/>
        <w:spacing w:line="264" w:lineRule="auto"/>
        <w:rPr>
          <w:rFonts w:ascii="Arial" w:hAnsi="Arial" w:cs="Arial"/>
          <w:szCs w:val="24"/>
        </w:rPr>
      </w:pPr>
      <w:r w:rsidRPr="003F6838">
        <w:rPr>
          <w:rFonts w:ascii="Arial" w:hAnsi="Arial" w:cs="Arial"/>
          <w:szCs w:val="24"/>
        </w:rPr>
        <w:t>TS Alliance</w:t>
      </w:r>
      <w:r w:rsidR="00170AD9" w:rsidRPr="003F6838">
        <w:rPr>
          <w:rFonts w:ascii="Arial" w:hAnsi="Arial" w:cs="Arial"/>
          <w:szCs w:val="24"/>
        </w:rPr>
        <w:t xml:space="preserve"> should communicate wit</w:t>
      </w:r>
      <w:r w:rsidR="00007F1B" w:rsidRPr="003F6838">
        <w:rPr>
          <w:rFonts w:ascii="Arial" w:hAnsi="Arial" w:cs="Arial"/>
          <w:szCs w:val="24"/>
        </w:rPr>
        <w:t>h donors often</w:t>
      </w:r>
      <w:r w:rsidR="004E6092" w:rsidRPr="003F6838">
        <w:rPr>
          <w:rFonts w:ascii="Arial" w:hAnsi="Arial" w:cs="Arial"/>
          <w:szCs w:val="24"/>
        </w:rPr>
        <w:t xml:space="preserve"> to</w:t>
      </w:r>
      <w:r w:rsidR="00170AD9" w:rsidRPr="003F6838">
        <w:rPr>
          <w:rFonts w:ascii="Arial" w:hAnsi="Arial" w:cs="Arial"/>
          <w:szCs w:val="24"/>
        </w:rPr>
        <w:t xml:space="preserve"> “tell its story” and demonstrate the impacts and benefits of fulfilling its mission. In this manner, the campaign “sells itself” by highlighting important aspects of the Case for Support without necessarily mentioning or emphasizing the fundraising effort or financial goal of the campaign.</w:t>
      </w:r>
    </w:p>
    <w:p w14:paraId="05394095" w14:textId="77777777" w:rsidR="00007F1B" w:rsidRPr="003F6838" w:rsidRDefault="00007F1B" w:rsidP="00683E90">
      <w:pPr>
        <w:pStyle w:val="NoSpacing"/>
        <w:spacing w:line="264" w:lineRule="auto"/>
        <w:rPr>
          <w:rFonts w:ascii="Arial" w:hAnsi="Arial" w:cs="Arial"/>
          <w:szCs w:val="24"/>
        </w:rPr>
      </w:pPr>
    </w:p>
    <w:p w14:paraId="12FAB833" w14:textId="43F95810" w:rsidR="00170AD9" w:rsidRPr="003F6838" w:rsidRDefault="00170AD9" w:rsidP="00683E90">
      <w:pPr>
        <w:pStyle w:val="NoSpacing"/>
        <w:spacing w:line="264" w:lineRule="auto"/>
        <w:rPr>
          <w:rFonts w:ascii="Arial" w:hAnsi="Arial" w:cs="Arial"/>
          <w:b/>
          <w:szCs w:val="24"/>
        </w:rPr>
      </w:pPr>
      <w:r w:rsidRPr="003F6838">
        <w:rPr>
          <w:rFonts w:ascii="Arial" w:hAnsi="Arial" w:cs="Arial"/>
          <w:b/>
          <w:szCs w:val="24"/>
        </w:rPr>
        <w:t>Campaign Materials</w:t>
      </w:r>
    </w:p>
    <w:p w14:paraId="4FB43E3F" w14:textId="77777777" w:rsidR="00683E90" w:rsidRPr="003F6838" w:rsidRDefault="00683E90" w:rsidP="00683E90">
      <w:pPr>
        <w:pStyle w:val="NoSpacing"/>
        <w:spacing w:line="264" w:lineRule="auto"/>
        <w:rPr>
          <w:rFonts w:ascii="Arial" w:hAnsi="Arial" w:cs="Arial"/>
          <w:b/>
          <w:szCs w:val="24"/>
        </w:rPr>
      </w:pPr>
    </w:p>
    <w:p w14:paraId="3779461C" w14:textId="261956B2" w:rsidR="00170AD9" w:rsidRPr="003F6838" w:rsidRDefault="00170AD9" w:rsidP="00683E90">
      <w:pPr>
        <w:pStyle w:val="NoSpacing"/>
        <w:spacing w:line="264" w:lineRule="auto"/>
        <w:rPr>
          <w:rFonts w:ascii="Arial" w:hAnsi="Arial" w:cs="Arial"/>
          <w:szCs w:val="24"/>
        </w:rPr>
      </w:pPr>
      <w:r w:rsidRPr="003F6838">
        <w:rPr>
          <w:rFonts w:ascii="Arial" w:hAnsi="Arial" w:cs="Arial"/>
          <w:szCs w:val="24"/>
        </w:rPr>
        <w:t>Below is a list of potential campaign materials tha</w:t>
      </w:r>
      <w:r w:rsidR="00007F1B" w:rsidRPr="003F6838">
        <w:rPr>
          <w:rFonts w:ascii="Arial" w:hAnsi="Arial" w:cs="Arial"/>
          <w:szCs w:val="24"/>
        </w:rPr>
        <w:t xml:space="preserve">t are often determined helpful. </w:t>
      </w:r>
      <w:r w:rsidR="005115D3" w:rsidRPr="003F6838">
        <w:rPr>
          <w:rFonts w:ascii="Arial" w:hAnsi="Arial" w:cs="Arial"/>
          <w:szCs w:val="24"/>
        </w:rPr>
        <w:t>TS Alliance</w:t>
      </w:r>
      <w:r w:rsidR="00007F1B" w:rsidRPr="003F6838">
        <w:rPr>
          <w:rFonts w:ascii="Arial" w:hAnsi="Arial" w:cs="Arial"/>
          <w:szCs w:val="24"/>
        </w:rPr>
        <w:t xml:space="preserve"> should consider investing in some or all of the following </w:t>
      </w:r>
      <w:r w:rsidRPr="003F6838">
        <w:rPr>
          <w:rFonts w:ascii="Arial" w:hAnsi="Arial" w:cs="Arial"/>
          <w:szCs w:val="24"/>
        </w:rPr>
        <w:t xml:space="preserve">in </w:t>
      </w:r>
      <w:r w:rsidR="00007F1B" w:rsidRPr="003F6838">
        <w:rPr>
          <w:rFonts w:ascii="Arial" w:hAnsi="Arial" w:cs="Arial"/>
          <w:szCs w:val="24"/>
        </w:rPr>
        <w:t xml:space="preserve">order </w:t>
      </w:r>
      <w:r w:rsidRPr="003F6838">
        <w:rPr>
          <w:rFonts w:ascii="Arial" w:hAnsi="Arial" w:cs="Arial"/>
          <w:szCs w:val="24"/>
        </w:rPr>
        <w:t xml:space="preserve">to further its campaign success. </w:t>
      </w:r>
    </w:p>
    <w:p w14:paraId="428361E2" w14:textId="77777777" w:rsidR="00170AD9" w:rsidRPr="003F6838" w:rsidRDefault="00170AD9" w:rsidP="00170AD9">
      <w:pPr>
        <w:pStyle w:val="Normal1"/>
        <w:tabs>
          <w:tab w:val="left" w:pos="90"/>
        </w:tabs>
        <w:spacing w:line="276" w:lineRule="auto"/>
        <w:jc w:val="both"/>
        <w:rPr>
          <w:rFonts w:ascii="Arial" w:hAnsi="Arial" w:cs="Arial"/>
        </w:rPr>
      </w:pPr>
    </w:p>
    <w:tbl>
      <w:tblPr>
        <w:tblW w:w="928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980"/>
        <w:gridCol w:w="6300"/>
      </w:tblGrid>
      <w:tr w:rsidR="00170AD9" w:rsidRPr="003F6838" w14:paraId="688D145E" w14:textId="77777777" w:rsidTr="00690E0A">
        <w:trPr>
          <w:trHeight w:val="475"/>
          <w:tblHeader/>
        </w:trPr>
        <w:tc>
          <w:tcPr>
            <w:tcW w:w="2980" w:type="dxa"/>
            <w:shd w:val="clear" w:color="auto" w:fill="002060"/>
            <w:tcMar>
              <w:top w:w="100" w:type="dxa"/>
              <w:left w:w="115" w:type="dxa"/>
              <w:bottom w:w="100" w:type="dxa"/>
              <w:right w:w="115" w:type="dxa"/>
            </w:tcMar>
            <w:vAlign w:val="center"/>
          </w:tcPr>
          <w:p w14:paraId="454F0068" w14:textId="77777777" w:rsidR="00170AD9" w:rsidRPr="003F6838" w:rsidRDefault="00170AD9" w:rsidP="00655ED0">
            <w:pPr>
              <w:pStyle w:val="Normal1"/>
              <w:tabs>
                <w:tab w:val="left" w:pos="90"/>
              </w:tabs>
              <w:spacing w:line="264" w:lineRule="auto"/>
              <w:jc w:val="center"/>
              <w:rPr>
                <w:rFonts w:ascii="Arial" w:hAnsi="Arial" w:cs="Arial"/>
              </w:rPr>
            </w:pPr>
            <w:r w:rsidRPr="003F6838">
              <w:rPr>
                <w:rFonts w:ascii="Arial" w:hAnsi="Arial" w:cs="Arial"/>
                <w:b/>
                <w:color w:val="FFFFFF"/>
              </w:rPr>
              <w:t>Communication Vehicles</w:t>
            </w:r>
          </w:p>
        </w:tc>
        <w:tc>
          <w:tcPr>
            <w:tcW w:w="6300" w:type="dxa"/>
            <w:shd w:val="clear" w:color="auto" w:fill="002060"/>
            <w:tcMar>
              <w:top w:w="100" w:type="dxa"/>
              <w:left w:w="115" w:type="dxa"/>
              <w:bottom w:w="100" w:type="dxa"/>
              <w:right w:w="115" w:type="dxa"/>
            </w:tcMar>
            <w:vAlign w:val="center"/>
          </w:tcPr>
          <w:p w14:paraId="02CF5F71" w14:textId="77777777" w:rsidR="00170AD9" w:rsidRPr="003F6838" w:rsidRDefault="00170AD9" w:rsidP="00655ED0">
            <w:pPr>
              <w:pStyle w:val="Normal1"/>
              <w:tabs>
                <w:tab w:val="left" w:pos="90"/>
              </w:tabs>
              <w:spacing w:line="264" w:lineRule="auto"/>
              <w:jc w:val="center"/>
              <w:rPr>
                <w:rFonts w:ascii="Arial" w:hAnsi="Arial" w:cs="Arial"/>
              </w:rPr>
            </w:pPr>
            <w:r w:rsidRPr="003F6838">
              <w:rPr>
                <w:rFonts w:ascii="Arial" w:hAnsi="Arial" w:cs="Arial"/>
                <w:b/>
                <w:color w:val="FFFFFF"/>
              </w:rPr>
              <w:t>Description</w:t>
            </w:r>
          </w:p>
        </w:tc>
      </w:tr>
      <w:tr w:rsidR="00170AD9" w:rsidRPr="003F6838" w14:paraId="7C91A535" w14:textId="77777777" w:rsidTr="00690E0A">
        <w:trPr>
          <w:trHeight w:val="853"/>
        </w:trPr>
        <w:tc>
          <w:tcPr>
            <w:tcW w:w="2980" w:type="dxa"/>
            <w:tcMar>
              <w:top w:w="100" w:type="dxa"/>
              <w:left w:w="115" w:type="dxa"/>
              <w:bottom w:w="100" w:type="dxa"/>
              <w:right w:w="115" w:type="dxa"/>
            </w:tcMar>
            <w:vAlign w:val="center"/>
          </w:tcPr>
          <w:p w14:paraId="07533B56" w14:textId="77777777" w:rsidR="00170AD9" w:rsidRPr="003F6838" w:rsidRDefault="00170AD9" w:rsidP="00683E90">
            <w:pPr>
              <w:pStyle w:val="Normal1"/>
              <w:tabs>
                <w:tab w:val="left" w:pos="90"/>
              </w:tabs>
              <w:spacing w:line="264" w:lineRule="auto"/>
              <w:rPr>
                <w:rFonts w:ascii="Arial" w:hAnsi="Arial" w:cs="Arial"/>
              </w:rPr>
            </w:pPr>
            <w:r w:rsidRPr="003F6838">
              <w:rPr>
                <w:rFonts w:ascii="Arial" w:hAnsi="Arial" w:cs="Arial"/>
              </w:rPr>
              <w:t>Campaign Theme, Logo, and Collateral</w:t>
            </w:r>
          </w:p>
        </w:tc>
        <w:tc>
          <w:tcPr>
            <w:tcW w:w="6300" w:type="dxa"/>
            <w:tcMar>
              <w:top w:w="100" w:type="dxa"/>
              <w:left w:w="115" w:type="dxa"/>
              <w:bottom w:w="100" w:type="dxa"/>
              <w:right w:w="115" w:type="dxa"/>
            </w:tcMar>
          </w:tcPr>
          <w:p w14:paraId="1F180CEA" w14:textId="77777777" w:rsidR="00170AD9" w:rsidRPr="003F6838" w:rsidRDefault="00170AD9" w:rsidP="0068153C">
            <w:pPr>
              <w:pStyle w:val="Normal1"/>
              <w:numPr>
                <w:ilvl w:val="0"/>
                <w:numId w:val="22"/>
              </w:numPr>
              <w:tabs>
                <w:tab w:val="left" w:pos="90"/>
              </w:tabs>
              <w:spacing w:line="264" w:lineRule="auto"/>
              <w:rPr>
                <w:rFonts w:ascii="Arial" w:hAnsi="Arial" w:cs="Arial"/>
              </w:rPr>
            </w:pPr>
            <w:r w:rsidRPr="003F6838">
              <w:rPr>
                <w:rFonts w:ascii="Arial" w:hAnsi="Arial" w:cs="Arial"/>
              </w:rPr>
              <w:t>Ties all parts of the campaign together</w:t>
            </w:r>
          </w:p>
          <w:p w14:paraId="78B42919" w14:textId="77777777" w:rsidR="00170AD9" w:rsidRPr="003F6838" w:rsidRDefault="00170AD9" w:rsidP="0068153C">
            <w:pPr>
              <w:pStyle w:val="Normal1"/>
              <w:numPr>
                <w:ilvl w:val="0"/>
                <w:numId w:val="22"/>
              </w:numPr>
              <w:tabs>
                <w:tab w:val="left" w:pos="90"/>
              </w:tabs>
              <w:spacing w:line="264" w:lineRule="auto"/>
              <w:rPr>
                <w:rFonts w:ascii="Arial" w:hAnsi="Arial" w:cs="Arial"/>
              </w:rPr>
            </w:pPr>
            <w:r w:rsidRPr="003F6838">
              <w:rPr>
                <w:rFonts w:ascii="Arial" w:hAnsi="Arial" w:cs="Arial"/>
              </w:rPr>
              <w:t xml:space="preserve">Links the overall campaign theme and visually represents the campaign theme </w:t>
            </w:r>
          </w:p>
          <w:p w14:paraId="329997D9" w14:textId="77777777" w:rsidR="00170AD9" w:rsidRPr="003F6838" w:rsidRDefault="00170AD9" w:rsidP="0068153C">
            <w:pPr>
              <w:pStyle w:val="Normal1"/>
              <w:numPr>
                <w:ilvl w:val="0"/>
                <w:numId w:val="22"/>
              </w:numPr>
              <w:tabs>
                <w:tab w:val="left" w:pos="90"/>
              </w:tabs>
              <w:spacing w:line="264" w:lineRule="auto"/>
              <w:rPr>
                <w:rFonts w:ascii="Arial" w:hAnsi="Arial" w:cs="Arial"/>
              </w:rPr>
            </w:pPr>
            <w:r w:rsidRPr="003F6838">
              <w:rPr>
                <w:rFonts w:ascii="Arial" w:hAnsi="Arial" w:cs="Arial"/>
              </w:rPr>
              <w:t xml:space="preserve">Published on any collateral such as folders, letters, and envelopes </w:t>
            </w:r>
          </w:p>
          <w:p w14:paraId="49632BBC" w14:textId="60B6A65D" w:rsidR="009D178A" w:rsidRPr="003F6838" w:rsidRDefault="00170AD9" w:rsidP="0068153C">
            <w:pPr>
              <w:pStyle w:val="Normal1"/>
              <w:numPr>
                <w:ilvl w:val="0"/>
                <w:numId w:val="22"/>
              </w:numPr>
              <w:tabs>
                <w:tab w:val="left" w:pos="90"/>
              </w:tabs>
              <w:spacing w:line="264" w:lineRule="auto"/>
              <w:rPr>
                <w:rFonts w:ascii="Arial" w:hAnsi="Arial" w:cs="Arial"/>
              </w:rPr>
            </w:pPr>
            <w:r w:rsidRPr="003F6838">
              <w:rPr>
                <w:rFonts w:ascii="Arial" w:hAnsi="Arial" w:cs="Arial"/>
              </w:rPr>
              <w:t xml:space="preserve">Distinguishes the campaign from other efforts </w:t>
            </w:r>
          </w:p>
        </w:tc>
      </w:tr>
      <w:tr w:rsidR="00170AD9" w:rsidRPr="003F6838" w14:paraId="4EAFEA48" w14:textId="77777777" w:rsidTr="00690E0A">
        <w:trPr>
          <w:trHeight w:val="1285"/>
        </w:trPr>
        <w:tc>
          <w:tcPr>
            <w:tcW w:w="2980" w:type="dxa"/>
            <w:tcMar>
              <w:top w:w="100" w:type="dxa"/>
              <w:left w:w="115" w:type="dxa"/>
              <w:bottom w:w="100" w:type="dxa"/>
              <w:right w:w="115" w:type="dxa"/>
            </w:tcMar>
            <w:vAlign w:val="center"/>
          </w:tcPr>
          <w:p w14:paraId="7A7BE141" w14:textId="77777777" w:rsidR="00170AD9" w:rsidRPr="003F6838" w:rsidRDefault="00170AD9" w:rsidP="00683E90">
            <w:pPr>
              <w:pStyle w:val="Normal1"/>
              <w:tabs>
                <w:tab w:val="left" w:pos="90"/>
              </w:tabs>
              <w:spacing w:line="264" w:lineRule="auto"/>
              <w:rPr>
                <w:rFonts w:ascii="Arial" w:hAnsi="Arial" w:cs="Arial"/>
              </w:rPr>
            </w:pPr>
            <w:r w:rsidRPr="003F6838">
              <w:rPr>
                <w:rFonts w:ascii="Arial" w:hAnsi="Arial" w:cs="Arial"/>
              </w:rPr>
              <w:t>Case for Support/Campaign Brochure</w:t>
            </w:r>
          </w:p>
        </w:tc>
        <w:tc>
          <w:tcPr>
            <w:tcW w:w="6300" w:type="dxa"/>
            <w:tcMar>
              <w:top w:w="100" w:type="dxa"/>
              <w:left w:w="115" w:type="dxa"/>
              <w:bottom w:w="100" w:type="dxa"/>
              <w:right w:w="115" w:type="dxa"/>
            </w:tcMar>
          </w:tcPr>
          <w:p w14:paraId="7D7D7651" w14:textId="77777777" w:rsidR="00170AD9" w:rsidRPr="003F6838" w:rsidRDefault="00170AD9" w:rsidP="0068153C">
            <w:pPr>
              <w:pStyle w:val="Normal1"/>
              <w:numPr>
                <w:ilvl w:val="0"/>
                <w:numId w:val="23"/>
              </w:numPr>
              <w:tabs>
                <w:tab w:val="left" w:pos="90"/>
              </w:tabs>
              <w:spacing w:line="264" w:lineRule="auto"/>
              <w:rPr>
                <w:rFonts w:ascii="Arial" w:hAnsi="Arial" w:cs="Arial"/>
              </w:rPr>
            </w:pPr>
            <w:r w:rsidRPr="003F6838">
              <w:rPr>
                <w:rFonts w:ascii="Arial" w:hAnsi="Arial" w:cs="Arial"/>
              </w:rPr>
              <w:t>Demonstrates critical area of need</w:t>
            </w:r>
          </w:p>
          <w:p w14:paraId="5130FD6E" w14:textId="77777777" w:rsidR="00170AD9" w:rsidRPr="003F6838" w:rsidRDefault="00170AD9" w:rsidP="0068153C">
            <w:pPr>
              <w:pStyle w:val="Normal1"/>
              <w:numPr>
                <w:ilvl w:val="0"/>
                <w:numId w:val="23"/>
              </w:numPr>
              <w:tabs>
                <w:tab w:val="left" w:pos="90"/>
              </w:tabs>
              <w:spacing w:line="264" w:lineRule="auto"/>
              <w:rPr>
                <w:rFonts w:ascii="Arial" w:hAnsi="Arial" w:cs="Arial"/>
              </w:rPr>
            </w:pPr>
            <w:r w:rsidRPr="003F6838">
              <w:rPr>
                <w:rFonts w:ascii="Arial" w:hAnsi="Arial" w:cs="Arial"/>
              </w:rPr>
              <w:t xml:space="preserve">Engages donors and volunteers </w:t>
            </w:r>
          </w:p>
          <w:p w14:paraId="5F77567A" w14:textId="77777777" w:rsidR="00170AD9" w:rsidRPr="003F6838" w:rsidRDefault="00170AD9" w:rsidP="0068153C">
            <w:pPr>
              <w:pStyle w:val="Normal1"/>
              <w:numPr>
                <w:ilvl w:val="0"/>
                <w:numId w:val="23"/>
              </w:numPr>
              <w:tabs>
                <w:tab w:val="left" w:pos="90"/>
              </w:tabs>
              <w:spacing w:line="264" w:lineRule="auto"/>
              <w:rPr>
                <w:rFonts w:ascii="Arial" w:hAnsi="Arial" w:cs="Arial"/>
              </w:rPr>
            </w:pPr>
            <w:r w:rsidRPr="003F6838">
              <w:rPr>
                <w:rFonts w:ascii="Arial" w:hAnsi="Arial" w:cs="Arial"/>
              </w:rPr>
              <w:t>Formulates the basis for proposals</w:t>
            </w:r>
          </w:p>
          <w:p w14:paraId="003D6748" w14:textId="77777777" w:rsidR="00170AD9" w:rsidRPr="003F6838" w:rsidRDefault="00170AD9" w:rsidP="0068153C">
            <w:pPr>
              <w:pStyle w:val="Normal1"/>
              <w:numPr>
                <w:ilvl w:val="0"/>
                <w:numId w:val="23"/>
              </w:numPr>
              <w:tabs>
                <w:tab w:val="left" w:pos="90"/>
              </w:tabs>
              <w:spacing w:line="264" w:lineRule="auto"/>
              <w:rPr>
                <w:rFonts w:ascii="Arial" w:hAnsi="Arial" w:cs="Arial"/>
              </w:rPr>
            </w:pPr>
            <w:r w:rsidRPr="003F6838">
              <w:rPr>
                <w:rFonts w:ascii="Arial" w:hAnsi="Arial" w:cs="Arial"/>
              </w:rPr>
              <w:t>Serves as a campaign tool for presenting plan and vision</w:t>
            </w:r>
          </w:p>
        </w:tc>
      </w:tr>
      <w:tr w:rsidR="00170AD9" w:rsidRPr="003F6838" w14:paraId="572F31EE" w14:textId="77777777" w:rsidTr="00690E0A">
        <w:trPr>
          <w:trHeight w:val="1285"/>
        </w:trPr>
        <w:tc>
          <w:tcPr>
            <w:tcW w:w="2980" w:type="dxa"/>
            <w:tcMar>
              <w:top w:w="100" w:type="dxa"/>
              <w:left w:w="115" w:type="dxa"/>
              <w:bottom w:w="100" w:type="dxa"/>
              <w:right w:w="115" w:type="dxa"/>
            </w:tcMar>
            <w:vAlign w:val="center"/>
          </w:tcPr>
          <w:p w14:paraId="4DBB9DAE" w14:textId="77777777" w:rsidR="00170AD9" w:rsidRPr="003F6838" w:rsidRDefault="00170AD9" w:rsidP="00683E90">
            <w:pPr>
              <w:pStyle w:val="Normal1"/>
              <w:tabs>
                <w:tab w:val="left" w:pos="90"/>
              </w:tabs>
              <w:spacing w:line="264" w:lineRule="auto"/>
              <w:rPr>
                <w:rFonts w:ascii="Arial" w:hAnsi="Arial" w:cs="Arial"/>
              </w:rPr>
            </w:pPr>
            <w:r w:rsidRPr="003F6838">
              <w:rPr>
                <w:rFonts w:ascii="Arial" w:hAnsi="Arial" w:cs="Arial"/>
              </w:rPr>
              <w:lastRenderedPageBreak/>
              <w:t>Campaign Project Highlights</w:t>
            </w:r>
          </w:p>
        </w:tc>
        <w:tc>
          <w:tcPr>
            <w:tcW w:w="6300" w:type="dxa"/>
            <w:tcMar>
              <w:top w:w="100" w:type="dxa"/>
              <w:left w:w="115" w:type="dxa"/>
              <w:bottom w:w="100" w:type="dxa"/>
              <w:right w:w="115" w:type="dxa"/>
            </w:tcMar>
          </w:tcPr>
          <w:p w14:paraId="319CF60D" w14:textId="77777777" w:rsidR="00170AD9" w:rsidRPr="003F6838" w:rsidRDefault="00170AD9" w:rsidP="0068153C">
            <w:pPr>
              <w:pStyle w:val="Normal1"/>
              <w:numPr>
                <w:ilvl w:val="0"/>
                <w:numId w:val="23"/>
              </w:numPr>
              <w:tabs>
                <w:tab w:val="left" w:pos="90"/>
              </w:tabs>
              <w:spacing w:line="264" w:lineRule="auto"/>
              <w:rPr>
                <w:rFonts w:ascii="Arial" w:hAnsi="Arial" w:cs="Arial"/>
              </w:rPr>
            </w:pPr>
            <w:r w:rsidRPr="003F6838">
              <w:rPr>
                <w:rFonts w:ascii="Arial" w:hAnsi="Arial" w:cs="Arial"/>
              </w:rPr>
              <w:t xml:space="preserve">Highlights each campaign priority in a one-page document for each key component </w:t>
            </w:r>
          </w:p>
          <w:p w14:paraId="6D982264" w14:textId="77777777" w:rsidR="00170AD9" w:rsidRPr="003F6838" w:rsidRDefault="00170AD9" w:rsidP="0068153C">
            <w:pPr>
              <w:pStyle w:val="Normal1"/>
              <w:numPr>
                <w:ilvl w:val="0"/>
                <w:numId w:val="23"/>
              </w:numPr>
              <w:tabs>
                <w:tab w:val="left" w:pos="90"/>
              </w:tabs>
              <w:spacing w:line="264" w:lineRule="auto"/>
              <w:rPr>
                <w:rFonts w:ascii="Arial" w:hAnsi="Arial" w:cs="Arial"/>
              </w:rPr>
            </w:pPr>
            <w:r w:rsidRPr="003F6838">
              <w:rPr>
                <w:rFonts w:ascii="Arial" w:hAnsi="Arial" w:cs="Arial"/>
              </w:rPr>
              <w:t>Can be used to bring each priority to life for prospects who are being cultivated for particular priorities</w:t>
            </w:r>
          </w:p>
          <w:p w14:paraId="006C5616" w14:textId="77777777" w:rsidR="00170AD9" w:rsidRPr="003F6838" w:rsidRDefault="00170AD9" w:rsidP="0068153C">
            <w:pPr>
              <w:pStyle w:val="Normal1"/>
              <w:numPr>
                <w:ilvl w:val="0"/>
                <w:numId w:val="23"/>
              </w:numPr>
              <w:tabs>
                <w:tab w:val="left" w:pos="90"/>
              </w:tabs>
              <w:spacing w:line="264" w:lineRule="auto"/>
              <w:rPr>
                <w:rFonts w:ascii="Arial" w:hAnsi="Arial" w:cs="Arial"/>
              </w:rPr>
            </w:pPr>
            <w:r w:rsidRPr="003F6838">
              <w:rPr>
                <w:rFonts w:ascii="Arial" w:hAnsi="Arial" w:cs="Arial"/>
              </w:rPr>
              <w:t xml:space="preserve">Can be used in combination or individually depending on interest </w:t>
            </w:r>
          </w:p>
        </w:tc>
      </w:tr>
      <w:tr w:rsidR="00170AD9" w:rsidRPr="003F6838" w14:paraId="6FE3AC87" w14:textId="77777777" w:rsidTr="00690E0A">
        <w:trPr>
          <w:trHeight w:val="1150"/>
        </w:trPr>
        <w:tc>
          <w:tcPr>
            <w:tcW w:w="2980" w:type="dxa"/>
            <w:tcMar>
              <w:top w:w="100" w:type="dxa"/>
              <w:left w:w="115" w:type="dxa"/>
              <w:bottom w:w="100" w:type="dxa"/>
              <w:right w:w="115" w:type="dxa"/>
            </w:tcMar>
            <w:vAlign w:val="center"/>
          </w:tcPr>
          <w:p w14:paraId="489B4A2F" w14:textId="77777777" w:rsidR="00170AD9" w:rsidRPr="003F6838" w:rsidRDefault="00170AD9" w:rsidP="00683E90">
            <w:pPr>
              <w:pStyle w:val="Normal1"/>
              <w:tabs>
                <w:tab w:val="left" w:pos="90"/>
              </w:tabs>
              <w:spacing w:line="264" w:lineRule="auto"/>
              <w:rPr>
                <w:rFonts w:ascii="Arial" w:hAnsi="Arial" w:cs="Arial"/>
              </w:rPr>
            </w:pPr>
            <w:r w:rsidRPr="003F6838">
              <w:rPr>
                <w:rFonts w:ascii="Arial" w:hAnsi="Arial" w:cs="Arial"/>
              </w:rPr>
              <w:t>Campaign Overview/ Briefing Document</w:t>
            </w:r>
          </w:p>
        </w:tc>
        <w:tc>
          <w:tcPr>
            <w:tcW w:w="6300" w:type="dxa"/>
            <w:tcMar>
              <w:top w:w="100" w:type="dxa"/>
              <w:left w:w="115" w:type="dxa"/>
              <w:bottom w:w="100" w:type="dxa"/>
              <w:right w:w="115" w:type="dxa"/>
            </w:tcMar>
          </w:tcPr>
          <w:p w14:paraId="0879C066" w14:textId="4B5921E1" w:rsidR="00170AD9" w:rsidRPr="003F6838" w:rsidRDefault="00170AD9" w:rsidP="0068153C">
            <w:pPr>
              <w:pStyle w:val="Normal1"/>
              <w:numPr>
                <w:ilvl w:val="0"/>
                <w:numId w:val="24"/>
              </w:numPr>
              <w:tabs>
                <w:tab w:val="left" w:pos="90"/>
              </w:tabs>
              <w:spacing w:line="264" w:lineRule="auto"/>
              <w:ind w:left="485"/>
              <w:rPr>
                <w:rFonts w:ascii="Arial" w:hAnsi="Arial" w:cs="Arial"/>
              </w:rPr>
            </w:pPr>
            <w:r w:rsidRPr="003F6838">
              <w:rPr>
                <w:rFonts w:ascii="Arial" w:hAnsi="Arial" w:cs="Arial"/>
              </w:rPr>
              <w:t xml:space="preserve">Visually communicates </w:t>
            </w:r>
            <w:r w:rsidR="00F75022">
              <w:rPr>
                <w:rFonts w:ascii="Arial" w:hAnsi="Arial" w:cs="Arial"/>
              </w:rPr>
              <w:t>c</w:t>
            </w:r>
            <w:r w:rsidRPr="003F6838">
              <w:rPr>
                <w:rFonts w:ascii="Arial" w:hAnsi="Arial" w:cs="Arial"/>
              </w:rPr>
              <w:t>ampaign Case for Support in a simple format</w:t>
            </w:r>
          </w:p>
          <w:p w14:paraId="41D6BBEE" w14:textId="77777777" w:rsidR="00170AD9" w:rsidRPr="003F6838" w:rsidRDefault="00170AD9" w:rsidP="0068153C">
            <w:pPr>
              <w:pStyle w:val="Normal1"/>
              <w:numPr>
                <w:ilvl w:val="0"/>
                <w:numId w:val="24"/>
              </w:numPr>
              <w:tabs>
                <w:tab w:val="left" w:pos="90"/>
              </w:tabs>
              <w:spacing w:line="264" w:lineRule="auto"/>
              <w:ind w:left="485"/>
              <w:rPr>
                <w:rFonts w:ascii="Arial" w:hAnsi="Arial" w:cs="Arial"/>
              </w:rPr>
            </w:pPr>
            <w:r w:rsidRPr="003F6838">
              <w:rPr>
                <w:rFonts w:ascii="Arial" w:hAnsi="Arial" w:cs="Arial"/>
              </w:rPr>
              <w:t>Creates enthusiasm</w:t>
            </w:r>
          </w:p>
          <w:p w14:paraId="65F4801C" w14:textId="77777777" w:rsidR="00170AD9" w:rsidRPr="003F6838" w:rsidRDefault="00170AD9" w:rsidP="0068153C">
            <w:pPr>
              <w:pStyle w:val="Normal1"/>
              <w:numPr>
                <w:ilvl w:val="0"/>
                <w:numId w:val="24"/>
              </w:numPr>
              <w:tabs>
                <w:tab w:val="left" w:pos="90"/>
              </w:tabs>
              <w:spacing w:line="264" w:lineRule="auto"/>
              <w:ind w:left="485"/>
              <w:rPr>
                <w:rFonts w:ascii="Arial" w:hAnsi="Arial" w:cs="Arial"/>
              </w:rPr>
            </w:pPr>
            <w:r w:rsidRPr="003F6838">
              <w:rPr>
                <w:rFonts w:ascii="Arial" w:hAnsi="Arial" w:cs="Arial"/>
              </w:rPr>
              <w:t>Raises donor awareness and support</w:t>
            </w:r>
          </w:p>
        </w:tc>
      </w:tr>
      <w:tr w:rsidR="00170AD9" w:rsidRPr="003F6838" w14:paraId="6DFDF7FC" w14:textId="77777777" w:rsidTr="00690E0A">
        <w:trPr>
          <w:trHeight w:val="421"/>
        </w:trPr>
        <w:tc>
          <w:tcPr>
            <w:tcW w:w="2980" w:type="dxa"/>
            <w:tcMar>
              <w:top w:w="100" w:type="dxa"/>
              <w:left w:w="115" w:type="dxa"/>
              <w:bottom w:w="100" w:type="dxa"/>
              <w:right w:w="115" w:type="dxa"/>
            </w:tcMar>
            <w:vAlign w:val="center"/>
          </w:tcPr>
          <w:p w14:paraId="0C5EA8A3" w14:textId="77777777" w:rsidR="00170AD9" w:rsidRPr="003F6838" w:rsidRDefault="00170AD9" w:rsidP="00683E90">
            <w:pPr>
              <w:pStyle w:val="Normal1"/>
              <w:tabs>
                <w:tab w:val="left" w:pos="90"/>
              </w:tabs>
              <w:spacing w:line="264" w:lineRule="auto"/>
              <w:rPr>
                <w:rFonts w:ascii="Arial" w:hAnsi="Arial" w:cs="Arial"/>
              </w:rPr>
            </w:pPr>
            <w:r w:rsidRPr="003F6838">
              <w:rPr>
                <w:rFonts w:ascii="Arial" w:hAnsi="Arial" w:cs="Arial"/>
              </w:rPr>
              <w:t>Campaign Updates/Newsletters</w:t>
            </w:r>
          </w:p>
        </w:tc>
        <w:tc>
          <w:tcPr>
            <w:tcW w:w="6300" w:type="dxa"/>
            <w:tcMar>
              <w:top w:w="100" w:type="dxa"/>
              <w:left w:w="115" w:type="dxa"/>
              <w:bottom w:w="100" w:type="dxa"/>
              <w:right w:w="115" w:type="dxa"/>
            </w:tcMar>
          </w:tcPr>
          <w:p w14:paraId="267836C7" w14:textId="77777777" w:rsidR="00170AD9" w:rsidRPr="003F6838" w:rsidRDefault="00170AD9" w:rsidP="0068153C">
            <w:pPr>
              <w:pStyle w:val="Normal1"/>
              <w:numPr>
                <w:ilvl w:val="0"/>
                <w:numId w:val="24"/>
              </w:numPr>
              <w:tabs>
                <w:tab w:val="left" w:pos="90"/>
              </w:tabs>
              <w:spacing w:line="264" w:lineRule="auto"/>
              <w:ind w:left="515" w:hanging="390"/>
              <w:rPr>
                <w:rFonts w:ascii="Arial" w:hAnsi="Arial" w:cs="Arial"/>
              </w:rPr>
            </w:pPr>
            <w:r w:rsidRPr="003F6838">
              <w:rPr>
                <w:rFonts w:ascii="Arial" w:hAnsi="Arial" w:cs="Arial"/>
              </w:rPr>
              <w:t>Communicates campaign success</w:t>
            </w:r>
          </w:p>
          <w:p w14:paraId="6CDA47A8" w14:textId="77777777" w:rsidR="00170AD9" w:rsidRPr="003F6838" w:rsidRDefault="00170AD9" w:rsidP="0068153C">
            <w:pPr>
              <w:pStyle w:val="Normal1"/>
              <w:numPr>
                <w:ilvl w:val="0"/>
                <w:numId w:val="24"/>
              </w:numPr>
              <w:tabs>
                <w:tab w:val="left" w:pos="90"/>
              </w:tabs>
              <w:spacing w:line="264" w:lineRule="auto"/>
              <w:ind w:left="515" w:hanging="390"/>
              <w:rPr>
                <w:rFonts w:ascii="Arial" w:hAnsi="Arial" w:cs="Arial"/>
              </w:rPr>
            </w:pPr>
            <w:r w:rsidRPr="003F6838">
              <w:rPr>
                <w:rFonts w:ascii="Arial" w:hAnsi="Arial" w:cs="Arial"/>
              </w:rPr>
              <w:t>Stewards and recognizes volunteers and donors</w:t>
            </w:r>
          </w:p>
          <w:p w14:paraId="0CFBF04B" w14:textId="77777777" w:rsidR="00170AD9" w:rsidRPr="003F6838" w:rsidRDefault="00170AD9" w:rsidP="0068153C">
            <w:pPr>
              <w:pStyle w:val="Normal1"/>
              <w:numPr>
                <w:ilvl w:val="0"/>
                <w:numId w:val="24"/>
              </w:numPr>
              <w:tabs>
                <w:tab w:val="left" w:pos="90"/>
              </w:tabs>
              <w:spacing w:line="264" w:lineRule="auto"/>
              <w:ind w:left="515" w:hanging="390"/>
              <w:rPr>
                <w:rFonts w:ascii="Arial" w:hAnsi="Arial" w:cs="Arial"/>
              </w:rPr>
            </w:pPr>
            <w:r w:rsidRPr="003F6838">
              <w:rPr>
                <w:rFonts w:ascii="Arial" w:hAnsi="Arial" w:cs="Arial"/>
              </w:rPr>
              <w:t>Raises the sights of prospects</w:t>
            </w:r>
          </w:p>
          <w:p w14:paraId="458DC772" w14:textId="77777777" w:rsidR="00170AD9" w:rsidRPr="003F6838" w:rsidRDefault="00170AD9" w:rsidP="0068153C">
            <w:pPr>
              <w:pStyle w:val="Normal1"/>
              <w:numPr>
                <w:ilvl w:val="0"/>
                <w:numId w:val="24"/>
              </w:numPr>
              <w:tabs>
                <w:tab w:val="left" w:pos="90"/>
              </w:tabs>
              <w:spacing w:line="264" w:lineRule="auto"/>
              <w:ind w:left="515" w:hanging="390"/>
              <w:rPr>
                <w:rFonts w:ascii="Arial" w:hAnsi="Arial" w:cs="Arial"/>
              </w:rPr>
            </w:pPr>
            <w:r w:rsidRPr="003F6838">
              <w:rPr>
                <w:rFonts w:ascii="Arial" w:hAnsi="Arial" w:cs="Arial"/>
              </w:rPr>
              <w:t>Provides information and generates enthusiasm on campaign progress</w:t>
            </w:r>
          </w:p>
          <w:p w14:paraId="6B29292B" w14:textId="77777777" w:rsidR="00170AD9" w:rsidRPr="003F6838" w:rsidRDefault="00170AD9" w:rsidP="0068153C">
            <w:pPr>
              <w:pStyle w:val="Normal1"/>
              <w:numPr>
                <w:ilvl w:val="0"/>
                <w:numId w:val="24"/>
              </w:numPr>
              <w:tabs>
                <w:tab w:val="left" w:pos="90"/>
              </w:tabs>
              <w:spacing w:line="264" w:lineRule="auto"/>
              <w:ind w:left="515" w:hanging="390"/>
              <w:rPr>
                <w:rFonts w:ascii="Arial" w:hAnsi="Arial" w:cs="Arial"/>
              </w:rPr>
            </w:pPr>
            <w:r w:rsidRPr="003F6838">
              <w:rPr>
                <w:rFonts w:ascii="Arial" w:hAnsi="Arial" w:cs="Arial"/>
              </w:rPr>
              <w:t>Recognizes special gifts and volunteers</w:t>
            </w:r>
          </w:p>
          <w:p w14:paraId="251D3EC6" w14:textId="77777777" w:rsidR="00170AD9" w:rsidRPr="003F6838" w:rsidRDefault="00170AD9" w:rsidP="0068153C">
            <w:pPr>
              <w:pStyle w:val="Normal1"/>
              <w:numPr>
                <w:ilvl w:val="0"/>
                <w:numId w:val="24"/>
              </w:numPr>
              <w:tabs>
                <w:tab w:val="left" w:pos="90"/>
              </w:tabs>
              <w:spacing w:line="264" w:lineRule="auto"/>
              <w:ind w:left="515" w:hanging="390"/>
              <w:rPr>
                <w:rFonts w:ascii="Arial" w:hAnsi="Arial" w:cs="Arial"/>
              </w:rPr>
            </w:pPr>
            <w:r w:rsidRPr="003F6838">
              <w:rPr>
                <w:rFonts w:ascii="Arial" w:hAnsi="Arial" w:cs="Arial"/>
              </w:rPr>
              <w:t>Illustrates giving impact and the need for support</w:t>
            </w:r>
          </w:p>
        </w:tc>
      </w:tr>
      <w:tr w:rsidR="00170AD9" w:rsidRPr="003F6838" w14:paraId="0C69A465" w14:textId="77777777" w:rsidTr="00690E0A">
        <w:trPr>
          <w:trHeight w:val="601"/>
        </w:trPr>
        <w:tc>
          <w:tcPr>
            <w:tcW w:w="2980" w:type="dxa"/>
            <w:tcMar>
              <w:top w:w="100" w:type="dxa"/>
              <w:left w:w="115" w:type="dxa"/>
              <w:bottom w:w="100" w:type="dxa"/>
              <w:right w:w="115" w:type="dxa"/>
            </w:tcMar>
            <w:vAlign w:val="center"/>
          </w:tcPr>
          <w:p w14:paraId="431F7861" w14:textId="77777777" w:rsidR="00170AD9" w:rsidRPr="003F6838" w:rsidRDefault="00170AD9" w:rsidP="00683E90">
            <w:pPr>
              <w:pStyle w:val="Normal1"/>
              <w:tabs>
                <w:tab w:val="left" w:pos="90"/>
              </w:tabs>
              <w:spacing w:line="264" w:lineRule="auto"/>
              <w:rPr>
                <w:rFonts w:ascii="Arial" w:hAnsi="Arial" w:cs="Arial"/>
                <w:color w:val="auto"/>
              </w:rPr>
            </w:pPr>
            <w:r w:rsidRPr="003F6838">
              <w:rPr>
                <w:rFonts w:ascii="Arial" w:hAnsi="Arial" w:cs="Arial"/>
                <w:color w:val="auto"/>
              </w:rPr>
              <w:t xml:space="preserve">Campaign Video </w:t>
            </w:r>
          </w:p>
        </w:tc>
        <w:tc>
          <w:tcPr>
            <w:tcW w:w="6300" w:type="dxa"/>
            <w:tcMar>
              <w:top w:w="100" w:type="dxa"/>
              <w:left w:w="115" w:type="dxa"/>
              <w:bottom w:w="100" w:type="dxa"/>
              <w:right w:w="115" w:type="dxa"/>
            </w:tcMar>
          </w:tcPr>
          <w:p w14:paraId="295A0891" w14:textId="77777777" w:rsidR="00170AD9" w:rsidRPr="003F6838" w:rsidRDefault="00170AD9" w:rsidP="0068153C">
            <w:pPr>
              <w:pStyle w:val="Normal1"/>
              <w:numPr>
                <w:ilvl w:val="0"/>
                <w:numId w:val="25"/>
              </w:numPr>
              <w:tabs>
                <w:tab w:val="left" w:pos="90"/>
              </w:tabs>
              <w:spacing w:line="264" w:lineRule="auto"/>
              <w:ind w:left="515" w:hanging="540"/>
              <w:rPr>
                <w:rFonts w:ascii="Arial" w:hAnsi="Arial" w:cs="Arial"/>
                <w:color w:val="auto"/>
              </w:rPr>
            </w:pPr>
            <w:r w:rsidRPr="003F6838">
              <w:rPr>
                <w:rFonts w:ascii="Arial" w:hAnsi="Arial" w:cs="Arial"/>
                <w:color w:val="auto"/>
              </w:rPr>
              <w:t>Communicates the effort in a visually appealing way</w:t>
            </w:r>
          </w:p>
          <w:p w14:paraId="7E0768A8" w14:textId="77777777" w:rsidR="00170AD9" w:rsidRPr="003F6838" w:rsidRDefault="00170AD9" w:rsidP="0068153C">
            <w:pPr>
              <w:pStyle w:val="Normal1"/>
              <w:numPr>
                <w:ilvl w:val="0"/>
                <w:numId w:val="25"/>
              </w:numPr>
              <w:tabs>
                <w:tab w:val="left" w:pos="90"/>
              </w:tabs>
              <w:spacing w:line="264" w:lineRule="auto"/>
              <w:ind w:left="515" w:hanging="540"/>
              <w:rPr>
                <w:rFonts w:ascii="Arial" w:hAnsi="Arial" w:cs="Arial"/>
                <w:color w:val="auto"/>
              </w:rPr>
            </w:pPr>
            <w:r w:rsidRPr="003F6838">
              <w:rPr>
                <w:rFonts w:ascii="Arial" w:hAnsi="Arial" w:cs="Arial"/>
                <w:color w:val="auto"/>
              </w:rPr>
              <w:t>Provides education on the campaign and volunteer recruitment</w:t>
            </w:r>
          </w:p>
          <w:p w14:paraId="243B2791" w14:textId="722C92C8" w:rsidR="00170AD9" w:rsidRPr="003F6838" w:rsidRDefault="00170AD9" w:rsidP="0068153C">
            <w:pPr>
              <w:pStyle w:val="Normal1"/>
              <w:numPr>
                <w:ilvl w:val="0"/>
                <w:numId w:val="25"/>
              </w:numPr>
              <w:tabs>
                <w:tab w:val="left" w:pos="90"/>
              </w:tabs>
              <w:spacing w:line="264" w:lineRule="auto"/>
              <w:ind w:left="515" w:hanging="540"/>
              <w:rPr>
                <w:rFonts w:ascii="Arial" w:hAnsi="Arial" w:cs="Arial"/>
                <w:color w:val="auto"/>
              </w:rPr>
            </w:pPr>
            <w:r w:rsidRPr="003F6838">
              <w:rPr>
                <w:rFonts w:ascii="Arial" w:hAnsi="Arial" w:cs="Arial"/>
                <w:color w:val="auto"/>
              </w:rPr>
              <w:t>Distributed via email</w:t>
            </w:r>
            <w:r w:rsidR="009D178A" w:rsidRPr="003F6838">
              <w:rPr>
                <w:rFonts w:ascii="Arial" w:hAnsi="Arial" w:cs="Arial"/>
                <w:color w:val="auto"/>
              </w:rPr>
              <w:t>, social media, website</w:t>
            </w:r>
          </w:p>
        </w:tc>
      </w:tr>
      <w:tr w:rsidR="00170AD9" w:rsidRPr="003F6838" w14:paraId="71FE4439" w14:textId="77777777" w:rsidTr="00690E0A">
        <w:tc>
          <w:tcPr>
            <w:tcW w:w="2980" w:type="dxa"/>
            <w:tcMar>
              <w:top w:w="100" w:type="dxa"/>
              <w:left w:w="115" w:type="dxa"/>
              <w:bottom w:w="100" w:type="dxa"/>
              <w:right w:w="115" w:type="dxa"/>
            </w:tcMar>
            <w:vAlign w:val="center"/>
          </w:tcPr>
          <w:p w14:paraId="4BD46B71" w14:textId="77777777" w:rsidR="00170AD9" w:rsidRPr="003F6838" w:rsidRDefault="00170AD9" w:rsidP="00683E90">
            <w:pPr>
              <w:pStyle w:val="Normal1"/>
              <w:tabs>
                <w:tab w:val="left" w:pos="90"/>
              </w:tabs>
              <w:spacing w:line="264" w:lineRule="auto"/>
              <w:rPr>
                <w:rFonts w:ascii="Arial" w:hAnsi="Arial" w:cs="Arial"/>
              </w:rPr>
            </w:pPr>
            <w:r w:rsidRPr="003F6838">
              <w:rPr>
                <w:rFonts w:ascii="Arial" w:hAnsi="Arial" w:cs="Arial"/>
              </w:rPr>
              <w:t>Press Releases</w:t>
            </w:r>
          </w:p>
        </w:tc>
        <w:tc>
          <w:tcPr>
            <w:tcW w:w="6300" w:type="dxa"/>
            <w:tcMar>
              <w:top w:w="100" w:type="dxa"/>
              <w:left w:w="115" w:type="dxa"/>
              <w:bottom w:w="100" w:type="dxa"/>
              <w:right w:w="115" w:type="dxa"/>
            </w:tcMar>
          </w:tcPr>
          <w:p w14:paraId="2F2AA319" w14:textId="7C8936C7" w:rsidR="00170AD9" w:rsidRPr="003F6838" w:rsidRDefault="00170AD9" w:rsidP="0068153C">
            <w:pPr>
              <w:pStyle w:val="Normal1"/>
              <w:numPr>
                <w:ilvl w:val="0"/>
                <w:numId w:val="25"/>
              </w:numPr>
              <w:tabs>
                <w:tab w:val="left" w:pos="90"/>
              </w:tabs>
              <w:spacing w:line="264" w:lineRule="auto"/>
              <w:ind w:left="515" w:hanging="540"/>
              <w:rPr>
                <w:rFonts w:ascii="Arial" w:hAnsi="Arial" w:cs="Arial"/>
              </w:rPr>
            </w:pPr>
            <w:r w:rsidRPr="003F6838">
              <w:rPr>
                <w:rFonts w:ascii="Arial" w:hAnsi="Arial" w:cs="Arial"/>
              </w:rPr>
              <w:t xml:space="preserve">Generates heightened visibility for </w:t>
            </w:r>
            <w:r w:rsidR="00B85CB2" w:rsidRPr="003F6838">
              <w:rPr>
                <w:rFonts w:ascii="Arial" w:hAnsi="Arial" w:cs="Arial"/>
              </w:rPr>
              <w:t>TS Alliance</w:t>
            </w:r>
            <w:r w:rsidRPr="003F6838">
              <w:rPr>
                <w:rFonts w:ascii="Arial" w:hAnsi="Arial" w:cs="Arial"/>
              </w:rPr>
              <w:t xml:space="preserve"> and the campaign</w:t>
            </w:r>
          </w:p>
          <w:p w14:paraId="11BFAFC8" w14:textId="568EDBC4" w:rsidR="00170AD9" w:rsidRPr="003F6838" w:rsidRDefault="00170AD9" w:rsidP="0068153C">
            <w:pPr>
              <w:pStyle w:val="Normal1"/>
              <w:numPr>
                <w:ilvl w:val="0"/>
                <w:numId w:val="25"/>
              </w:numPr>
              <w:tabs>
                <w:tab w:val="left" w:pos="90"/>
              </w:tabs>
              <w:spacing w:line="264" w:lineRule="auto"/>
              <w:ind w:left="515" w:hanging="540"/>
              <w:rPr>
                <w:rFonts w:ascii="Arial" w:hAnsi="Arial" w:cs="Arial"/>
              </w:rPr>
            </w:pPr>
            <w:r w:rsidRPr="003F6838">
              <w:rPr>
                <w:rFonts w:ascii="Arial" w:hAnsi="Arial" w:cs="Arial"/>
              </w:rPr>
              <w:t>Public</w:t>
            </w:r>
            <w:r w:rsidR="009D178A" w:rsidRPr="003F6838">
              <w:rPr>
                <w:rFonts w:ascii="Arial" w:hAnsi="Arial" w:cs="Arial"/>
              </w:rPr>
              <w:t>ly</w:t>
            </w:r>
            <w:r w:rsidRPr="003F6838">
              <w:rPr>
                <w:rFonts w:ascii="Arial" w:hAnsi="Arial" w:cs="Arial"/>
              </w:rPr>
              <w:t xml:space="preserve"> recognizes donors, volunteers, and staff</w:t>
            </w:r>
          </w:p>
          <w:p w14:paraId="01C739E4" w14:textId="77777777" w:rsidR="00170AD9" w:rsidRPr="003F6838" w:rsidRDefault="00170AD9" w:rsidP="0068153C">
            <w:pPr>
              <w:pStyle w:val="Normal1"/>
              <w:numPr>
                <w:ilvl w:val="0"/>
                <w:numId w:val="25"/>
              </w:numPr>
              <w:tabs>
                <w:tab w:val="left" w:pos="90"/>
              </w:tabs>
              <w:spacing w:line="264" w:lineRule="auto"/>
              <w:ind w:left="515" w:hanging="540"/>
              <w:rPr>
                <w:rFonts w:ascii="Arial" w:hAnsi="Arial" w:cs="Arial"/>
              </w:rPr>
            </w:pPr>
            <w:r w:rsidRPr="003F6838">
              <w:rPr>
                <w:rFonts w:ascii="Arial" w:hAnsi="Arial" w:cs="Arial"/>
              </w:rPr>
              <w:t xml:space="preserve">Maintains campaign momentum </w:t>
            </w:r>
          </w:p>
          <w:p w14:paraId="53049613" w14:textId="77777777" w:rsidR="00170AD9" w:rsidRPr="003F6838" w:rsidRDefault="00170AD9" w:rsidP="0068153C">
            <w:pPr>
              <w:pStyle w:val="Normal1"/>
              <w:numPr>
                <w:ilvl w:val="0"/>
                <w:numId w:val="25"/>
              </w:numPr>
              <w:tabs>
                <w:tab w:val="left" w:pos="90"/>
              </w:tabs>
              <w:spacing w:line="264" w:lineRule="auto"/>
              <w:ind w:left="515" w:hanging="540"/>
              <w:rPr>
                <w:rFonts w:ascii="Arial" w:hAnsi="Arial" w:cs="Arial"/>
              </w:rPr>
            </w:pPr>
            <w:r w:rsidRPr="003F6838">
              <w:rPr>
                <w:rFonts w:ascii="Arial" w:hAnsi="Arial" w:cs="Arial"/>
              </w:rPr>
              <w:t>Distributes information to volunteers and donors</w:t>
            </w:r>
          </w:p>
        </w:tc>
      </w:tr>
    </w:tbl>
    <w:p w14:paraId="428C3013" w14:textId="77777777" w:rsidR="00170AD9" w:rsidRPr="003F6838" w:rsidRDefault="00170AD9" w:rsidP="00170AD9">
      <w:pPr>
        <w:spacing w:line="276" w:lineRule="auto"/>
        <w:rPr>
          <w:rFonts w:ascii="Arial" w:hAnsi="Arial" w:cs="Arial"/>
        </w:rPr>
      </w:pPr>
    </w:p>
    <w:p w14:paraId="515F63D3" w14:textId="77777777" w:rsidR="005A3E31" w:rsidRPr="00170AD9" w:rsidRDefault="005A3E31" w:rsidP="005A3E31">
      <w:pPr>
        <w:spacing w:line="264" w:lineRule="auto"/>
        <w:rPr>
          <w:rFonts w:ascii="Arial" w:hAnsi="Arial" w:cs="Arial"/>
          <w:sz w:val="22"/>
          <w:szCs w:val="22"/>
        </w:rPr>
      </w:pPr>
    </w:p>
    <w:p w14:paraId="3CAA1B52" w14:textId="158A4260" w:rsidR="005A3E31" w:rsidRPr="00170AD9" w:rsidRDefault="005A3E31">
      <w:pPr>
        <w:rPr>
          <w:rFonts w:ascii="Arial" w:hAnsi="Arial" w:cs="Arial"/>
          <w:b/>
          <w:color w:val="000000" w:themeColor="text1"/>
          <w:sz w:val="22"/>
          <w:szCs w:val="22"/>
        </w:rPr>
      </w:pPr>
    </w:p>
    <w:p w14:paraId="1F6AE6A0" w14:textId="05950CAC" w:rsidR="00484268" w:rsidRPr="00170AD9" w:rsidRDefault="00484268">
      <w:pPr>
        <w:rPr>
          <w:rFonts w:ascii="Arial" w:hAnsi="Arial" w:cs="Arial"/>
          <w:b/>
          <w:color w:val="000000" w:themeColor="text1"/>
          <w:sz w:val="22"/>
          <w:szCs w:val="22"/>
        </w:rPr>
      </w:pPr>
      <w:r w:rsidRPr="00170AD9">
        <w:rPr>
          <w:rFonts w:ascii="Arial" w:hAnsi="Arial" w:cs="Arial"/>
          <w:b/>
          <w:color w:val="000000" w:themeColor="text1"/>
          <w:sz w:val="22"/>
          <w:szCs w:val="22"/>
        </w:rPr>
        <w:br w:type="page"/>
      </w:r>
    </w:p>
    <w:p w14:paraId="578344BD" w14:textId="0D6327AF" w:rsidR="0018522F" w:rsidRPr="00170AD9" w:rsidRDefault="0018522F" w:rsidP="0018522F">
      <w:pPr>
        <w:pBdr>
          <w:bottom w:val="single" w:sz="8" w:space="1" w:color="auto"/>
        </w:pBdr>
        <w:spacing w:line="312" w:lineRule="auto"/>
        <w:jc w:val="center"/>
        <w:rPr>
          <w:rFonts w:ascii="Arial" w:hAnsi="Arial" w:cs="Arial"/>
          <w:b/>
          <w:color w:val="000000" w:themeColor="text1"/>
          <w:sz w:val="32"/>
          <w:szCs w:val="32"/>
        </w:rPr>
      </w:pPr>
      <w:r w:rsidRPr="00170AD9">
        <w:rPr>
          <w:rFonts w:ascii="Arial" w:hAnsi="Arial" w:cs="Arial"/>
          <w:b/>
          <w:color w:val="000000" w:themeColor="text1"/>
          <w:sz w:val="32"/>
          <w:szCs w:val="32"/>
        </w:rPr>
        <w:lastRenderedPageBreak/>
        <w:t xml:space="preserve">Addendum </w:t>
      </w:r>
      <w:r w:rsidR="00A80ADC">
        <w:rPr>
          <w:rFonts w:ascii="Arial" w:hAnsi="Arial" w:cs="Arial"/>
          <w:b/>
          <w:color w:val="000000" w:themeColor="text1"/>
          <w:sz w:val="32"/>
          <w:szCs w:val="32"/>
        </w:rPr>
        <w:t>J</w:t>
      </w:r>
    </w:p>
    <w:p w14:paraId="1318D344" w14:textId="77777777" w:rsidR="0018522F" w:rsidRDefault="0018522F" w:rsidP="0018522F">
      <w:pPr>
        <w:pBdr>
          <w:bottom w:val="single" w:sz="8" w:space="1" w:color="auto"/>
        </w:pBdr>
        <w:spacing w:line="312" w:lineRule="auto"/>
        <w:jc w:val="center"/>
        <w:rPr>
          <w:rFonts w:ascii="Arial" w:hAnsi="Arial" w:cs="Arial"/>
          <w:b/>
          <w:color w:val="000000" w:themeColor="text1"/>
          <w:sz w:val="32"/>
          <w:szCs w:val="32"/>
        </w:rPr>
      </w:pPr>
      <w:r>
        <w:rPr>
          <w:rFonts w:ascii="Arial" w:hAnsi="Arial" w:cs="Arial"/>
          <w:b/>
          <w:color w:val="000000" w:themeColor="text1"/>
          <w:sz w:val="32"/>
          <w:szCs w:val="32"/>
        </w:rPr>
        <w:t>Investment to Accelerate Research</w:t>
      </w:r>
    </w:p>
    <w:p w14:paraId="1B0CBFF6" w14:textId="77777777" w:rsidR="0018522F" w:rsidRDefault="0018522F" w:rsidP="0018522F">
      <w:pPr>
        <w:pBdr>
          <w:bottom w:val="single" w:sz="8" w:space="1" w:color="auto"/>
        </w:pBdr>
        <w:spacing w:line="312" w:lineRule="auto"/>
        <w:jc w:val="center"/>
        <w:rPr>
          <w:rFonts w:ascii="Arial" w:hAnsi="Arial" w:cs="Arial"/>
          <w:b/>
          <w:color w:val="000000" w:themeColor="text1"/>
          <w:sz w:val="32"/>
          <w:szCs w:val="32"/>
        </w:rPr>
      </w:pPr>
      <w:r>
        <w:rPr>
          <w:rFonts w:ascii="Arial" w:hAnsi="Arial" w:cs="Arial"/>
          <w:b/>
          <w:color w:val="000000" w:themeColor="text1"/>
          <w:sz w:val="32"/>
          <w:szCs w:val="32"/>
        </w:rPr>
        <w:t>Support Opportunities</w:t>
      </w:r>
    </w:p>
    <w:p w14:paraId="662D9487" w14:textId="77777777" w:rsidR="0018522F" w:rsidRDefault="0018522F">
      <w:pPr>
        <w:rPr>
          <w:rFonts w:ascii="Arial" w:hAnsi="Arial" w:cs="Arial"/>
          <w:b/>
          <w:color w:val="000000" w:themeColor="text1"/>
          <w:sz w:val="32"/>
          <w:szCs w:val="32"/>
        </w:rPr>
      </w:pPr>
    </w:p>
    <w:p w14:paraId="2C071E77" w14:textId="2874FC50" w:rsidR="0018522F" w:rsidRDefault="0018522F">
      <w:pPr>
        <w:rPr>
          <w:rFonts w:ascii="Arial" w:hAnsi="Arial" w:cs="Arial"/>
          <w:b/>
          <w:color w:val="000000" w:themeColor="text1"/>
          <w:sz w:val="32"/>
          <w:szCs w:val="32"/>
        </w:rPr>
      </w:pPr>
      <w:r w:rsidRPr="0018522F">
        <w:rPr>
          <w:rFonts w:ascii="Arial" w:hAnsi="Arial" w:cs="Arial"/>
          <w:b/>
          <w:noProof/>
          <w:color w:val="000000" w:themeColor="text1"/>
          <w:sz w:val="32"/>
          <w:szCs w:val="32"/>
        </w:rPr>
        <w:drawing>
          <wp:inline distT="0" distB="0" distL="0" distR="0" wp14:anchorId="2B00471B" wp14:editId="69283292">
            <wp:extent cx="5943600" cy="5894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894705"/>
                    </a:xfrm>
                    <a:prstGeom prst="rect">
                      <a:avLst/>
                    </a:prstGeom>
                  </pic:spPr>
                </pic:pic>
              </a:graphicData>
            </a:graphic>
          </wp:inline>
        </w:drawing>
      </w:r>
    </w:p>
    <w:p w14:paraId="41FAC41C" w14:textId="7DA7DE46" w:rsidR="0018522F" w:rsidRDefault="0018522F">
      <w:pPr>
        <w:rPr>
          <w:rFonts w:ascii="Arial" w:hAnsi="Arial" w:cs="Arial"/>
          <w:b/>
          <w:color w:val="000000" w:themeColor="text1"/>
          <w:sz w:val="32"/>
          <w:szCs w:val="32"/>
        </w:rPr>
      </w:pPr>
      <w:r>
        <w:rPr>
          <w:rFonts w:ascii="Arial" w:hAnsi="Arial" w:cs="Arial"/>
          <w:b/>
          <w:color w:val="000000" w:themeColor="text1"/>
          <w:sz w:val="32"/>
          <w:szCs w:val="32"/>
        </w:rPr>
        <w:br w:type="page"/>
      </w:r>
    </w:p>
    <w:p w14:paraId="000D142B" w14:textId="111384BB" w:rsidR="00BF55C1" w:rsidRPr="00170AD9" w:rsidRDefault="00484268" w:rsidP="00190811">
      <w:pPr>
        <w:pBdr>
          <w:bottom w:val="single" w:sz="8" w:space="1" w:color="auto"/>
        </w:pBdr>
        <w:spacing w:line="312" w:lineRule="auto"/>
        <w:jc w:val="center"/>
        <w:rPr>
          <w:rFonts w:ascii="Arial" w:hAnsi="Arial" w:cs="Arial"/>
          <w:b/>
          <w:color w:val="000000" w:themeColor="text1"/>
          <w:sz w:val="32"/>
          <w:szCs w:val="32"/>
        </w:rPr>
      </w:pPr>
      <w:r w:rsidRPr="00170AD9">
        <w:rPr>
          <w:rFonts w:ascii="Arial" w:hAnsi="Arial" w:cs="Arial"/>
          <w:b/>
          <w:color w:val="000000" w:themeColor="text1"/>
          <w:sz w:val="32"/>
          <w:szCs w:val="32"/>
        </w:rPr>
        <w:lastRenderedPageBreak/>
        <w:t xml:space="preserve">Addendum </w:t>
      </w:r>
      <w:r w:rsidR="00A80ADC">
        <w:rPr>
          <w:rFonts w:ascii="Arial" w:hAnsi="Arial" w:cs="Arial"/>
          <w:b/>
          <w:color w:val="000000" w:themeColor="text1"/>
          <w:sz w:val="32"/>
          <w:szCs w:val="32"/>
        </w:rPr>
        <w:t>K</w:t>
      </w:r>
      <w:r w:rsidR="0043191C">
        <w:rPr>
          <w:rFonts w:ascii="Arial" w:hAnsi="Arial" w:cs="Arial"/>
          <w:b/>
          <w:color w:val="000000" w:themeColor="text1"/>
          <w:sz w:val="32"/>
          <w:szCs w:val="32"/>
        </w:rPr>
        <w:t>:</w:t>
      </w:r>
    </w:p>
    <w:p w14:paraId="15822D8C" w14:textId="05BBA977" w:rsidR="00190811" w:rsidRPr="00170AD9" w:rsidRDefault="00DD505B" w:rsidP="00190811">
      <w:pPr>
        <w:pBdr>
          <w:bottom w:val="single" w:sz="8" w:space="1" w:color="auto"/>
        </w:pBdr>
        <w:spacing w:line="312" w:lineRule="auto"/>
        <w:jc w:val="center"/>
        <w:rPr>
          <w:rFonts w:ascii="Arial" w:hAnsi="Arial" w:cs="Arial"/>
          <w:b/>
          <w:color w:val="000000" w:themeColor="text1"/>
          <w:sz w:val="32"/>
          <w:szCs w:val="32"/>
        </w:rPr>
      </w:pPr>
      <w:r w:rsidRPr="00170AD9">
        <w:rPr>
          <w:rFonts w:ascii="Arial" w:hAnsi="Arial" w:cs="Arial"/>
          <w:b/>
          <w:color w:val="000000" w:themeColor="text1"/>
          <w:sz w:val="32"/>
          <w:szCs w:val="32"/>
        </w:rPr>
        <w:t>Pr</w:t>
      </w:r>
      <w:r w:rsidR="00190811" w:rsidRPr="00170AD9">
        <w:rPr>
          <w:rFonts w:ascii="Arial" w:hAnsi="Arial" w:cs="Arial"/>
          <w:b/>
          <w:color w:val="000000" w:themeColor="text1"/>
          <w:sz w:val="32"/>
          <w:szCs w:val="32"/>
        </w:rPr>
        <w:t>erequisites for Success</w:t>
      </w:r>
    </w:p>
    <w:p w14:paraId="2BC81798" w14:textId="1B87B565" w:rsidR="00190811" w:rsidRPr="00170AD9" w:rsidRDefault="00190811" w:rsidP="003C79AD">
      <w:pPr>
        <w:pBdr>
          <w:bottom w:val="single" w:sz="8" w:space="1" w:color="auto"/>
        </w:pBdr>
        <w:spacing w:line="312" w:lineRule="auto"/>
        <w:jc w:val="center"/>
        <w:rPr>
          <w:rFonts w:ascii="Arial" w:hAnsi="Arial" w:cs="Arial"/>
          <w:sz w:val="32"/>
          <w:szCs w:val="32"/>
        </w:rPr>
      </w:pPr>
      <w:r w:rsidRPr="00170AD9">
        <w:rPr>
          <w:rFonts w:ascii="Arial" w:hAnsi="Arial" w:cs="Arial"/>
          <w:b/>
          <w:color w:val="000000" w:themeColor="text1"/>
          <w:sz w:val="32"/>
          <w:szCs w:val="32"/>
        </w:rPr>
        <w:t xml:space="preserve">with Professional </w:t>
      </w:r>
      <w:r w:rsidR="00DC00E0" w:rsidRPr="00170AD9">
        <w:rPr>
          <w:rFonts w:ascii="Arial" w:hAnsi="Arial" w:cs="Arial"/>
          <w:b/>
          <w:color w:val="000000" w:themeColor="text1"/>
          <w:sz w:val="32"/>
          <w:szCs w:val="32"/>
        </w:rPr>
        <w:t xml:space="preserve">Campaign </w:t>
      </w:r>
      <w:r w:rsidRPr="00170AD9">
        <w:rPr>
          <w:rFonts w:ascii="Arial" w:hAnsi="Arial" w:cs="Arial"/>
          <w:b/>
          <w:color w:val="000000" w:themeColor="text1"/>
          <w:sz w:val="32"/>
          <w:szCs w:val="32"/>
        </w:rPr>
        <w:t>Counsel</w:t>
      </w:r>
    </w:p>
    <w:p w14:paraId="73E16CA8" w14:textId="77777777" w:rsidR="001433AF" w:rsidRPr="00170AD9" w:rsidRDefault="001433AF" w:rsidP="00DD505B">
      <w:pPr>
        <w:spacing w:line="264" w:lineRule="auto"/>
        <w:rPr>
          <w:rFonts w:ascii="Arial" w:hAnsi="Arial" w:cs="Arial"/>
          <w:sz w:val="22"/>
          <w:szCs w:val="22"/>
        </w:rPr>
      </w:pPr>
    </w:p>
    <w:p w14:paraId="6E0AFBBE" w14:textId="23BFD7AE" w:rsidR="00DD505B" w:rsidRPr="003F6838" w:rsidRDefault="00DD505B" w:rsidP="00683E90">
      <w:pPr>
        <w:pStyle w:val="NoSpacing"/>
        <w:spacing w:line="264" w:lineRule="auto"/>
        <w:rPr>
          <w:rFonts w:ascii="Arial" w:hAnsi="Arial" w:cs="Arial"/>
          <w:szCs w:val="24"/>
        </w:rPr>
      </w:pPr>
      <w:r w:rsidRPr="003F6838">
        <w:rPr>
          <w:rFonts w:ascii="Arial" w:hAnsi="Arial" w:cs="Arial"/>
          <w:szCs w:val="24"/>
        </w:rPr>
        <w:t xml:space="preserve">Prerequisites for </w:t>
      </w:r>
      <w:r w:rsidR="00057704" w:rsidRPr="003F6838">
        <w:rPr>
          <w:rFonts w:ascii="Arial" w:hAnsi="Arial" w:cs="Arial"/>
          <w:szCs w:val="24"/>
        </w:rPr>
        <w:t xml:space="preserve">campaign </w:t>
      </w:r>
      <w:r w:rsidRPr="003F6838">
        <w:rPr>
          <w:rFonts w:ascii="Arial" w:hAnsi="Arial" w:cs="Arial"/>
          <w:szCs w:val="24"/>
        </w:rPr>
        <w:t>success exist in every Gr</w:t>
      </w:r>
      <w:r w:rsidR="007C61E5" w:rsidRPr="003F6838">
        <w:rPr>
          <w:rFonts w:ascii="Arial" w:hAnsi="Arial" w:cs="Arial"/>
          <w:szCs w:val="24"/>
        </w:rPr>
        <w:t xml:space="preserve">aham-Pelton client engagement. </w:t>
      </w:r>
      <w:r w:rsidR="009C3B6F" w:rsidRPr="003F6838">
        <w:rPr>
          <w:rFonts w:ascii="Arial" w:hAnsi="Arial" w:cs="Arial"/>
          <w:szCs w:val="24"/>
        </w:rPr>
        <w:t xml:space="preserve"> The </w:t>
      </w:r>
      <w:r w:rsidRPr="003F6838">
        <w:rPr>
          <w:rFonts w:ascii="Arial" w:hAnsi="Arial" w:cs="Arial"/>
          <w:szCs w:val="24"/>
        </w:rPr>
        <w:t xml:space="preserve">following are prerequisites for </w:t>
      </w:r>
      <w:r w:rsidR="009C3B6F" w:rsidRPr="003F6838">
        <w:rPr>
          <w:rFonts w:ascii="Arial" w:hAnsi="Arial" w:cs="Arial"/>
          <w:szCs w:val="24"/>
        </w:rPr>
        <w:t xml:space="preserve">the </w:t>
      </w:r>
      <w:r w:rsidRPr="003F6838">
        <w:rPr>
          <w:rFonts w:ascii="Arial" w:hAnsi="Arial" w:cs="Arial"/>
          <w:szCs w:val="24"/>
        </w:rPr>
        <w:t>success</w:t>
      </w:r>
      <w:r w:rsidR="009C3B6F" w:rsidRPr="003F6838">
        <w:rPr>
          <w:rFonts w:ascii="Arial" w:hAnsi="Arial" w:cs="Arial"/>
          <w:szCs w:val="24"/>
        </w:rPr>
        <w:t xml:space="preserve"> of </w:t>
      </w:r>
      <w:r w:rsidR="005115D3" w:rsidRPr="003F6838">
        <w:rPr>
          <w:rFonts w:ascii="Arial" w:hAnsi="Arial" w:cs="Arial"/>
          <w:szCs w:val="24"/>
        </w:rPr>
        <w:t>TS Alliance</w:t>
      </w:r>
      <w:r w:rsidR="009C3B6F" w:rsidRPr="003F6838">
        <w:rPr>
          <w:rFonts w:ascii="Arial" w:hAnsi="Arial" w:cs="Arial"/>
          <w:szCs w:val="24"/>
        </w:rPr>
        <w:t>’s campaign</w:t>
      </w:r>
      <w:r w:rsidRPr="003F6838">
        <w:rPr>
          <w:rFonts w:ascii="Arial" w:hAnsi="Arial" w:cs="Arial"/>
          <w:szCs w:val="24"/>
        </w:rPr>
        <w:t>:</w:t>
      </w:r>
    </w:p>
    <w:p w14:paraId="3668AB00" w14:textId="77777777" w:rsidR="00DD505B" w:rsidRPr="003F6838" w:rsidRDefault="00DD505B" w:rsidP="00683E90">
      <w:pPr>
        <w:pStyle w:val="NoSpacing"/>
        <w:spacing w:line="264" w:lineRule="auto"/>
        <w:rPr>
          <w:rFonts w:ascii="Arial" w:hAnsi="Arial" w:cs="Arial"/>
          <w:szCs w:val="24"/>
        </w:rPr>
      </w:pPr>
    </w:p>
    <w:p w14:paraId="6874E5F4" w14:textId="77777777" w:rsidR="00DD505B" w:rsidRPr="003F6838" w:rsidRDefault="00DD505B" w:rsidP="0068153C">
      <w:pPr>
        <w:pStyle w:val="NoSpacing"/>
        <w:numPr>
          <w:ilvl w:val="0"/>
          <w:numId w:val="91"/>
        </w:numPr>
        <w:spacing w:line="264" w:lineRule="auto"/>
        <w:rPr>
          <w:rFonts w:ascii="Arial" w:hAnsi="Arial" w:cs="Arial"/>
          <w:b/>
          <w:szCs w:val="24"/>
        </w:rPr>
      </w:pPr>
      <w:r w:rsidRPr="003F6838">
        <w:rPr>
          <w:rFonts w:ascii="Arial" w:hAnsi="Arial" w:cs="Arial"/>
          <w:b/>
          <w:szCs w:val="24"/>
        </w:rPr>
        <w:t xml:space="preserve">The campaign must be a top institutional priority. </w:t>
      </w:r>
    </w:p>
    <w:p w14:paraId="67A6C25E" w14:textId="06B2B913" w:rsidR="00DD505B" w:rsidRPr="003F6838" w:rsidRDefault="00DD505B" w:rsidP="0068153C">
      <w:pPr>
        <w:pStyle w:val="NoSpacing"/>
        <w:numPr>
          <w:ilvl w:val="0"/>
          <w:numId w:val="91"/>
        </w:numPr>
        <w:spacing w:line="264" w:lineRule="auto"/>
        <w:rPr>
          <w:rFonts w:ascii="Arial" w:hAnsi="Arial" w:cs="Arial"/>
          <w:szCs w:val="24"/>
        </w:rPr>
      </w:pPr>
      <w:r w:rsidRPr="003F6838">
        <w:rPr>
          <w:rFonts w:ascii="Arial" w:hAnsi="Arial" w:cs="Arial"/>
          <w:szCs w:val="24"/>
        </w:rPr>
        <w:t xml:space="preserve">There must be 100% financial investment in the campaign by </w:t>
      </w:r>
      <w:r w:rsidR="009C3B6F" w:rsidRPr="003F6838">
        <w:rPr>
          <w:rFonts w:ascii="Arial" w:hAnsi="Arial" w:cs="Arial"/>
          <w:szCs w:val="24"/>
        </w:rPr>
        <w:t xml:space="preserve">both </w:t>
      </w:r>
      <w:r w:rsidRPr="003F6838">
        <w:rPr>
          <w:rFonts w:ascii="Arial" w:hAnsi="Arial" w:cs="Arial"/>
          <w:szCs w:val="24"/>
        </w:rPr>
        <w:t xml:space="preserve">the </w:t>
      </w:r>
      <w:r w:rsidR="005115D3" w:rsidRPr="003F6838">
        <w:rPr>
          <w:rFonts w:ascii="Arial" w:hAnsi="Arial" w:cs="Arial"/>
          <w:szCs w:val="24"/>
        </w:rPr>
        <w:t>TS Alliance</w:t>
      </w:r>
      <w:r w:rsidR="009C3B6F" w:rsidRPr="003F6838">
        <w:rPr>
          <w:rFonts w:ascii="Arial" w:hAnsi="Arial" w:cs="Arial"/>
          <w:szCs w:val="24"/>
        </w:rPr>
        <w:t xml:space="preserve"> </w:t>
      </w:r>
      <w:r w:rsidR="009D178A" w:rsidRPr="003F6838">
        <w:rPr>
          <w:rFonts w:ascii="Arial" w:hAnsi="Arial" w:cs="Arial"/>
          <w:szCs w:val="24"/>
        </w:rPr>
        <w:t xml:space="preserve">Operating and Endowment Fund </w:t>
      </w:r>
      <w:r w:rsidR="009C3B6F" w:rsidRPr="003F6838">
        <w:rPr>
          <w:rFonts w:ascii="Arial" w:hAnsi="Arial" w:cs="Arial"/>
          <w:szCs w:val="24"/>
        </w:rPr>
        <w:t>Board</w:t>
      </w:r>
      <w:r w:rsidR="009D178A" w:rsidRPr="003F6838">
        <w:rPr>
          <w:rFonts w:ascii="Arial" w:hAnsi="Arial" w:cs="Arial"/>
          <w:szCs w:val="24"/>
        </w:rPr>
        <w:t xml:space="preserve">s of Directors. </w:t>
      </w:r>
    </w:p>
    <w:p w14:paraId="037B6C3D" w14:textId="6C180D2E" w:rsidR="00DD505B" w:rsidRPr="003F6838" w:rsidRDefault="00DD505B" w:rsidP="0068153C">
      <w:pPr>
        <w:pStyle w:val="NoSpacing"/>
        <w:numPr>
          <w:ilvl w:val="0"/>
          <w:numId w:val="91"/>
        </w:numPr>
        <w:spacing w:line="264" w:lineRule="auto"/>
        <w:rPr>
          <w:rFonts w:ascii="Arial" w:hAnsi="Arial" w:cs="Arial"/>
          <w:szCs w:val="24"/>
        </w:rPr>
      </w:pPr>
      <w:r w:rsidRPr="003F6838">
        <w:rPr>
          <w:rFonts w:ascii="Arial" w:hAnsi="Arial" w:cs="Arial"/>
          <w:szCs w:val="24"/>
        </w:rPr>
        <w:t>Best practices and recomme</w:t>
      </w:r>
      <w:r w:rsidR="009C3B6F" w:rsidRPr="003F6838">
        <w:rPr>
          <w:rFonts w:ascii="Arial" w:hAnsi="Arial" w:cs="Arial"/>
          <w:szCs w:val="24"/>
        </w:rPr>
        <w:t xml:space="preserve">ndations of professional </w:t>
      </w:r>
      <w:r w:rsidRPr="003F6838">
        <w:rPr>
          <w:rFonts w:ascii="Arial" w:hAnsi="Arial" w:cs="Arial"/>
          <w:szCs w:val="24"/>
        </w:rPr>
        <w:t>counsel are embraced and implemented.</w:t>
      </w:r>
    </w:p>
    <w:p w14:paraId="30F41CB4" w14:textId="6922D56C" w:rsidR="00DD505B" w:rsidRPr="003F6838" w:rsidRDefault="00DD505B" w:rsidP="0068153C">
      <w:pPr>
        <w:pStyle w:val="NoSpacing"/>
        <w:numPr>
          <w:ilvl w:val="0"/>
          <w:numId w:val="91"/>
        </w:numPr>
        <w:spacing w:line="264" w:lineRule="auto"/>
        <w:rPr>
          <w:rFonts w:ascii="Arial" w:hAnsi="Arial" w:cs="Arial"/>
          <w:szCs w:val="24"/>
        </w:rPr>
      </w:pPr>
      <w:r w:rsidRPr="003F6838">
        <w:rPr>
          <w:rFonts w:ascii="Arial" w:hAnsi="Arial" w:cs="Arial"/>
          <w:szCs w:val="24"/>
        </w:rPr>
        <w:t xml:space="preserve">There must be sufficient staffing and counsel to implement a multi-phase </w:t>
      </w:r>
      <w:r w:rsidR="003574BD" w:rsidRPr="003F6838">
        <w:rPr>
          <w:rFonts w:ascii="Arial" w:hAnsi="Arial" w:cs="Arial"/>
          <w:szCs w:val="24"/>
        </w:rPr>
        <w:t>Campaign Plan</w:t>
      </w:r>
      <w:r w:rsidRPr="003F6838">
        <w:rPr>
          <w:rFonts w:ascii="Arial" w:hAnsi="Arial" w:cs="Arial"/>
          <w:szCs w:val="24"/>
        </w:rPr>
        <w:t>.</w:t>
      </w:r>
    </w:p>
    <w:p w14:paraId="1FFDF63E" w14:textId="757D4AB0" w:rsidR="00DD505B" w:rsidRPr="003F6838" w:rsidRDefault="00DD505B" w:rsidP="0068153C">
      <w:pPr>
        <w:pStyle w:val="NoSpacing"/>
        <w:numPr>
          <w:ilvl w:val="0"/>
          <w:numId w:val="91"/>
        </w:numPr>
        <w:spacing w:line="264" w:lineRule="auto"/>
        <w:rPr>
          <w:rFonts w:ascii="Arial" w:hAnsi="Arial" w:cs="Arial"/>
          <w:szCs w:val="24"/>
        </w:rPr>
      </w:pPr>
      <w:r w:rsidRPr="003F6838">
        <w:rPr>
          <w:rFonts w:ascii="Arial" w:hAnsi="Arial" w:cs="Arial"/>
          <w:szCs w:val="24"/>
        </w:rPr>
        <w:t xml:space="preserve">A </w:t>
      </w:r>
      <w:r w:rsidR="003574BD" w:rsidRPr="003F6838">
        <w:rPr>
          <w:rFonts w:ascii="Arial" w:hAnsi="Arial" w:cs="Arial"/>
          <w:szCs w:val="24"/>
        </w:rPr>
        <w:t>Campaign Plan</w:t>
      </w:r>
      <w:r w:rsidRPr="003F6838">
        <w:rPr>
          <w:rFonts w:ascii="Arial" w:hAnsi="Arial" w:cs="Arial"/>
          <w:szCs w:val="24"/>
        </w:rPr>
        <w:t>/timetable is followed.</w:t>
      </w:r>
    </w:p>
    <w:p w14:paraId="6CDC5B9F" w14:textId="71BE967E" w:rsidR="00DD505B" w:rsidRPr="003F6838" w:rsidRDefault="00DD505B" w:rsidP="0068153C">
      <w:pPr>
        <w:pStyle w:val="NoSpacing"/>
        <w:numPr>
          <w:ilvl w:val="0"/>
          <w:numId w:val="91"/>
        </w:numPr>
        <w:spacing w:line="264" w:lineRule="auto"/>
        <w:rPr>
          <w:rFonts w:ascii="Arial" w:hAnsi="Arial" w:cs="Arial"/>
          <w:szCs w:val="24"/>
        </w:rPr>
      </w:pPr>
      <w:r w:rsidRPr="003F6838">
        <w:rPr>
          <w:rFonts w:ascii="Arial" w:hAnsi="Arial" w:cs="Arial"/>
          <w:szCs w:val="24"/>
        </w:rPr>
        <w:t xml:space="preserve">A well-documented </w:t>
      </w:r>
      <w:r w:rsidR="003574BD" w:rsidRPr="003F6838">
        <w:rPr>
          <w:rFonts w:ascii="Arial" w:hAnsi="Arial" w:cs="Arial"/>
          <w:szCs w:val="24"/>
        </w:rPr>
        <w:t>Case for Support</w:t>
      </w:r>
      <w:r w:rsidRPr="003F6838">
        <w:rPr>
          <w:rFonts w:ascii="Arial" w:hAnsi="Arial" w:cs="Arial"/>
          <w:szCs w:val="24"/>
        </w:rPr>
        <w:t xml:space="preserve"> is developed</w:t>
      </w:r>
      <w:r w:rsidR="009C3B6F" w:rsidRPr="003F6838">
        <w:rPr>
          <w:rFonts w:ascii="Arial" w:hAnsi="Arial" w:cs="Arial"/>
          <w:szCs w:val="24"/>
        </w:rPr>
        <w:t xml:space="preserve"> and refined</w:t>
      </w:r>
      <w:r w:rsidRPr="003F6838">
        <w:rPr>
          <w:rFonts w:ascii="Arial" w:hAnsi="Arial" w:cs="Arial"/>
          <w:szCs w:val="24"/>
        </w:rPr>
        <w:t>.</w:t>
      </w:r>
    </w:p>
    <w:p w14:paraId="5CB3DE51" w14:textId="31A4BB1F" w:rsidR="00DD505B" w:rsidRPr="003F6838" w:rsidRDefault="00DD505B" w:rsidP="0068153C">
      <w:pPr>
        <w:pStyle w:val="NoSpacing"/>
        <w:numPr>
          <w:ilvl w:val="0"/>
          <w:numId w:val="91"/>
        </w:numPr>
        <w:spacing w:line="264" w:lineRule="auto"/>
        <w:rPr>
          <w:rFonts w:ascii="Arial" w:hAnsi="Arial" w:cs="Arial"/>
          <w:szCs w:val="24"/>
        </w:rPr>
      </w:pPr>
      <w:r w:rsidRPr="003F6838">
        <w:rPr>
          <w:rFonts w:ascii="Arial" w:hAnsi="Arial" w:cs="Arial"/>
          <w:szCs w:val="24"/>
        </w:rPr>
        <w:t xml:space="preserve">There is an investment mentality toward building the development infrastructure to include a sustainable major gifts fundraising arm that engages </w:t>
      </w:r>
      <w:r w:rsidR="009C3B6F" w:rsidRPr="003F6838">
        <w:rPr>
          <w:rFonts w:ascii="Arial" w:hAnsi="Arial" w:cs="Arial"/>
          <w:szCs w:val="24"/>
        </w:rPr>
        <w:t xml:space="preserve">prospects, friends </w:t>
      </w:r>
      <w:r w:rsidR="00446A30" w:rsidRPr="003F6838">
        <w:rPr>
          <w:rFonts w:ascii="Arial" w:hAnsi="Arial" w:cs="Arial"/>
          <w:szCs w:val="24"/>
        </w:rPr>
        <w:t xml:space="preserve">in the community, </w:t>
      </w:r>
      <w:r w:rsidRPr="003F6838">
        <w:rPr>
          <w:rFonts w:ascii="Arial" w:hAnsi="Arial" w:cs="Arial"/>
          <w:szCs w:val="24"/>
        </w:rPr>
        <w:t>and volunteers</w:t>
      </w:r>
      <w:r w:rsidR="007C61E5" w:rsidRPr="003F6838">
        <w:rPr>
          <w:rFonts w:ascii="Arial" w:hAnsi="Arial" w:cs="Arial"/>
          <w:szCs w:val="24"/>
        </w:rPr>
        <w:t>,</w:t>
      </w:r>
      <w:r w:rsidR="009C3B6F" w:rsidRPr="003F6838">
        <w:rPr>
          <w:rFonts w:ascii="Arial" w:hAnsi="Arial" w:cs="Arial"/>
          <w:szCs w:val="24"/>
        </w:rPr>
        <w:t xml:space="preserve"> as well as</w:t>
      </w:r>
      <w:r w:rsidRPr="003F6838">
        <w:rPr>
          <w:rFonts w:ascii="Arial" w:hAnsi="Arial" w:cs="Arial"/>
          <w:szCs w:val="24"/>
        </w:rPr>
        <w:t xml:space="preserve"> expands the donor pool.</w:t>
      </w:r>
    </w:p>
    <w:p w14:paraId="7B64B77E" w14:textId="3075CF43" w:rsidR="00DD505B" w:rsidRPr="003F6838" w:rsidRDefault="00DD505B" w:rsidP="0068153C">
      <w:pPr>
        <w:pStyle w:val="NoSpacing"/>
        <w:numPr>
          <w:ilvl w:val="0"/>
          <w:numId w:val="91"/>
        </w:numPr>
        <w:spacing w:line="264" w:lineRule="auto"/>
        <w:rPr>
          <w:rFonts w:ascii="Arial" w:hAnsi="Arial" w:cs="Arial"/>
          <w:szCs w:val="24"/>
        </w:rPr>
      </w:pPr>
      <w:r w:rsidRPr="003F6838">
        <w:rPr>
          <w:rFonts w:ascii="Arial" w:hAnsi="Arial" w:cs="Arial"/>
          <w:szCs w:val="24"/>
        </w:rPr>
        <w:t>There is an emphasis on asking and peer solicitation; campaign leaders are instructed in proven solicitation methods and make personal commitments before asking others.</w:t>
      </w:r>
    </w:p>
    <w:p w14:paraId="61E05675" w14:textId="2591F9CB" w:rsidR="00DD505B" w:rsidRPr="003F6838" w:rsidRDefault="00DD505B" w:rsidP="0068153C">
      <w:pPr>
        <w:pStyle w:val="NoSpacing"/>
        <w:numPr>
          <w:ilvl w:val="0"/>
          <w:numId w:val="91"/>
        </w:numPr>
        <w:spacing w:line="264" w:lineRule="auto"/>
        <w:rPr>
          <w:rFonts w:ascii="Arial" w:hAnsi="Arial" w:cs="Arial"/>
          <w:szCs w:val="24"/>
        </w:rPr>
      </w:pPr>
      <w:r w:rsidRPr="003F6838">
        <w:rPr>
          <w:rFonts w:ascii="Arial" w:hAnsi="Arial" w:cs="Arial"/>
          <w:szCs w:val="24"/>
        </w:rPr>
        <w:t xml:space="preserve">There is a commitment to properly solicit and steward lead gifts with an emphasis during the </w:t>
      </w:r>
      <w:r w:rsidR="009C3B6F" w:rsidRPr="003F6838">
        <w:rPr>
          <w:rFonts w:ascii="Arial" w:hAnsi="Arial" w:cs="Arial"/>
          <w:szCs w:val="24"/>
        </w:rPr>
        <w:t xml:space="preserve">Organizational and </w:t>
      </w:r>
      <w:r w:rsidRPr="003F6838">
        <w:rPr>
          <w:rFonts w:ascii="Arial" w:hAnsi="Arial" w:cs="Arial"/>
          <w:szCs w:val="24"/>
        </w:rPr>
        <w:t xml:space="preserve">early </w:t>
      </w:r>
      <w:r w:rsidR="00837BD9" w:rsidRPr="003F6838">
        <w:rPr>
          <w:rFonts w:ascii="Arial" w:hAnsi="Arial" w:cs="Arial"/>
          <w:szCs w:val="24"/>
        </w:rPr>
        <w:t>Quiet Phase</w:t>
      </w:r>
      <w:r w:rsidR="009C3B6F" w:rsidRPr="003F6838">
        <w:rPr>
          <w:rFonts w:ascii="Arial" w:hAnsi="Arial" w:cs="Arial"/>
          <w:szCs w:val="24"/>
        </w:rPr>
        <w:t>s</w:t>
      </w:r>
      <w:r w:rsidRPr="003F6838">
        <w:rPr>
          <w:rFonts w:ascii="Arial" w:hAnsi="Arial" w:cs="Arial"/>
          <w:szCs w:val="24"/>
        </w:rPr>
        <w:t>.</w:t>
      </w:r>
    </w:p>
    <w:p w14:paraId="76619FBE" w14:textId="77777777" w:rsidR="00DD505B" w:rsidRPr="003F6838" w:rsidRDefault="00DD505B" w:rsidP="0068153C">
      <w:pPr>
        <w:pStyle w:val="NoSpacing"/>
        <w:numPr>
          <w:ilvl w:val="0"/>
          <w:numId w:val="91"/>
        </w:numPr>
        <w:spacing w:line="264" w:lineRule="auto"/>
        <w:rPr>
          <w:rFonts w:ascii="Arial" w:hAnsi="Arial" w:cs="Arial"/>
          <w:szCs w:val="24"/>
        </w:rPr>
      </w:pPr>
      <w:r w:rsidRPr="003F6838">
        <w:rPr>
          <w:rFonts w:ascii="Arial" w:hAnsi="Arial" w:cs="Arial"/>
          <w:szCs w:val="24"/>
        </w:rPr>
        <w:t>Goals are established, respected, and met.</w:t>
      </w:r>
    </w:p>
    <w:p w14:paraId="1A3A22AE" w14:textId="77777777" w:rsidR="00DD505B" w:rsidRPr="003F6838" w:rsidRDefault="00DD505B" w:rsidP="00683E90">
      <w:pPr>
        <w:pStyle w:val="NoSpacing"/>
        <w:spacing w:line="264" w:lineRule="auto"/>
        <w:rPr>
          <w:rFonts w:ascii="Arial" w:hAnsi="Arial" w:cs="Arial"/>
          <w:szCs w:val="24"/>
        </w:rPr>
      </w:pPr>
    </w:p>
    <w:p w14:paraId="43511AFE" w14:textId="21ED2980" w:rsidR="00DD505B" w:rsidRPr="003F6838" w:rsidRDefault="00C241A3" w:rsidP="00683E90">
      <w:pPr>
        <w:pStyle w:val="NoSpacing"/>
        <w:spacing w:line="264" w:lineRule="auto"/>
        <w:rPr>
          <w:rFonts w:ascii="Arial" w:hAnsi="Arial" w:cs="Arial"/>
          <w:szCs w:val="24"/>
        </w:rPr>
      </w:pPr>
      <w:r w:rsidRPr="003F6838">
        <w:rPr>
          <w:rFonts w:ascii="Arial" w:hAnsi="Arial" w:cs="Arial"/>
          <w:szCs w:val="24"/>
        </w:rPr>
        <w:t>Proposed targets</w:t>
      </w:r>
      <w:r w:rsidR="00DD505B" w:rsidRPr="003F6838">
        <w:rPr>
          <w:rFonts w:ascii="Arial" w:hAnsi="Arial" w:cs="Arial"/>
          <w:szCs w:val="24"/>
        </w:rPr>
        <w:t xml:space="preserve"> </w:t>
      </w:r>
      <w:r w:rsidR="007C61E5" w:rsidRPr="003F6838">
        <w:rPr>
          <w:rFonts w:ascii="Arial" w:hAnsi="Arial" w:cs="Arial"/>
          <w:szCs w:val="24"/>
        </w:rPr>
        <w:t>are not a guarantee of success.</w:t>
      </w:r>
      <w:r w:rsidR="00DD505B" w:rsidRPr="003F6838">
        <w:rPr>
          <w:rFonts w:ascii="Arial" w:hAnsi="Arial" w:cs="Arial"/>
          <w:szCs w:val="24"/>
        </w:rPr>
        <w:t xml:space="preserve"> The targets represent reasonable benchmarks if best practices are implemented and key </w:t>
      </w:r>
      <w:r w:rsidR="005115D3" w:rsidRPr="003F6838">
        <w:rPr>
          <w:rFonts w:ascii="Arial" w:hAnsi="Arial" w:cs="Arial"/>
          <w:szCs w:val="24"/>
        </w:rPr>
        <w:t>TS Alliance</w:t>
      </w:r>
      <w:r w:rsidR="009C3B6F" w:rsidRPr="003F6838">
        <w:rPr>
          <w:rFonts w:ascii="Arial" w:hAnsi="Arial" w:cs="Arial"/>
          <w:szCs w:val="24"/>
        </w:rPr>
        <w:t xml:space="preserve"> stakeholders, most importantly </w:t>
      </w:r>
      <w:r w:rsidR="007C61E5" w:rsidRPr="003F6838">
        <w:rPr>
          <w:rFonts w:ascii="Arial" w:hAnsi="Arial" w:cs="Arial"/>
          <w:szCs w:val="24"/>
        </w:rPr>
        <w:t>Bo</w:t>
      </w:r>
      <w:r w:rsidR="00DD505B" w:rsidRPr="003F6838">
        <w:rPr>
          <w:rFonts w:ascii="Arial" w:hAnsi="Arial" w:cs="Arial"/>
          <w:szCs w:val="24"/>
        </w:rPr>
        <w:t>ard members</w:t>
      </w:r>
      <w:r w:rsidR="009D178A" w:rsidRPr="003F6838">
        <w:rPr>
          <w:rFonts w:ascii="Arial" w:hAnsi="Arial" w:cs="Arial"/>
          <w:szCs w:val="24"/>
        </w:rPr>
        <w:t xml:space="preserve"> and campaign volunteer leaders</w:t>
      </w:r>
      <w:r w:rsidR="00DD505B" w:rsidRPr="003F6838">
        <w:rPr>
          <w:rFonts w:ascii="Arial" w:hAnsi="Arial" w:cs="Arial"/>
          <w:szCs w:val="24"/>
        </w:rPr>
        <w:t>, are trained, supported, and enco</w:t>
      </w:r>
      <w:r w:rsidR="007C61E5" w:rsidRPr="003F6838">
        <w:rPr>
          <w:rFonts w:ascii="Arial" w:hAnsi="Arial" w:cs="Arial"/>
          <w:szCs w:val="24"/>
        </w:rPr>
        <w:t xml:space="preserve">uraged to play an active </w:t>
      </w:r>
      <w:r w:rsidR="005D1CBB" w:rsidRPr="003F6838">
        <w:rPr>
          <w:rFonts w:ascii="Arial" w:hAnsi="Arial" w:cs="Arial"/>
          <w:szCs w:val="24"/>
        </w:rPr>
        <w:t>role. Consis</w:t>
      </w:r>
      <w:r w:rsidR="009C3B6F" w:rsidRPr="003F6838">
        <w:rPr>
          <w:rFonts w:ascii="Arial" w:hAnsi="Arial" w:cs="Arial"/>
          <w:szCs w:val="24"/>
        </w:rPr>
        <w:t xml:space="preserve">tent </w:t>
      </w:r>
      <w:r w:rsidR="007C61E5" w:rsidRPr="003F6838">
        <w:rPr>
          <w:rFonts w:ascii="Arial" w:hAnsi="Arial" w:cs="Arial"/>
          <w:szCs w:val="24"/>
        </w:rPr>
        <w:t>monitor</w:t>
      </w:r>
      <w:r w:rsidR="009C3B6F" w:rsidRPr="003F6838">
        <w:rPr>
          <w:rFonts w:ascii="Arial" w:hAnsi="Arial" w:cs="Arial"/>
          <w:szCs w:val="24"/>
        </w:rPr>
        <w:t>ing of</w:t>
      </w:r>
      <w:r w:rsidR="007C61E5" w:rsidRPr="003F6838">
        <w:rPr>
          <w:rFonts w:ascii="Arial" w:hAnsi="Arial" w:cs="Arial"/>
          <w:szCs w:val="24"/>
        </w:rPr>
        <w:t xml:space="preserve"> real-</w:t>
      </w:r>
      <w:r w:rsidR="009C3B6F" w:rsidRPr="003F6838">
        <w:rPr>
          <w:rFonts w:ascii="Arial" w:hAnsi="Arial" w:cs="Arial"/>
          <w:szCs w:val="24"/>
        </w:rPr>
        <w:t>time results may allow for the acceleration</w:t>
      </w:r>
      <w:r w:rsidR="00DD505B" w:rsidRPr="003F6838">
        <w:rPr>
          <w:rFonts w:ascii="Arial" w:hAnsi="Arial" w:cs="Arial"/>
          <w:szCs w:val="24"/>
        </w:rPr>
        <w:t xml:space="preserve"> </w:t>
      </w:r>
      <w:r w:rsidR="005D1CBB" w:rsidRPr="003F6838">
        <w:rPr>
          <w:rFonts w:ascii="Arial" w:hAnsi="Arial" w:cs="Arial"/>
          <w:szCs w:val="24"/>
        </w:rPr>
        <w:t>of t</w:t>
      </w:r>
      <w:r w:rsidR="00DD505B" w:rsidRPr="003F6838">
        <w:rPr>
          <w:rFonts w:ascii="Arial" w:hAnsi="Arial" w:cs="Arial"/>
          <w:szCs w:val="24"/>
        </w:rPr>
        <w:t xml:space="preserve">he </w:t>
      </w:r>
      <w:r w:rsidR="009C3B6F" w:rsidRPr="003F6838">
        <w:rPr>
          <w:rFonts w:ascii="Arial" w:hAnsi="Arial" w:cs="Arial"/>
          <w:szCs w:val="24"/>
        </w:rPr>
        <w:t xml:space="preserve">campaign timetable when specific benchmarks are met, and </w:t>
      </w:r>
      <w:r w:rsidR="00DD505B" w:rsidRPr="003F6838">
        <w:rPr>
          <w:rFonts w:ascii="Arial" w:hAnsi="Arial" w:cs="Arial"/>
          <w:szCs w:val="24"/>
        </w:rPr>
        <w:t xml:space="preserve">targets </w:t>
      </w:r>
      <w:r w:rsidR="009C3B6F" w:rsidRPr="003F6838">
        <w:rPr>
          <w:rFonts w:ascii="Arial" w:hAnsi="Arial" w:cs="Arial"/>
          <w:szCs w:val="24"/>
        </w:rPr>
        <w:t xml:space="preserve">may be altered </w:t>
      </w:r>
      <w:r w:rsidR="00DD505B" w:rsidRPr="003F6838">
        <w:rPr>
          <w:rFonts w:ascii="Arial" w:hAnsi="Arial" w:cs="Arial"/>
          <w:szCs w:val="24"/>
        </w:rPr>
        <w:t xml:space="preserve">when needed. </w:t>
      </w:r>
    </w:p>
    <w:p w14:paraId="19855B71" w14:textId="77777777" w:rsidR="00DD505B" w:rsidRPr="003F6838" w:rsidRDefault="00DD505B" w:rsidP="00683E90">
      <w:pPr>
        <w:pStyle w:val="NoSpacing"/>
        <w:spacing w:line="264" w:lineRule="auto"/>
        <w:rPr>
          <w:rFonts w:ascii="Arial" w:hAnsi="Arial" w:cs="Arial"/>
          <w:szCs w:val="24"/>
        </w:rPr>
      </w:pPr>
    </w:p>
    <w:p w14:paraId="2C11B75F" w14:textId="728F2CA1" w:rsidR="00DD505B" w:rsidRPr="003F6838" w:rsidRDefault="009C3B6F" w:rsidP="00683E90">
      <w:pPr>
        <w:pStyle w:val="NoSpacing"/>
        <w:spacing w:line="264" w:lineRule="auto"/>
        <w:rPr>
          <w:rFonts w:ascii="Arial" w:hAnsi="Arial" w:cs="Arial"/>
          <w:szCs w:val="24"/>
        </w:rPr>
      </w:pPr>
      <w:r w:rsidRPr="003F6838">
        <w:rPr>
          <w:rFonts w:ascii="Arial" w:hAnsi="Arial" w:cs="Arial"/>
          <w:szCs w:val="24"/>
        </w:rPr>
        <w:t>It is</w:t>
      </w:r>
      <w:r w:rsidR="00DD505B" w:rsidRPr="003F6838">
        <w:rPr>
          <w:rFonts w:ascii="Arial" w:hAnsi="Arial" w:cs="Arial"/>
          <w:szCs w:val="24"/>
        </w:rPr>
        <w:t xml:space="preserve"> recommended that this document be revisited quarterly to adjust projections based on results and other feedback, and that there is an understanding that it takes several months before projections of this nature can be examined with confidence.</w:t>
      </w:r>
    </w:p>
    <w:p w14:paraId="3EB48FA1" w14:textId="77777777" w:rsidR="00DD505B" w:rsidRPr="003F6838" w:rsidRDefault="00DD505B" w:rsidP="00683E90">
      <w:pPr>
        <w:pStyle w:val="NoSpacing"/>
        <w:spacing w:line="264" w:lineRule="auto"/>
        <w:rPr>
          <w:rFonts w:ascii="Arial" w:hAnsi="Arial" w:cs="Arial"/>
          <w:szCs w:val="24"/>
        </w:rPr>
      </w:pPr>
    </w:p>
    <w:p w14:paraId="2FF6DE58" w14:textId="77777777" w:rsidR="00DD505B" w:rsidRPr="003F6838" w:rsidRDefault="00DD505B" w:rsidP="00683E90">
      <w:pPr>
        <w:pStyle w:val="NoSpacing"/>
        <w:spacing w:line="264" w:lineRule="auto"/>
        <w:rPr>
          <w:rFonts w:ascii="Arial" w:hAnsi="Arial" w:cs="Arial"/>
          <w:szCs w:val="24"/>
        </w:rPr>
      </w:pPr>
    </w:p>
    <w:p w14:paraId="60A40459" w14:textId="189B349E" w:rsidR="00D337D1" w:rsidRPr="003F6838" w:rsidRDefault="00D337D1" w:rsidP="00683E90">
      <w:pPr>
        <w:pStyle w:val="NoSpacing"/>
        <w:spacing w:line="264" w:lineRule="auto"/>
        <w:rPr>
          <w:rFonts w:ascii="Arial" w:hAnsi="Arial" w:cs="Arial"/>
          <w:szCs w:val="24"/>
        </w:rPr>
      </w:pPr>
    </w:p>
    <w:sectPr w:rsidR="00D337D1" w:rsidRPr="003F6838" w:rsidSect="00957EFB">
      <w:headerReference w:type="even" r:id="rId34"/>
      <w:footerReference w:type="even" r:id="rId35"/>
      <w:footerReference w:type="default" r:id="rId36"/>
      <w:pgSz w:w="12240" w:h="15840"/>
      <w:pgMar w:top="1440" w:right="1440" w:bottom="1440" w:left="1440" w:header="720" w:footer="720" w:gutter="0"/>
      <w:pgBorders w:display="firstPage" w:offsetFrom="page">
        <w:top w:val="single" w:sz="18" w:space="1" w:color="auto"/>
        <w:left w:val="single" w:sz="18" w:space="24" w:color="auto"/>
        <w:bottom w:val="single" w:sz="18" w:space="24" w:color="auto"/>
        <w:right w:val="single" w:sz="18" w:space="24" w:color="auto"/>
      </w:pgBorder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CBC7C" w14:textId="77777777" w:rsidR="00CF6C02" w:rsidRDefault="00CF6C02" w:rsidP="008268EE">
      <w:r>
        <w:separator/>
      </w:r>
    </w:p>
  </w:endnote>
  <w:endnote w:type="continuationSeparator" w:id="0">
    <w:p w14:paraId="06B6F363" w14:textId="77777777" w:rsidR="00CF6C02" w:rsidRDefault="00CF6C02" w:rsidP="0082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B065B" w14:textId="77777777" w:rsidR="008667E8" w:rsidRDefault="008667E8" w:rsidP="00D94409">
    <w:pPr>
      <w:pStyle w:val="Footer"/>
      <w:framePr w:wrap="none" w:vAnchor="text" w:hAnchor="margin" w:xAlign="right" w:y="1"/>
      <w:rPr>
        <w:rStyle w:val="PageNumber"/>
        <w:rFonts w:ascii="Times New Roman" w:hAnsi="Times New Roman"/>
        <w:iCs/>
        <w:szCs w:val="32"/>
      </w:rPr>
    </w:pPr>
    <w:r>
      <w:rPr>
        <w:rStyle w:val="PageNumber"/>
      </w:rPr>
      <w:fldChar w:fldCharType="begin"/>
    </w:r>
    <w:r>
      <w:rPr>
        <w:rStyle w:val="PageNumber"/>
      </w:rPr>
      <w:instrText xml:space="preserve">PAGE  </w:instrText>
    </w:r>
    <w:r>
      <w:rPr>
        <w:rStyle w:val="PageNumber"/>
      </w:rPr>
      <w:fldChar w:fldCharType="end"/>
    </w:r>
  </w:p>
  <w:p w14:paraId="7E1FA247" w14:textId="77777777" w:rsidR="008667E8" w:rsidRDefault="008667E8" w:rsidP="00E54F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035A8" w14:textId="4516C118" w:rsidR="008667E8" w:rsidRPr="002052E4" w:rsidRDefault="008667E8" w:rsidP="00280383">
    <w:pPr>
      <w:pStyle w:val="Footer"/>
      <w:framePr w:wrap="none" w:vAnchor="text" w:hAnchor="margin" w:xAlign="right" w:y="1"/>
      <w:rPr>
        <w:rStyle w:val="PageNumber"/>
        <w:rFonts w:ascii="Arial" w:hAnsi="Arial" w:cs="Arial"/>
        <w:sz w:val="22"/>
      </w:rPr>
    </w:pPr>
    <w:r w:rsidRPr="002052E4">
      <w:rPr>
        <w:rStyle w:val="PageNumber"/>
        <w:rFonts w:ascii="Arial" w:hAnsi="Arial" w:cs="Arial"/>
        <w:sz w:val="22"/>
      </w:rPr>
      <w:fldChar w:fldCharType="begin"/>
    </w:r>
    <w:r w:rsidRPr="002052E4">
      <w:rPr>
        <w:rStyle w:val="PageNumber"/>
        <w:rFonts w:ascii="Arial" w:hAnsi="Arial" w:cs="Arial"/>
        <w:sz w:val="22"/>
      </w:rPr>
      <w:instrText xml:space="preserve">PAGE  </w:instrText>
    </w:r>
    <w:r w:rsidRPr="002052E4">
      <w:rPr>
        <w:rStyle w:val="PageNumber"/>
        <w:rFonts w:ascii="Arial" w:hAnsi="Arial" w:cs="Arial"/>
        <w:sz w:val="22"/>
      </w:rPr>
      <w:fldChar w:fldCharType="separate"/>
    </w:r>
    <w:r>
      <w:rPr>
        <w:rStyle w:val="PageNumber"/>
        <w:rFonts w:ascii="Arial" w:hAnsi="Arial" w:cs="Arial"/>
        <w:noProof/>
        <w:sz w:val="22"/>
      </w:rPr>
      <w:t>2</w:t>
    </w:r>
    <w:r w:rsidRPr="002052E4">
      <w:rPr>
        <w:rStyle w:val="PageNumber"/>
        <w:rFonts w:ascii="Arial" w:hAnsi="Arial" w:cs="Arial"/>
        <w:sz w:val="22"/>
      </w:rPr>
      <w:fldChar w:fldCharType="end"/>
    </w:r>
  </w:p>
  <w:p w14:paraId="33D5F81C" w14:textId="51B1CC57" w:rsidR="008667E8" w:rsidRPr="005E7167" w:rsidRDefault="008667E8" w:rsidP="00BA19A2">
    <w:pPr>
      <w:pStyle w:val="Footer"/>
      <w:ind w:right="360"/>
      <w:jc w:val="right"/>
      <w:rPr>
        <w:rFonts w:ascii="Georgia" w:hAnsi="Georgi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CD492" w14:textId="77777777" w:rsidR="00CF6C02" w:rsidRDefault="00CF6C02" w:rsidP="008268EE">
      <w:r>
        <w:separator/>
      </w:r>
    </w:p>
  </w:footnote>
  <w:footnote w:type="continuationSeparator" w:id="0">
    <w:p w14:paraId="032A1326" w14:textId="77777777" w:rsidR="00CF6C02" w:rsidRDefault="00CF6C02" w:rsidP="00826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F8AD" w14:textId="03360E1D" w:rsidR="008667E8" w:rsidRDefault="008667E8">
    <w:pPr>
      <w:pStyle w:val="Header"/>
    </w:pPr>
    <w:r>
      <w:rPr>
        <w:noProof/>
      </w:rPr>
      <mc:AlternateContent>
        <mc:Choice Requires="wps">
          <w:drawing>
            <wp:anchor distT="0" distB="0" distL="114300" distR="114300" simplePos="0" relativeHeight="251657728" behindDoc="1" locked="0" layoutInCell="1" allowOverlap="1" wp14:anchorId="6DDE55E5" wp14:editId="589C675C">
              <wp:simplePos x="0" y="0"/>
              <wp:positionH relativeFrom="margin">
                <wp:align>center</wp:align>
              </wp:positionH>
              <wp:positionV relativeFrom="margin">
                <wp:align>center</wp:align>
              </wp:positionV>
              <wp:extent cx="6285230" cy="106045"/>
              <wp:effectExtent l="0" t="1762125" r="0" b="1524635"/>
              <wp:wrapNone/>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71E0DF" w14:textId="77777777" w:rsidR="008667E8" w:rsidRDefault="008667E8" w:rsidP="00034E4D">
                          <w:pPr>
                            <w:pStyle w:val="NormalWeb"/>
                            <w:spacing w:before="0" w:beforeAutospacing="0" w:after="0" w:afterAutospacing="0"/>
                            <w:jc w:val="center"/>
                          </w:pPr>
                          <w:r>
                            <w:rPr>
                              <w:rFonts w:ascii="Garamond" w:hAnsi="Garamond"/>
                              <w:color w:val="95B3D7"/>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DE55E5" id="_x0000_t202" coordsize="21600,21600" o:spt="202" path="m,l,21600r21600,l21600,xe">
              <v:stroke joinstyle="miter"/>
              <v:path gradientshapeok="t" o:connecttype="rect"/>
            </v:shapetype>
            <v:shape id="WordArt 8" o:spid="_x0000_s1030" type="#_x0000_t202" style="position:absolute;margin-left:0;margin-top:0;width:494.9pt;height:8.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" filled="f" stroked="f">
              <v:stroke joinstyle="round"/>
              <o:lock v:ext="edit" shapetype="t"/>
              <v:textbox style="mso-fit-shape-to-text:t">
                <w:txbxContent>
                  <w:p w14:paraId="1871E0DF" w14:textId="77777777" w:rsidR="008667E8" w:rsidRDefault="008667E8" w:rsidP="00034E4D">
                    <w:pPr>
                      <w:pStyle w:val="NormalWeb"/>
                      <w:spacing w:before="0" w:beforeAutospacing="0" w:after="0" w:afterAutospacing="0"/>
                      <w:jc w:val="center"/>
                    </w:pPr>
                    <w:r>
                      <w:rPr>
                        <w:rFonts w:ascii="Garamond" w:hAnsi="Garamond"/>
                        <w:color w:val="95B3D7"/>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7CD2"/>
    <w:multiLevelType w:val="hybridMultilevel"/>
    <w:tmpl w:val="D02476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0FC0196"/>
    <w:multiLevelType w:val="hybridMultilevel"/>
    <w:tmpl w:val="14E6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C4FBB"/>
    <w:multiLevelType w:val="hybridMultilevel"/>
    <w:tmpl w:val="F514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D6070"/>
    <w:multiLevelType w:val="hybridMultilevel"/>
    <w:tmpl w:val="FB50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D1642"/>
    <w:multiLevelType w:val="hybridMultilevel"/>
    <w:tmpl w:val="23CE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46DED"/>
    <w:multiLevelType w:val="hybridMultilevel"/>
    <w:tmpl w:val="CCB0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639C7"/>
    <w:multiLevelType w:val="multilevel"/>
    <w:tmpl w:val="A742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1611CF"/>
    <w:multiLevelType w:val="hybridMultilevel"/>
    <w:tmpl w:val="AA8E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987B93"/>
    <w:multiLevelType w:val="hybridMultilevel"/>
    <w:tmpl w:val="FB08EF0E"/>
    <w:lvl w:ilvl="0" w:tplc="250CBC6C">
      <w:start w:val="1"/>
      <w:numFmt w:val="upperLetter"/>
      <w:lvlText w:val="%1."/>
      <w:lvlJc w:val="left"/>
      <w:pPr>
        <w:ind w:left="900" w:hanging="360"/>
      </w:pPr>
      <w:rPr>
        <w:rFonts w:hint="default"/>
      </w:rPr>
    </w:lvl>
    <w:lvl w:ilvl="1" w:tplc="04090019">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 w15:restartNumberingAfterBreak="0">
    <w:nsid w:val="0CA42A4C"/>
    <w:multiLevelType w:val="hybridMultilevel"/>
    <w:tmpl w:val="8F16D224"/>
    <w:lvl w:ilvl="0" w:tplc="94CCC56E">
      <w:start w:val="1"/>
      <w:numFmt w:val="upp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0" w15:restartNumberingAfterBreak="0">
    <w:nsid w:val="0CFC63BA"/>
    <w:multiLevelType w:val="hybridMultilevel"/>
    <w:tmpl w:val="49688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4C3F8B"/>
    <w:multiLevelType w:val="hybridMultilevel"/>
    <w:tmpl w:val="FDFEA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885355"/>
    <w:multiLevelType w:val="hybridMultilevel"/>
    <w:tmpl w:val="45FE7A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F4A42C9"/>
    <w:multiLevelType w:val="hybridMultilevel"/>
    <w:tmpl w:val="C290A95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A72BF3"/>
    <w:multiLevelType w:val="hybridMultilevel"/>
    <w:tmpl w:val="AEBA8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6D3D37"/>
    <w:multiLevelType w:val="hybridMultilevel"/>
    <w:tmpl w:val="3E06BB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4773C2F"/>
    <w:multiLevelType w:val="hybridMultilevel"/>
    <w:tmpl w:val="4334A692"/>
    <w:lvl w:ilvl="0" w:tplc="89FABF44">
      <w:start w:val="1"/>
      <w:numFmt w:val="decimal"/>
      <w:lvlText w:val="%1."/>
      <w:lvlJc w:val="left"/>
      <w:pPr>
        <w:tabs>
          <w:tab w:val="num" w:pos="720"/>
        </w:tabs>
        <w:ind w:left="720" w:hanging="360"/>
      </w:pPr>
      <w:rPr>
        <w:rFonts w:cs="Times New Roman" w:hint="default"/>
        <w:b/>
        <w:i w:val="0"/>
      </w:rPr>
    </w:lvl>
    <w:lvl w:ilvl="1" w:tplc="380EF2F4">
      <w:start w:val="3"/>
      <w:numFmt w:val="upperLetter"/>
      <w:pStyle w:val="Heading3"/>
      <w:lvlText w:val="%2."/>
      <w:lvlJc w:val="left"/>
      <w:pPr>
        <w:tabs>
          <w:tab w:val="num" w:pos="4590"/>
        </w:tabs>
        <w:ind w:left="4590" w:hanging="360"/>
      </w:pPr>
      <w:rPr>
        <w:rFonts w:cs="Times New Roman" w:hint="default"/>
      </w:rPr>
    </w:lvl>
    <w:lvl w:ilvl="2" w:tplc="0409001B">
      <w:start w:val="1"/>
      <w:numFmt w:val="lowerRoman"/>
      <w:lvlText w:val="%3."/>
      <w:lvlJc w:val="right"/>
      <w:pPr>
        <w:tabs>
          <w:tab w:val="num" w:pos="0"/>
        </w:tabs>
        <w:ind w:hanging="180"/>
      </w:pPr>
      <w:rPr>
        <w:rFonts w:cs="Times New Roman"/>
      </w:rPr>
    </w:lvl>
    <w:lvl w:ilvl="3" w:tplc="0409000F" w:tentative="1">
      <w:start w:val="1"/>
      <w:numFmt w:val="decimal"/>
      <w:lvlText w:val="%4."/>
      <w:lvlJc w:val="left"/>
      <w:pPr>
        <w:tabs>
          <w:tab w:val="num" w:pos="720"/>
        </w:tabs>
        <w:ind w:left="720" w:hanging="360"/>
      </w:pPr>
      <w:rPr>
        <w:rFonts w:cs="Times New Roman"/>
      </w:rPr>
    </w:lvl>
    <w:lvl w:ilvl="4" w:tplc="04090019" w:tentative="1">
      <w:start w:val="1"/>
      <w:numFmt w:val="lowerLetter"/>
      <w:lvlText w:val="%5."/>
      <w:lvlJc w:val="left"/>
      <w:pPr>
        <w:tabs>
          <w:tab w:val="num" w:pos="1440"/>
        </w:tabs>
        <w:ind w:left="1440" w:hanging="360"/>
      </w:pPr>
      <w:rPr>
        <w:rFonts w:cs="Times New Roman"/>
      </w:rPr>
    </w:lvl>
    <w:lvl w:ilvl="5" w:tplc="0409001B" w:tentative="1">
      <w:start w:val="1"/>
      <w:numFmt w:val="lowerRoman"/>
      <w:lvlText w:val="%6."/>
      <w:lvlJc w:val="right"/>
      <w:pPr>
        <w:tabs>
          <w:tab w:val="num" w:pos="2160"/>
        </w:tabs>
        <w:ind w:left="2160" w:hanging="180"/>
      </w:pPr>
      <w:rPr>
        <w:rFonts w:cs="Times New Roman"/>
      </w:rPr>
    </w:lvl>
    <w:lvl w:ilvl="6" w:tplc="0409000F" w:tentative="1">
      <w:start w:val="1"/>
      <w:numFmt w:val="decimal"/>
      <w:lvlText w:val="%7."/>
      <w:lvlJc w:val="left"/>
      <w:pPr>
        <w:tabs>
          <w:tab w:val="num" w:pos="2880"/>
        </w:tabs>
        <w:ind w:left="2880" w:hanging="360"/>
      </w:pPr>
      <w:rPr>
        <w:rFonts w:cs="Times New Roman"/>
      </w:rPr>
    </w:lvl>
    <w:lvl w:ilvl="7" w:tplc="04090019" w:tentative="1">
      <w:start w:val="1"/>
      <w:numFmt w:val="lowerLetter"/>
      <w:lvlText w:val="%8."/>
      <w:lvlJc w:val="left"/>
      <w:pPr>
        <w:tabs>
          <w:tab w:val="num" w:pos="3600"/>
        </w:tabs>
        <w:ind w:left="3600" w:hanging="360"/>
      </w:pPr>
      <w:rPr>
        <w:rFonts w:cs="Times New Roman"/>
      </w:rPr>
    </w:lvl>
    <w:lvl w:ilvl="8" w:tplc="0409001B" w:tentative="1">
      <w:start w:val="1"/>
      <w:numFmt w:val="lowerRoman"/>
      <w:lvlText w:val="%9."/>
      <w:lvlJc w:val="right"/>
      <w:pPr>
        <w:tabs>
          <w:tab w:val="num" w:pos="4320"/>
        </w:tabs>
        <w:ind w:left="4320" w:hanging="180"/>
      </w:pPr>
      <w:rPr>
        <w:rFonts w:cs="Times New Roman"/>
      </w:rPr>
    </w:lvl>
  </w:abstractNum>
  <w:abstractNum w:abstractNumId="17" w15:restartNumberingAfterBreak="0">
    <w:nsid w:val="16532FA1"/>
    <w:multiLevelType w:val="hybridMultilevel"/>
    <w:tmpl w:val="EA40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0C6352"/>
    <w:multiLevelType w:val="hybridMultilevel"/>
    <w:tmpl w:val="11682F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99401A3"/>
    <w:multiLevelType w:val="hybridMultilevel"/>
    <w:tmpl w:val="FD94A0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A8B094E"/>
    <w:multiLevelType w:val="hybridMultilevel"/>
    <w:tmpl w:val="4BB605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061AA6"/>
    <w:multiLevelType w:val="hybridMultilevel"/>
    <w:tmpl w:val="00AC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767B9F"/>
    <w:multiLevelType w:val="hybridMultilevel"/>
    <w:tmpl w:val="8ED276A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21086573"/>
    <w:multiLevelType w:val="hybridMultilevel"/>
    <w:tmpl w:val="658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AA3E3B"/>
    <w:multiLevelType w:val="hybridMultilevel"/>
    <w:tmpl w:val="1EAC34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1E16FF8"/>
    <w:multiLevelType w:val="hybridMultilevel"/>
    <w:tmpl w:val="BC30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0D7503"/>
    <w:multiLevelType w:val="hybridMultilevel"/>
    <w:tmpl w:val="27FEAA7A"/>
    <w:lvl w:ilvl="0" w:tplc="0C4CFEA8">
      <w:start w:val="1"/>
      <w:numFmt w:val="upp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7" w15:restartNumberingAfterBreak="0">
    <w:nsid w:val="2CC4069C"/>
    <w:multiLevelType w:val="hybridMultilevel"/>
    <w:tmpl w:val="A9A8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4D75A7"/>
    <w:multiLevelType w:val="hybridMultilevel"/>
    <w:tmpl w:val="94D065B0"/>
    <w:lvl w:ilvl="0" w:tplc="B9882912">
      <w:start w:val="1"/>
      <w:numFmt w:val="bullet"/>
      <w:lvlText w:val="-"/>
      <w:lvlJc w:val="left"/>
      <w:pPr>
        <w:ind w:left="450" w:hanging="360"/>
      </w:pPr>
      <w:rPr>
        <w:rFonts w:ascii="Courier New" w:hAnsi="Courier New"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34863B13"/>
    <w:multiLevelType w:val="hybridMultilevel"/>
    <w:tmpl w:val="FD24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487790"/>
    <w:multiLevelType w:val="hybridMultilevel"/>
    <w:tmpl w:val="D8E2E852"/>
    <w:lvl w:ilvl="0" w:tplc="04090015">
      <w:start w:val="3"/>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38415A7D"/>
    <w:multiLevelType w:val="hybridMultilevel"/>
    <w:tmpl w:val="7F20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552A54"/>
    <w:multiLevelType w:val="hybridMultilevel"/>
    <w:tmpl w:val="13D40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68174F"/>
    <w:multiLevelType w:val="hybridMultilevel"/>
    <w:tmpl w:val="D35AD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0A33C7"/>
    <w:multiLevelType w:val="hybridMultilevel"/>
    <w:tmpl w:val="503C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63102D"/>
    <w:multiLevelType w:val="hybridMultilevel"/>
    <w:tmpl w:val="61A8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7E00AE"/>
    <w:multiLevelType w:val="hybridMultilevel"/>
    <w:tmpl w:val="6EFC3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59722F"/>
    <w:multiLevelType w:val="hybridMultilevel"/>
    <w:tmpl w:val="72A8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8A1D62"/>
    <w:multiLevelType w:val="hybridMultilevel"/>
    <w:tmpl w:val="DBF833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E021F55"/>
    <w:multiLevelType w:val="hybridMultilevel"/>
    <w:tmpl w:val="4B2E9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C81547"/>
    <w:multiLevelType w:val="hybridMultilevel"/>
    <w:tmpl w:val="EAD8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7A7D2D"/>
    <w:multiLevelType w:val="hybridMultilevel"/>
    <w:tmpl w:val="46546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930FD1"/>
    <w:multiLevelType w:val="hybridMultilevel"/>
    <w:tmpl w:val="FA7A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57535C"/>
    <w:multiLevelType w:val="hybridMultilevel"/>
    <w:tmpl w:val="8074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C840F3"/>
    <w:multiLevelType w:val="hybridMultilevel"/>
    <w:tmpl w:val="BE80AD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9E93980"/>
    <w:multiLevelType w:val="hybridMultilevel"/>
    <w:tmpl w:val="3A80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9B5C8F"/>
    <w:multiLevelType w:val="hybridMultilevel"/>
    <w:tmpl w:val="2B2ED60E"/>
    <w:lvl w:ilvl="0" w:tplc="04090001">
      <w:start w:val="1"/>
      <w:numFmt w:val="bullet"/>
      <w:lvlText w:val=""/>
      <w:lvlJc w:val="left"/>
      <w:pPr>
        <w:ind w:left="1084" w:hanging="360"/>
      </w:pPr>
      <w:rPr>
        <w:rFonts w:ascii="Symbol" w:hAnsi="Symbol" w:hint="default"/>
      </w:rPr>
    </w:lvl>
    <w:lvl w:ilvl="1" w:tplc="04090001">
      <w:start w:val="1"/>
      <w:numFmt w:val="bullet"/>
      <w:lvlText w:val=""/>
      <w:lvlJc w:val="left"/>
      <w:pPr>
        <w:ind w:left="1804" w:hanging="360"/>
      </w:pPr>
      <w:rPr>
        <w:rFonts w:ascii="Symbol" w:hAnsi="Symbol"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47" w15:restartNumberingAfterBreak="0">
    <w:nsid w:val="4BF12CAA"/>
    <w:multiLevelType w:val="hybridMultilevel"/>
    <w:tmpl w:val="59D6BD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00A540C"/>
    <w:multiLevelType w:val="hybridMultilevel"/>
    <w:tmpl w:val="90629B2A"/>
    <w:lvl w:ilvl="0" w:tplc="53ECF1E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3D6BB6"/>
    <w:multiLevelType w:val="hybridMultilevel"/>
    <w:tmpl w:val="2A52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5D4651"/>
    <w:multiLevelType w:val="hybridMultilevel"/>
    <w:tmpl w:val="930C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20747A"/>
    <w:multiLevelType w:val="hybridMultilevel"/>
    <w:tmpl w:val="7EEC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2652AD"/>
    <w:multiLevelType w:val="hybridMultilevel"/>
    <w:tmpl w:val="EDF0C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2D01D0"/>
    <w:multiLevelType w:val="hybridMultilevel"/>
    <w:tmpl w:val="8E5E3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3758B5"/>
    <w:multiLevelType w:val="hybridMultilevel"/>
    <w:tmpl w:val="D8F02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6246F1"/>
    <w:multiLevelType w:val="hybridMultilevel"/>
    <w:tmpl w:val="38C89CDE"/>
    <w:lvl w:ilvl="0" w:tplc="937EDCD6">
      <w:start w:val="1"/>
      <w:numFmt w:val="bullet"/>
      <w:lvlText w:val=""/>
      <w:lvlJc w:val="left"/>
      <w:pPr>
        <w:tabs>
          <w:tab w:val="num" w:pos="2520"/>
        </w:tabs>
        <w:ind w:left="2520" w:hanging="360"/>
      </w:pPr>
      <w:rPr>
        <w:rFonts w:ascii="Symbol" w:hAnsi="Symbol" w:hint="default"/>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6C21579"/>
    <w:multiLevelType w:val="hybridMultilevel"/>
    <w:tmpl w:val="F5A2E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860573"/>
    <w:multiLevelType w:val="hybridMultilevel"/>
    <w:tmpl w:val="53AC8264"/>
    <w:lvl w:ilvl="0" w:tplc="B98829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84B77A2"/>
    <w:multiLevelType w:val="hybridMultilevel"/>
    <w:tmpl w:val="98FEED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B662A9"/>
    <w:multiLevelType w:val="hybridMultilevel"/>
    <w:tmpl w:val="5AB2C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2E3B28"/>
    <w:multiLevelType w:val="hybridMultilevel"/>
    <w:tmpl w:val="3748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BC7EC3"/>
    <w:multiLevelType w:val="hybridMultilevel"/>
    <w:tmpl w:val="8AAC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D646B7"/>
    <w:multiLevelType w:val="hybridMultilevel"/>
    <w:tmpl w:val="5DA85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DA1417"/>
    <w:multiLevelType w:val="hybridMultilevel"/>
    <w:tmpl w:val="E37A8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E0559C"/>
    <w:multiLevelType w:val="hybridMultilevel"/>
    <w:tmpl w:val="0128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C46B12"/>
    <w:multiLevelType w:val="hybridMultilevel"/>
    <w:tmpl w:val="26C0EF96"/>
    <w:lvl w:ilvl="0" w:tplc="04090015">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1D3299B"/>
    <w:multiLevelType w:val="hybridMultilevel"/>
    <w:tmpl w:val="BAA2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1A5BBE"/>
    <w:multiLevelType w:val="hybridMultilevel"/>
    <w:tmpl w:val="ADE4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607336"/>
    <w:multiLevelType w:val="hybridMultilevel"/>
    <w:tmpl w:val="51BE3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5816100"/>
    <w:multiLevelType w:val="hybridMultilevel"/>
    <w:tmpl w:val="12F6CA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6726A13"/>
    <w:multiLevelType w:val="hybridMultilevel"/>
    <w:tmpl w:val="330EF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1" w15:restartNumberingAfterBreak="0">
    <w:nsid w:val="683F070F"/>
    <w:multiLevelType w:val="hybridMultilevel"/>
    <w:tmpl w:val="DE64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8CA4F25"/>
    <w:multiLevelType w:val="hybridMultilevel"/>
    <w:tmpl w:val="0BF62F0E"/>
    <w:lvl w:ilvl="0" w:tplc="B98829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275C8E"/>
    <w:multiLevelType w:val="hybridMultilevel"/>
    <w:tmpl w:val="90D84CE8"/>
    <w:lvl w:ilvl="0" w:tplc="DD06D986">
      <w:start w:val="1"/>
      <w:numFmt w:val="upp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4" w15:restartNumberingAfterBreak="0">
    <w:nsid w:val="6AE17A04"/>
    <w:multiLevelType w:val="hybridMultilevel"/>
    <w:tmpl w:val="8624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6A0F2D"/>
    <w:multiLevelType w:val="hybridMultilevel"/>
    <w:tmpl w:val="B5D6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D465D84"/>
    <w:multiLevelType w:val="hybridMultilevel"/>
    <w:tmpl w:val="953ECE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D471013"/>
    <w:multiLevelType w:val="hybridMultilevel"/>
    <w:tmpl w:val="94A613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6E82508A"/>
    <w:multiLevelType w:val="hybridMultilevel"/>
    <w:tmpl w:val="EB6ABF7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6F694E6C"/>
    <w:multiLevelType w:val="multilevel"/>
    <w:tmpl w:val="713EC1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FCB7EFF"/>
    <w:multiLevelType w:val="hybridMultilevel"/>
    <w:tmpl w:val="B2087E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A43E02"/>
    <w:multiLevelType w:val="hybridMultilevel"/>
    <w:tmpl w:val="124C6392"/>
    <w:lvl w:ilvl="0" w:tplc="B9882912">
      <w:start w:val="1"/>
      <w:numFmt w:val="bullet"/>
      <w:lvlText w:val="-"/>
      <w:lvlJc w:val="left"/>
      <w:pPr>
        <w:ind w:left="450" w:hanging="360"/>
      </w:pPr>
      <w:rPr>
        <w:rFonts w:ascii="Courier New" w:hAnsi="Courier New"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2" w15:restartNumberingAfterBreak="0">
    <w:nsid w:val="7389110C"/>
    <w:multiLevelType w:val="hybridMultilevel"/>
    <w:tmpl w:val="3EC6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08737C"/>
    <w:multiLevelType w:val="hybridMultilevel"/>
    <w:tmpl w:val="C7E88D38"/>
    <w:lvl w:ilvl="0" w:tplc="13ECC858">
      <w:start w:val="1"/>
      <w:numFmt w:val="upperLetter"/>
      <w:lvlText w:val="%1."/>
      <w:lvlJc w:val="left"/>
      <w:pPr>
        <w:ind w:left="1080" w:hanging="360"/>
      </w:pPr>
      <w:rPr>
        <w:rFonts w:cs="Times New Roman" w:hint="default"/>
        <w:sz w:val="24"/>
        <w:szCs w:val="24"/>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4" w15:restartNumberingAfterBreak="0">
    <w:nsid w:val="751E497A"/>
    <w:multiLevelType w:val="hybridMultilevel"/>
    <w:tmpl w:val="0E72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6417C0F"/>
    <w:multiLevelType w:val="hybridMultilevel"/>
    <w:tmpl w:val="6CA6ABA4"/>
    <w:lvl w:ilvl="0" w:tplc="3A2899F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69C05FC"/>
    <w:multiLevelType w:val="hybridMultilevel"/>
    <w:tmpl w:val="0C965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A97AC1"/>
    <w:multiLevelType w:val="hybridMultilevel"/>
    <w:tmpl w:val="1AEA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5C5E23"/>
    <w:multiLevelType w:val="hybridMultilevel"/>
    <w:tmpl w:val="4C5A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793F12"/>
    <w:multiLevelType w:val="hybridMultilevel"/>
    <w:tmpl w:val="D1821AFC"/>
    <w:lvl w:ilvl="0" w:tplc="AE568E04">
      <w:start w:val="1"/>
      <w:numFmt w:val="upperLetter"/>
      <w:lvlText w:val="%1."/>
      <w:lvlJc w:val="left"/>
      <w:pPr>
        <w:ind w:left="360" w:hanging="360"/>
      </w:pPr>
      <w:rPr>
        <w:rFonts w:hint="default"/>
      </w:rPr>
    </w:lvl>
    <w:lvl w:ilvl="1" w:tplc="04090019" w:tentative="1">
      <w:start w:val="1"/>
      <w:numFmt w:val="lowerLetter"/>
      <w:lvlText w:val="%2."/>
      <w:lvlJc w:val="left"/>
      <w:pPr>
        <w:ind w:left="3280" w:hanging="360"/>
      </w:pPr>
    </w:lvl>
    <w:lvl w:ilvl="2" w:tplc="0409001B" w:tentative="1">
      <w:start w:val="1"/>
      <w:numFmt w:val="lowerRoman"/>
      <w:lvlText w:val="%3."/>
      <w:lvlJc w:val="right"/>
      <w:pPr>
        <w:ind w:left="4000" w:hanging="180"/>
      </w:pPr>
    </w:lvl>
    <w:lvl w:ilvl="3" w:tplc="0409000F" w:tentative="1">
      <w:start w:val="1"/>
      <w:numFmt w:val="decimal"/>
      <w:lvlText w:val="%4."/>
      <w:lvlJc w:val="left"/>
      <w:pPr>
        <w:ind w:left="4720" w:hanging="360"/>
      </w:pPr>
    </w:lvl>
    <w:lvl w:ilvl="4" w:tplc="04090019" w:tentative="1">
      <w:start w:val="1"/>
      <w:numFmt w:val="lowerLetter"/>
      <w:lvlText w:val="%5."/>
      <w:lvlJc w:val="left"/>
      <w:pPr>
        <w:ind w:left="5440" w:hanging="360"/>
      </w:pPr>
    </w:lvl>
    <w:lvl w:ilvl="5" w:tplc="0409001B" w:tentative="1">
      <w:start w:val="1"/>
      <w:numFmt w:val="lowerRoman"/>
      <w:lvlText w:val="%6."/>
      <w:lvlJc w:val="right"/>
      <w:pPr>
        <w:ind w:left="6160" w:hanging="180"/>
      </w:pPr>
    </w:lvl>
    <w:lvl w:ilvl="6" w:tplc="0409000F" w:tentative="1">
      <w:start w:val="1"/>
      <w:numFmt w:val="decimal"/>
      <w:lvlText w:val="%7."/>
      <w:lvlJc w:val="left"/>
      <w:pPr>
        <w:ind w:left="6880" w:hanging="360"/>
      </w:pPr>
    </w:lvl>
    <w:lvl w:ilvl="7" w:tplc="04090019" w:tentative="1">
      <w:start w:val="1"/>
      <w:numFmt w:val="lowerLetter"/>
      <w:lvlText w:val="%8."/>
      <w:lvlJc w:val="left"/>
      <w:pPr>
        <w:ind w:left="7600" w:hanging="360"/>
      </w:pPr>
    </w:lvl>
    <w:lvl w:ilvl="8" w:tplc="0409001B" w:tentative="1">
      <w:start w:val="1"/>
      <w:numFmt w:val="lowerRoman"/>
      <w:lvlText w:val="%9."/>
      <w:lvlJc w:val="right"/>
      <w:pPr>
        <w:ind w:left="8320" w:hanging="180"/>
      </w:pPr>
    </w:lvl>
  </w:abstractNum>
  <w:abstractNum w:abstractNumId="90" w15:restartNumberingAfterBreak="0">
    <w:nsid w:val="7A8B05DF"/>
    <w:multiLevelType w:val="hybridMultilevel"/>
    <w:tmpl w:val="F63E7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ACD5C7E"/>
    <w:multiLevelType w:val="hybridMultilevel"/>
    <w:tmpl w:val="45647EFA"/>
    <w:lvl w:ilvl="0" w:tplc="C81C72DC">
      <w:start w:val="1"/>
      <w:numFmt w:val="bullet"/>
      <w:pStyle w:val="Lis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BD733D6"/>
    <w:multiLevelType w:val="hybridMultilevel"/>
    <w:tmpl w:val="A6E420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C563F26"/>
    <w:multiLevelType w:val="hybridMultilevel"/>
    <w:tmpl w:val="D02C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CBA4143"/>
    <w:multiLevelType w:val="hybridMultilevel"/>
    <w:tmpl w:val="BC5C9F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91"/>
  </w:num>
  <w:num w:numId="3">
    <w:abstractNumId w:val="83"/>
  </w:num>
  <w:num w:numId="4">
    <w:abstractNumId w:val="30"/>
  </w:num>
  <w:num w:numId="5">
    <w:abstractNumId w:val="65"/>
  </w:num>
  <w:num w:numId="6">
    <w:abstractNumId w:val="62"/>
  </w:num>
  <w:num w:numId="7">
    <w:abstractNumId w:val="26"/>
  </w:num>
  <w:num w:numId="8">
    <w:abstractNumId w:val="73"/>
  </w:num>
  <w:num w:numId="9">
    <w:abstractNumId w:val="9"/>
  </w:num>
  <w:num w:numId="10">
    <w:abstractNumId w:val="89"/>
  </w:num>
  <w:num w:numId="11">
    <w:abstractNumId w:val="8"/>
  </w:num>
  <w:num w:numId="12">
    <w:abstractNumId w:val="79"/>
  </w:num>
  <w:num w:numId="13">
    <w:abstractNumId w:val="6"/>
  </w:num>
  <w:num w:numId="14">
    <w:abstractNumId w:val="55"/>
  </w:num>
  <w:num w:numId="15">
    <w:abstractNumId w:val="22"/>
  </w:num>
  <w:num w:numId="16">
    <w:abstractNumId w:val="78"/>
  </w:num>
  <w:num w:numId="17">
    <w:abstractNumId w:val="86"/>
  </w:num>
  <w:num w:numId="18">
    <w:abstractNumId w:val="52"/>
  </w:num>
  <w:num w:numId="19">
    <w:abstractNumId w:val="24"/>
  </w:num>
  <w:num w:numId="20">
    <w:abstractNumId w:val="46"/>
  </w:num>
  <w:num w:numId="21">
    <w:abstractNumId w:val="85"/>
  </w:num>
  <w:num w:numId="22">
    <w:abstractNumId w:val="81"/>
  </w:num>
  <w:num w:numId="23">
    <w:abstractNumId w:val="28"/>
  </w:num>
  <w:num w:numId="24">
    <w:abstractNumId w:val="57"/>
  </w:num>
  <w:num w:numId="25">
    <w:abstractNumId w:val="72"/>
  </w:num>
  <w:num w:numId="26">
    <w:abstractNumId w:val="2"/>
  </w:num>
  <w:num w:numId="27">
    <w:abstractNumId w:val="23"/>
  </w:num>
  <w:num w:numId="28">
    <w:abstractNumId w:val="5"/>
  </w:num>
  <w:num w:numId="29">
    <w:abstractNumId w:val="10"/>
  </w:num>
  <w:num w:numId="30">
    <w:abstractNumId w:val="13"/>
  </w:num>
  <w:num w:numId="31">
    <w:abstractNumId w:val="88"/>
  </w:num>
  <w:num w:numId="32">
    <w:abstractNumId w:val="70"/>
  </w:num>
  <w:num w:numId="33">
    <w:abstractNumId w:val="27"/>
  </w:num>
  <w:num w:numId="34">
    <w:abstractNumId w:val="42"/>
  </w:num>
  <w:num w:numId="35">
    <w:abstractNumId w:val="25"/>
  </w:num>
  <w:num w:numId="36">
    <w:abstractNumId w:val="14"/>
  </w:num>
  <w:num w:numId="37">
    <w:abstractNumId w:val="32"/>
  </w:num>
  <w:num w:numId="38">
    <w:abstractNumId w:val="41"/>
  </w:num>
  <w:num w:numId="39">
    <w:abstractNumId w:val="15"/>
  </w:num>
  <w:num w:numId="40">
    <w:abstractNumId w:val="19"/>
  </w:num>
  <w:num w:numId="41">
    <w:abstractNumId w:val="18"/>
  </w:num>
  <w:num w:numId="42">
    <w:abstractNumId w:val="77"/>
  </w:num>
  <w:num w:numId="43">
    <w:abstractNumId w:val="12"/>
  </w:num>
  <w:num w:numId="44">
    <w:abstractNumId w:val="43"/>
  </w:num>
  <w:num w:numId="45">
    <w:abstractNumId w:val="39"/>
  </w:num>
  <w:num w:numId="46">
    <w:abstractNumId w:val="48"/>
  </w:num>
  <w:num w:numId="47">
    <w:abstractNumId w:val="16"/>
  </w:num>
  <w:num w:numId="48">
    <w:abstractNumId w:val="16"/>
    <w:lvlOverride w:ilvl="0">
      <w:startOverride w:val="1"/>
    </w:lvlOverride>
  </w:num>
  <w:num w:numId="49">
    <w:abstractNumId w:val="74"/>
  </w:num>
  <w:num w:numId="50">
    <w:abstractNumId w:val="71"/>
  </w:num>
  <w:num w:numId="51">
    <w:abstractNumId w:val="90"/>
  </w:num>
  <w:num w:numId="52">
    <w:abstractNumId w:val="33"/>
  </w:num>
  <w:num w:numId="53">
    <w:abstractNumId w:val="56"/>
  </w:num>
  <w:num w:numId="54">
    <w:abstractNumId w:val="75"/>
  </w:num>
  <w:num w:numId="55">
    <w:abstractNumId w:val="3"/>
  </w:num>
  <w:num w:numId="56">
    <w:abstractNumId w:val="84"/>
  </w:num>
  <w:num w:numId="57">
    <w:abstractNumId w:val="93"/>
  </w:num>
  <w:num w:numId="58">
    <w:abstractNumId w:val="34"/>
  </w:num>
  <w:num w:numId="59">
    <w:abstractNumId w:val="50"/>
  </w:num>
  <w:num w:numId="60">
    <w:abstractNumId w:val="4"/>
  </w:num>
  <w:num w:numId="61">
    <w:abstractNumId w:val="29"/>
  </w:num>
  <w:num w:numId="62">
    <w:abstractNumId w:val="60"/>
  </w:num>
  <w:num w:numId="63">
    <w:abstractNumId w:val="59"/>
  </w:num>
  <w:num w:numId="64">
    <w:abstractNumId w:val="7"/>
  </w:num>
  <w:num w:numId="65">
    <w:abstractNumId w:val="21"/>
  </w:num>
  <w:num w:numId="66">
    <w:abstractNumId w:val="51"/>
  </w:num>
  <w:num w:numId="67">
    <w:abstractNumId w:val="82"/>
  </w:num>
  <w:num w:numId="68">
    <w:abstractNumId w:val="37"/>
  </w:num>
  <w:num w:numId="69">
    <w:abstractNumId w:val="61"/>
  </w:num>
  <w:num w:numId="70">
    <w:abstractNumId w:val="67"/>
  </w:num>
  <w:num w:numId="71">
    <w:abstractNumId w:val="1"/>
  </w:num>
  <w:num w:numId="72">
    <w:abstractNumId w:val="68"/>
  </w:num>
  <w:num w:numId="73">
    <w:abstractNumId w:val="69"/>
  </w:num>
  <w:num w:numId="74">
    <w:abstractNumId w:val="31"/>
  </w:num>
  <w:num w:numId="75">
    <w:abstractNumId w:val="11"/>
  </w:num>
  <w:num w:numId="76">
    <w:abstractNumId w:val="35"/>
  </w:num>
  <w:num w:numId="77">
    <w:abstractNumId w:val="0"/>
  </w:num>
  <w:num w:numId="78">
    <w:abstractNumId w:val="36"/>
  </w:num>
  <w:num w:numId="79">
    <w:abstractNumId w:val="53"/>
  </w:num>
  <w:num w:numId="80">
    <w:abstractNumId w:val="45"/>
  </w:num>
  <w:num w:numId="81">
    <w:abstractNumId w:val="47"/>
  </w:num>
  <w:num w:numId="82">
    <w:abstractNumId w:val="87"/>
  </w:num>
  <w:num w:numId="83">
    <w:abstractNumId w:val="20"/>
  </w:num>
  <w:num w:numId="84">
    <w:abstractNumId w:val="66"/>
  </w:num>
  <w:num w:numId="85">
    <w:abstractNumId w:val="63"/>
  </w:num>
  <w:num w:numId="86">
    <w:abstractNumId w:val="94"/>
  </w:num>
  <w:num w:numId="87">
    <w:abstractNumId w:val="49"/>
  </w:num>
  <w:num w:numId="88">
    <w:abstractNumId w:val="38"/>
  </w:num>
  <w:num w:numId="89">
    <w:abstractNumId w:val="44"/>
  </w:num>
  <w:num w:numId="90">
    <w:abstractNumId w:val="40"/>
  </w:num>
  <w:num w:numId="91">
    <w:abstractNumId w:val="17"/>
  </w:num>
  <w:num w:numId="92">
    <w:abstractNumId w:val="64"/>
  </w:num>
  <w:num w:numId="93">
    <w:abstractNumId w:val="76"/>
  </w:num>
  <w:num w:numId="94">
    <w:abstractNumId w:val="54"/>
  </w:num>
  <w:num w:numId="95">
    <w:abstractNumId w:val="92"/>
  </w:num>
  <w:num w:numId="96">
    <w:abstractNumId w:val="58"/>
  </w:num>
  <w:num w:numId="97">
    <w:abstractNumId w:val="8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5CB"/>
    <w:rsid w:val="0000105D"/>
    <w:rsid w:val="000011CA"/>
    <w:rsid w:val="000022DE"/>
    <w:rsid w:val="00003E0C"/>
    <w:rsid w:val="0000461B"/>
    <w:rsid w:val="00005B47"/>
    <w:rsid w:val="00005DC1"/>
    <w:rsid w:val="00006D3A"/>
    <w:rsid w:val="00006ED1"/>
    <w:rsid w:val="00007F1B"/>
    <w:rsid w:val="000105D0"/>
    <w:rsid w:val="000128C6"/>
    <w:rsid w:val="00012F2C"/>
    <w:rsid w:val="00013167"/>
    <w:rsid w:val="00013902"/>
    <w:rsid w:val="000146E3"/>
    <w:rsid w:val="0001520F"/>
    <w:rsid w:val="00015BFD"/>
    <w:rsid w:val="000163C3"/>
    <w:rsid w:val="000170E0"/>
    <w:rsid w:val="00021F2F"/>
    <w:rsid w:val="0002355A"/>
    <w:rsid w:val="00024D45"/>
    <w:rsid w:val="0002754B"/>
    <w:rsid w:val="00030ECF"/>
    <w:rsid w:val="000324D1"/>
    <w:rsid w:val="00033818"/>
    <w:rsid w:val="00034E4D"/>
    <w:rsid w:val="0003637E"/>
    <w:rsid w:val="000366CF"/>
    <w:rsid w:val="0004101E"/>
    <w:rsid w:val="00041313"/>
    <w:rsid w:val="0004314C"/>
    <w:rsid w:val="00045D4E"/>
    <w:rsid w:val="000465B6"/>
    <w:rsid w:val="00046674"/>
    <w:rsid w:val="00046E1A"/>
    <w:rsid w:val="00054AB8"/>
    <w:rsid w:val="000558AA"/>
    <w:rsid w:val="00056318"/>
    <w:rsid w:val="00057020"/>
    <w:rsid w:val="00057704"/>
    <w:rsid w:val="000577BC"/>
    <w:rsid w:val="000605A0"/>
    <w:rsid w:val="00060787"/>
    <w:rsid w:val="00060BB7"/>
    <w:rsid w:val="00061401"/>
    <w:rsid w:val="00062588"/>
    <w:rsid w:val="00064FB5"/>
    <w:rsid w:val="00065A0A"/>
    <w:rsid w:val="000661C8"/>
    <w:rsid w:val="00066E0C"/>
    <w:rsid w:val="000675A5"/>
    <w:rsid w:val="000677AB"/>
    <w:rsid w:val="00070B5C"/>
    <w:rsid w:val="00070B89"/>
    <w:rsid w:val="000712EB"/>
    <w:rsid w:val="00072B55"/>
    <w:rsid w:val="00074CFB"/>
    <w:rsid w:val="00076727"/>
    <w:rsid w:val="0008069D"/>
    <w:rsid w:val="00080F96"/>
    <w:rsid w:val="0008377F"/>
    <w:rsid w:val="00085F45"/>
    <w:rsid w:val="000870BB"/>
    <w:rsid w:val="00090DA3"/>
    <w:rsid w:val="00091C4B"/>
    <w:rsid w:val="000928CA"/>
    <w:rsid w:val="000929F6"/>
    <w:rsid w:val="00093820"/>
    <w:rsid w:val="00094CB6"/>
    <w:rsid w:val="0009501D"/>
    <w:rsid w:val="00095700"/>
    <w:rsid w:val="00095D1E"/>
    <w:rsid w:val="000961D9"/>
    <w:rsid w:val="000967F4"/>
    <w:rsid w:val="000A04FD"/>
    <w:rsid w:val="000A442D"/>
    <w:rsid w:val="000A5001"/>
    <w:rsid w:val="000A676A"/>
    <w:rsid w:val="000B0A32"/>
    <w:rsid w:val="000B0E31"/>
    <w:rsid w:val="000B13B2"/>
    <w:rsid w:val="000B458B"/>
    <w:rsid w:val="000B543D"/>
    <w:rsid w:val="000B5862"/>
    <w:rsid w:val="000B5C7C"/>
    <w:rsid w:val="000B5CFA"/>
    <w:rsid w:val="000B6FFF"/>
    <w:rsid w:val="000B759B"/>
    <w:rsid w:val="000C0013"/>
    <w:rsid w:val="000C06AB"/>
    <w:rsid w:val="000C1588"/>
    <w:rsid w:val="000C2E55"/>
    <w:rsid w:val="000C3711"/>
    <w:rsid w:val="000C405A"/>
    <w:rsid w:val="000C444F"/>
    <w:rsid w:val="000C49DC"/>
    <w:rsid w:val="000C50F5"/>
    <w:rsid w:val="000C5AF7"/>
    <w:rsid w:val="000C6966"/>
    <w:rsid w:val="000D0209"/>
    <w:rsid w:val="000D1789"/>
    <w:rsid w:val="000D1BC9"/>
    <w:rsid w:val="000D270A"/>
    <w:rsid w:val="000D2853"/>
    <w:rsid w:val="000D4284"/>
    <w:rsid w:val="000D5C71"/>
    <w:rsid w:val="000D6E42"/>
    <w:rsid w:val="000E10C8"/>
    <w:rsid w:val="000E160A"/>
    <w:rsid w:val="000E5E86"/>
    <w:rsid w:val="000E698C"/>
    <w:rsid w:val="000F1B3A"/>
    <w:rsid w:val="000F2550"/>
    <w:rsid w:val="000F3D80"/>
    <w:rsid w:val="000F3F1B"/>
    <w:rsid w:val="001041A4"/>
    <w:rsid w:val="001043C7"/>
    <w:rsid w:val="001043D5"/>
    <w:rsid w:val="0010453F"/>
    <w:rsid w:val="00111EB2"/>
    <w:rsid w:val="00114A9C"/>
    <w:rsid w:val="001160F5"/>
    <w:rsid w:val="001161E5"/>
    <w:rsid w:val="001167BD"/>
    <w:rsid w:val="00116F5A"/>
    <w:rsid w:val="00117FF0"/>
    <w:rsid w:val="00121BDD"/>
    <w:rsid w:val="00121DC6"/>
    <w:rsid w:val="00122196"/>
    <w:rsid w:val="00122C1A"/>
    <w:rsid w:val="0012311C"/>
    <w:rsid w:val="00123580"/>
    <w:rsid w:val="00123E18"/>
    <w:rsid w:val="00126AC0"/>
    <w:rsid w:val="00127C73"/>
    <w:rsid w:val="00130E57"/>
    <w:rsid w:val="001312D5"/>
    <w:rsid w:val="00131BBF"/>
    <w:rsid w:val="00132274"/>
    <w:rsid w:val="001322DE"/>
    <w:rsid w:val="00132978"/>
    <w:rsid w:val="00133527"/>
    <w:rsid w:val="001344F3"/>
    <w:rsid w:val="00134979"/>
    <w:rsid w:val="001350B5"/>
    <w:rsid w:val="00136647"/>
    <w:rsid w:val="00137F80"/>
    <w:rsid w:val="00142E89"/>
    <w:rsid w:val="001432DB"/>
    <w:rsid w:val="001433AF"/>
    <w:rsid w:val="00145B47"/>
    <w:rsid w:val="00145D2D"/>
    <w:rsid w:val="001469FD"/>
    <w:rsid w:val="00146EA3"/>
    <w:rsid w:val="00147934"/>
    <w:rsid w:val="00147EA0"/>
    <w:rsid w:val="00147F5E"/>
    <w:rsid w:val="001501B1"/>
    <w:rsid w:val="001510F2"/>
    <w:rsid w:val="0015183D"/>
    <w:rsid w:val="00153595"/>
    <w:rsid w:val="00156F5D"/>
    <w:rsid w:val="00157AB9"/>
    <w:rsid w:val="001612E1"/>
    <w:rsid w:val="00162054"/>
    <w:rsid w:val="00162950"/>
    <w:rsid w:val="00162DA5"/>
    <w:rsid w:val="001635F0"/>
    <w:rsid w:val="0016633D"/>
    <w:rsid w:val="00166540"/>
    <w:rsid w:val="001668F9"/>
    <w:rsid w:val="0016692B"/>
    <w:rsid w:val="001673A6"/>
    <w:rsid w:val="00170AD9"/>
    <w:rsid w:val="00171B81"/>
    <w:rsid w:val="00172785"/>
    <w:rsid w:val="001745E1"/>
    <w:rsid w:val="001750F7"/>
    <w:rsid w:val="00176E39"/>
    <w:rsid w:val="001774A0"/>
    <w:rsid w:val="00180243"/>
    <w:rsid w:val="00181692"/>
    <w:rsid w:val="0018176B"/>
    <w:rsid w:val="00181A27"/>
    <w:rsid w:val="00182CD6"/>
    <w:rsid w:val="00182DC3"/>
    <w:rsid w:val="00184E9D"/>
    <w:rsid w:val="0018522F"/>
    <w:rsid w:val="0018622A"/>
    <w:rsid w:val="00187601"/>
    <w:rsid w:val="00187D47"/>
    <w:rsid w:val="00190811"/>
    <w:rsid w:val="001909AE"/>
    <w:rsid w:val="00191BA2"/>
    <w:rsid w:val="0019209C"/>
    <w:rsid w:val="00192506"/>
    <w:rsid w:val="00195B91"/>
    <w:rsid w:val="001A0454"/>
    <w:rsid w:val="001A2A15"/>
    <w:rsid w:val="001A2B09"/>
    <w:rsid w:val="001A4632"/>
    <w:rsid w:val="001A4D38"/>
    <w:rsid w:val="001A5ACD"/>
    <w:rsid w:val="001A6EEA"/>
    <w:rsid w:val="001B2314"/>
    <w:rsid w:val="001B3D1D"/>
    <w:rsid w:val="001B4BFB"/>
    <w:rsid w:val="001B6480"/>
    <w:rsid w:val="001B79B0"/>
    <w:rsid w:val="001C0E66"/>
    <w:rsid w:val="001C21E3"/>
    <w:rsid w:val="001C65D3"/>
    <w:rsid w:val="001C6BB5"/>
    <w:rsid w:val="001C7119"/>
    <w:rsid w:val="001C72BC"/>
    <w:rsid w:val="001D0C6B"/>
    <w:rsid w:val="001D2DB0"/>
    <w:rsid w:val="001D31D9"/>
    <w:rsid w:val="001D44B9"/>
    <w:rsid w:val="001D5424"/>
    <w:rsid w:val="001D6C55"/>
    <w:rsid w:val="001D6F12"/>
    <w:rsid w:val="001E09EE"/>
    <w:rsid w:val="001E11E3"/>
    <w:rsid w:val="001E12AE"/>
    <w:rsid w:val="001E24CA"/>
    <w:rsid w:val="001E3BCD"/>
    <w:rsid w:val="001E3CCC"/>
    <w:rsid w:val="001E3D58"/>
    <w:rsid w:val="001E465C"/>
    <w:rsid w:val="001F018D"/>
    <w:rsid w:val="001F24BC"/>
    <w:rsid w:val="001F3AF1"/>
    <w:rsid w:val="001F3B25"/>
    <w:rsid w:val="001F5053"/>
    <w:rsid w:val="001F50BA"/>
    <w:rsid w:val="001F6C92"/>
    <w:rsid w:val="001F71E9"/>
    <w:rsid w:val="00200B38"/>
    <w:rsid w:val="0020107D"/>
    <w:rsid w:val="00201438"/>
    <w:rsid w:val="00201E1B"/>
    <w:rsid w:val="00204F4B"/>
    <w:rsid w:val="0020513B"/>
    <w:rsid w:val="002052E4"/>
    <w:rsid w:val="0020565D"/>
    <w:rsid w:val="002073F2"/>
    <w:rsid w:val="00210330"/>
    <w:rsid w:val="00210954"/>
    <w:rsid w:val="00211672"/>
    <w:rsid w:val="0021187A"/>
    <w:rsid w:val="00211C03"/>
    <w:rsid w:val="00212299"/>
    <w:rsid w:val="0021235C"/>
    <w:rsid w:val="00212937"/>
    <w:rsid w:val="00213169"/>
    <w:rsid w:val="00213D8C"/>
    <w:rsid w:val="00214B8B"/>
    <w:rsid w:val="00216FCC"/>
    <w:rsid w:val="00223538"/>
    <w:rsid w:val="00223F56"/>
    <w:rsid w:val="00227D5D"/>
    <w:rsid w:val="00232965"/>
    <w:rsid w:val="00233082"/>
    <w:rsid w:val="00233708"/>
    <w:rsid w:val="002344BC"/>
    <w:rsid w:val="00234F1D"/>
    <w:rsid w:val="002359F4"/>
    <w:rsid w:val="00236137"/>
    <w:rsid w:val="00237926"/>
    <w:rsid w:val="0024047B"/>
    <w:rsid w:val="00240989"/>
    <w:rsid w:val="0024139A"/>
    <w:rsid w:val="0024476B"/>
    <w:rsid w:val="00245825"/>
    <w:rsid w:val="00245C4A"/>
    <w:rsid w:val="00247116"/>
    <w:rsid w:val="00251C52"/>
    <w:rsid w:val="00255A11"/>
    <w:rsid w:val="00256C68"/>
    <w:rsid w:val="002604F3"/>
    <w:rsid w:val="00261847"/>
    <w:rsid w:val="002631DF"/>
    <w:rsid w:val="002640BA"/>
    <w:rsid w:val="0026456E"/>
    <w:rsid w:val="00265526"/>
    <w:rsid w:val="00265EFD"/>
    <w:rsid w:val="00267705"/>
    <w:rsid w:val="00270817"/>
    <w:rsid w:val="002714C5"/>
    <w:rsid w:val="00271E47"/>
    <w:rsid w:val="00272269"/>
    <w:rsid w:val="00275682"/>
    <w:rsid w:val="00277DE2"/>
    <w:rsid w:val="00280383"/>
    <w:rsid w:val="00280E59"/>
    <w:rsid w:val="002823D4"/>
    <w:rsid w:val="00282550"/>
    <w:rsid w:val="00282631"/>
    <w:rsid w:val="002826FC"/>
    <w:rsid w:val="002833B4"/>
    <w:rsid w:val="002834B0"/>
    <w:rsid w:val="00284466"/>
    <w:rsid w:val="002851C6"/>
    <w:rsid w:val="002851FF"/>
    <w:rsid w:val="002869D0"/>
    <w:rsid w:val="00286D87"/>
    <w:rsid w:val="00287FC4"/>
    <w:rsid w:val="00291267"/>
    <w:rsid w:val="0029160E"/>
    <w:rsid w:val="002923D5"/>
    <w:rsid w:val="00292ED0"/>
    <w:rsid w:val="00293133"/>
    <w:rsid w:val="00293224"/>
    <w:rsid w:val="00295071"/>
    <w:rsid w:val="0029759E"/>
    <w:rsid w:val="00297A22"/>
    <w:rsid w:val="00297A7F"/>
    <w:rsid w:val="00297BBC"/>
    <w:rsid w:val="002A0A59"/>
    <w:rsid w:val="002A4FF8"/>
    <w:rsid w:val="002A550A"/>
    <w:rsid w:val="002A64E7"/>
    <w:rsid w:val="002A64F4"/>
    <w:rsid w:val="002A7A13"/>
    <w:rsid w:val="002B0612"/>
    <w:rsid w:val="002B12F9"/>
    <w:rsid w:val="002B1DDC"/>
    <w:rsid w:val="002B44C0"/>
    <w:rsid w:val="002B665E"/>
    <w:rsid w:val="002B69F4"/>
    <w:rsid w:val="002C222F"/>
    <w:rsid w:val="002C3868"/>
    <w:rsid w:val="002C3C5A"/>
    <w:rsid w:val="002C475D"/>
    <w:rsid w:val="002C4F16"/>
    <w:rsid w:val="002C4FB6"/>
    <w:rsid w:val="002D2511"/>
    <w:rsid w:val="002D31E8"/>
    <w:rsid w:val="002D356D"/>
    <w:rsid w:val="002D5DD6"/>
    <w:rsid w:val="002D63C5"/>
    <w:rsid w:val="002E39E5"/>
    <w:rsid w:val="002E4D54"/>
    <w:rsid w:val="002E62C9"/>
    <w:rsid w:val="002E77E7"/>
    <w:rsid w:val="002F3A96"/>
    <w:rsid w:val="002F56E7"/>
    <w:rsid w:val="002F6E2F"/>
    <w:rsid w:val="00300B75"/>
    <w:rsid w:val="00301030"/>
    <w:rsid w:val="00306788"/>
    <w:rsid w:val="00310B29"/>
    <w:rsid w:val="00310CA8"/>
    <w:rsid w:val="003120F4"/>
    <w:rsid w:val="0031412B"/>
    <w:rsid w:val="00314510"/>
    <w:rsid w:val="003155A9"/>
    <w:rsid w:val="00315A5D"/>
    <w:rsid w:val="00316FC4"/>
    <w:rsid w:val="003205E2"/>
    <w:rsid w:val="0032087E"/>
    <w:rsid w:val="0032265D"/>
    <w:rsid w:val="00323025"/>
    <w:rsid w:val="00323651"/>
    <w:rsid w:val="00325020"/>
    <w:rsid w:val="003276F7"/>
    <w:rsid w:val="00327CDE"/>
    <w:rsid w:val="00331AFE"/>
    <w:rsid w:val="00331FFE"/>
    <w:rsid w:val="00333B07"/>
    <w:rsid w:val="003342E0"/>
    <w:rsid w:val="003355BE"/>
    <w:rsid w:val="003356A7"/>
    <w:rsid w:val="00335AF5"/>
    <w:rsid w:val="00335D89"/>
    <w:rsid w:val="00335DC2"/>
    <w:rsid w:val="00335FD9"/>
    <w:rsid w:val="0034142E"/>
    <w:rsid w:val="00341ED6"/>
    <w:rsid w:val="003438D1"/>
    <w:rsid w:val="00344BF5"/>
    <w:rsid w:val="0034574B"/>
    <w:rsid w:val="00351CBC"/>
    <w:rsid w:val="0035344A"/>
    <w:rsid w:val="003538F4"/>
    <w:rsid w:val="00354563"/>
    <w:rsid w:val="003574BD"/>
    <w:rsid w:val="0035761D"/>
    <w:rsid w:val="00357BEC"/>
    <w:rsid w:val="003609E0"/>
    <w:rsid w:val="00360AEA"/>
    <w:rsid w:val="003646A5"/>
    <w:rsid w:val="00364A28"/>
    <w:rsid w:val="00365BBC"/>
    <w:rsid w:val="00366507"/>
    <w:rsid w:val="0037011E"/>
    <w:rsid w:val="0037100A"/>
    <w:rsid w:val="003711A0"/>
    <w:rsid w:val="00372BC0"/>
    <w:rsid w:val="00373486"/>
    <w:rsid w:val="003742E3"/>
    <w:rsid w:val="00374F41"/>
    <w:rsid w:val="00375ED3"/>
    <w:rsid w:val="00380372"/>
    <w:rsid w:val="0038055E"/>
    <w:rsid w:val="00381A1A"/>
    <w:rsid w:val="00381BBC"/>
    <w:rsid w:val="003821DB"/>
    <w:rsid w:val="003822C8"/>
    <w:rsid w:val="00382891"/>
    <w:rsid w:val="00384FCF"/>
    <w:rsid w:val="003850B4"/>
    <w:rsid w:val="0038650B"/>
    <w:rsid w:val="00387C22"/>
    <w:rsid w:val="00391CEE"/>
    <w:rsid w:val="0039347F"/>
    <w:rsid w:val="003936B5"/>
    <w:rsid w:val="00397B60"/>
    <w:rsid w:val="003A017C"/>
    <w:rsid w:val="003A0288"/>
    <w:rsid w:val="003A0309"/>
    <w:rsid w:val="003A2603"/>
    <w:rsid w:val="003A3D99"/>
    <w:rsid w:val="003A3E40"/>
    <w:rsid w:val="003A4B34"/>
    <w:rsid w:val="003A5A25"/>
    <w:rsid w:val="003A5E0D"/>
    <w:rsid w:val="003B1AFC"/>
    <w:rsid w:val="003B2129"/>
    <w:rsid w:val="003B2DCD"/>
    <w:rsid w:val="003B2ECB"/>
    <w:rsid w:val="003B47D0"/>
    <w:rsid w:val="003B5029"/>
    <w:rsid w:val="003B5391"/>
    <w:rsid w:val="003B6443"/>
    <w:rsid w:val="003B648E"/>
    <w:rsid w:val="003B692C"/>
    <w:rsid w:val="003C1CB8"/>
    <w:rsid w:val="003C2502"/>
    <w:rsid w:val="003C2859"/>
    <w:rsid w:val="003C2EA2"/>
    <w:rsid w:val="003C5897"/>
    <w:rsid w:val="003C60BE"/>
    <w:rsid w:val="003C60CB"/>
    <w:rsid w:val="003C787E"/>
    <w:rsid w:val="003C79AD"/>
    <w:rsid w:val="003D29FE"/>
    <w:rsid w:val="003D2C01"/>
    <w:rsid w:val="003D2D83"/>
    <w:rsid w:val="003D4B48"/>
    <w:rsid w:val="003D6D1E"/>
    <w:rsid w:val="003E0830"/>
    <w:rsid w:val="003E1FB6"/>
    <w:rsid w:val="003E495D"/>
    <w:rsid w:val="003E52B7"/>
    <w:rsid w:val="003E5913"/>
    <w:rsid w:val="003E730B"/>
    <w:rsid w:val="003E77D6"/>
    <w:rsid w:val="003F4354"/>
    <w:rsid w:val="003F57F4"/>
    <w:rsid w:val="003F6838"/>
    <w:rsid w:val="003F6AD4"/>
    <w:rsid w:val="003F77B3"/>
    <w:rsid w:val="004009C0"/>
    <w:rsid w:val="0040272F"/>
    <w:rsid w:val="00404217"/>
    <w:rsid w:val="00405377"/>
    <w:rsid w:val="004055E0"/>
    <w:rsid w:val="0040573F"/>
    <w:rsid w:val="00405EED"/>
    <w:rsid w:val="00406918"/>
    <w:rsid w:val="00407F31"/>
    <w:rsid w:val="00414D47"/>
    <w:rsid w:val="0041588C"/>
    <w:rsid w:val="00417B94"/>
    <w:rsid w:val="00417F59"/>
    <w:rsid w:val="00421007"/>
    <w:rsid w:val="00421A5A"/>
    <w:rsid w:val="00421FC8"/>
    <w:rsid w:val="00424168"/>
    <w:rsid w:val="0042427A"/>
    <w:rsid w:val="004245B5"/>
    <w:rsid w:val="00424775"/>
    <w:rsid w:val="0042556E"/>
    <w:rsid w:val="004267A5"/>
    <w:rsid w:val="00427A5B"/>
    <w:rsid w:val="004311AB"/>
    <w:rsid w:val="004316FE"/>
    <w:rsid w:val="0043191C"/>
    <w:rsid w:val="004333F1"/>
    <w:rsid w:val="0043744F"/>
    <w:rsid w:val="00440CCB"/>
    <w:rsid w:val="0044507A"/>
    <w:rsid w:val="00446830"/>
    <w:rsid w:val="00446A30"/>
    <w:rsid w:val="0044732A"/>
    <w:rsid w:val="0044793F"/>
    <w:rsid w:val="00450315"/>
    <w:rsid w:val="004506F9"/>
    <w:rsid w:val="004526B1"/>
    <w:rsid w:val="00452777"/>
    <w:rsid w:val="004533F1"/>
    <w:rsid w:val="00453F89"/>
    <w:rsid w:val="004540AE"/>
    <w:rsid w:val="00454AF4"/>
    <w:rsid w:val="004553E6"/>
    <w:rsid w:val="00456DFB"/>
    <w:rsid w:val="0046046F"/>
    <w:rsid w:val="00461A87"/>
    <w:rsid w:val="0046499A"/>
    <w:rsid w:val="00466739"/>
    <w:rsid w:val="004669E0"/>
    <w:rsid w:val="004675A0"/>
    <w:rsid w:val="004677B5"/>
    <w:rsid w:val="00470933"/>
    <w:rsid w:val="00470FEB"/>
    <w:rsid w:val="00471E38"/>
    <w:rsid w:val="00471FAC"/>
    <w:rsid w:val="00472677"/>
    <w:rsid w:val="0047375F"/>
    <w:rsid w:val="004746FA"/>
    <w:rsid w:val="00483A83"/>
    <w:rsid w:val="00484268"/>
    <w:rsid w:val="00490BEF"/>
    <w:rsid w:val="00490DB0"/>
    <w:rsid w:val="004924C6"/>
    <w:rsid w:val="0049290F"/>
    <w:rsid w:val="004933C0"/>
    <w:rsid w:val="00493803"/>
    <w:rsid w:val="00497A26"/>
    <w:rsid w:val="004A046E"/>
    <w:rsid w:val="004A19B5"/>
    <w:rsid w:val="004A1F7D"/>
    <w:rsid w:val="004A3837"/>
    <w:rsid w:val="004A48AF"/>
    <w:rsid w:val="004A5165"/>
    <w:rsid w:val="004A54FC"/>
    <w:rsid w:val="004A655C"/>
    <w:rsid w:val="004A6823"/>
    <w:rsid w:val="004A779C"/>
    <w:rsid w:val="004B2BEB"/>
    <w:rsid w:val="004B3558"/>
    <w:rsid w:val="004B47BE"/>
    <w:rsid w:val="004B4FA4"/>
    <w:rsid w:val="004B659B"/>
    <w:rsid w:val="004C0637"/>
    <w:rsid w:val="004C1B04"/>
    <w:rsid w:val="004C2330"/>
    <w:rsid w:val="004C3CF4"/>
    <w:rsid w:val="004C4023"/>
    <w:rsid w:val="004C51B4"/>
    <w:rsid w:val="004C68B5"/>
    <w:rsid w:val="004D1ADA"/>
    <w:rsid w:val="004D5A34"/>
    <w:rsid w:val="004E0292"/>
    <w:rsid w:val="004E2C69"/>
    <w:rsid w:val="004E3BE5"/>
    <w:rsid w:val="004E432D"/>
    <w:rsid w:val="004E6092"/>
    <w:rsid w:val="004E644C"/>
    <w:rsid w:val="004F36EC"/>
    <w:rsid w:val="004F42E9"/>
    <w:rsid w:val="004F457B"/>
    <w:rsid w:val="004F5AF3"/>
    <w:rsid w:val="004F614B"/>
    <w:rsid w:val="004F6472"/>
    <w:rsid w:val="004F69A6"/>
    <w:rsid w:val="004F6F8C"/>
    <w:rsid w:val="00501F01"/>
    <w:rsid w:val="00501F45"/>
    <w:rsid w:val="00503FE8"/>
    <w:rsid w:val="00506598"/>
    <w:rsid w:val="005077B2"/>
    <w:rsid w:val="005115D3"/>
    <w:rsid w:val="00512BBA"/>
    <w:rsid w:val="00513D78"/>
    <w:rsid w:val="0051400E"/>
    <w:rsid w:val="00515EB4"/>
    <w:rsid w:val="0051651A"/>
    <w:rsid w:val="00516982"/>
    <w:rsid w:val="00517420"/>
    <w:rsid w:val="00517427"/>
    <w:rsid w:val="0052029D"/>
    <w:rsid w:val="00520343"/>
    <w:rsid w:val="005218FD"/>
    <w:rsid w:val="0052528E"/>
    <w:rsid w:val="0052672D"/>
    <w:rsid w:val="00526BD1"/>
    <w:rsid w:val="005271D4"/>
    <w:rsid w:val="005273AD"/>
    <w:rsid w:val="00531BC1"/>
    <w:rsid w:val="0053363F"/>
    <w:rsid w:val="005338C1"/>
    <w:rsid w:val="00533C2D"/>
    <w:rsid w:val="0053514D"/>
    <w:rsid w:val="00535E54"/>
    <w:rsid w:val="005366F5"/>
    <w:rsid w:val="00537373"/>
    <w:rsid w:val="005377C1"/>
    <w:rsid w:val="00540BDF"/>
    <w:rsid w:val="00542126"/>
    <w:rsid w:val="00542388"/>
    <w:rsid w:val="00543C46"/>
    <w:rsid w:val="005445C9"/>
    <w:rsid w:val="00546236"/>
    <w:rsid w:val="00546B32"/>
    <w:rsid w:val="00547DE5"/>
    <w:rsid w:val="005504EF"/>
    <w:rsid w:val="0055073E"/>
    <w:rsid w:val="00553F00"/>
    <w:rsid w:val="00553F5D"/>
    <w:rsid w:val="005557A4"/>
    <w:rsid w:val="00560101"/>
    <w:rsid w:val="00560A19"/>
    <w:rsid w:val="00561672"/>
    <w:rsid w:val="00563007"/>
    <w:rsid w:val="00566EFA"/>
    <w:rsid w:val="00570892"/>
    <w:rsid w:val="0057158A"/>
    <w:rsid w:val="00573703"/>
    <w:rsid w:val="005746DE"/>
    <w:rsid w:val="00574F98"/>
    <w:rsid w:val="005757AC"/>
    <w:rsid w:val="00575EDF"/>
    <w:rsid w:val="005774B3"/>
    <w:rsid w:val="00577C35"/>
    <w:rsid w:val="00582BA0"/>
    <w:rsid w:val="00583228"/>
    <w:rsid w:val="005832D0"/>
    <w:rsid w:val="00584B08"/>
    <w:rsid w:val="00585E43"/>
    <w:rsid w:val="00587D8C"/>
    <w:rsid w:val="00590CCA"/>
    <w:rsid w:val="005922AB"/>
    <w:rsid w:val="005929D3"/>
    <w:rsid w:val="00593659"/>
    <w:rsid w:val="00593ADF"/>
    <w:rsid w:val="00593B34"/>
    <w:rsid w:val="00595494"/>
    <w:rsid w:val="00596253"/>
    <w:rsid w:val="00596C2F"/>
    <w:rsid w:val="00597236"/>
    <w:rsid w:val="00597524"/>
    <w:rsid w:val="005A04BE"/>
    <w:rsid w:val="005A3570"/>
    <w:rsid w:val="005A3E31"/>
    <w:rsid w:val="005A4727"/>
    <w:rsid w:val="005A518F"/>
    <w:rsid w:val="005A67B9"/>
    <w:rsid w:val="005B349F"/>
    <w:rsid w:val="005B3DFE"/>
    <w:rsid w:val="005B6A8E"/>
    <w:rsid w:val="005B76BD"/>
    <w:rsid w:val="005C0790"/>
    <w:rsid w:val="005C10A6"/>
    <w:rsid w:val="005C2221"/>
    <w:rsid w:val="005C2C71"/>
    <w:rsid w:val="005C3625"/>
    <w:rsid w:val="005C3E46"/>
    <w:rsid w:val="005C4022"/>
    <w:rsid w:val="005C4EF8"/>
    <w:rsid w:val="005C4F4E"/>
    <w:rsid w:val="005C5169"/>
    <w:rsid w:val="005C631F"/>
    <w:rsid w:val="005C65EF"/>
    <w:rsid w:val="005D1CBB"/>
    <w:rsid w:val="005D240E"/>
    <w:rsid w:val="005D6D86"/>
    <w:rsid w:val="005D77DC"/>
    <w:rsid w:val="005E15FF"/>
    <w:rsid w:val="005E18F6"/>
    <w:rsid w:val="005E1B1B"/>
    <w:rsid w:val="005E1BB0"/>
    <w:rsid w:val="005E3783"/>
    <w:rsid w:val="005E40FE"/>
    <w:rsid w:val="005E4CAC"/>
    <w:rsid w:val="005E7167"/>
    <w:rsid w:val="005F0B25"/>
    <w:rsid w:val="005F116E"/>
    <w:rsid w:val="005F128A"/>
    <w:rsid w:val="005F4186"/>
    <w:rsid w:val="005F49F4"/>
    <w:rsid w:val="005F4E29"/>
    <w:rsid w:val="005F7FAD"/>
    <w:rsid w:val="00600C33"/>
    <w:rsid w:val="00600DFC"/>
    <w:rsid w:val="00604D73"/>
    <w:rsid w:val="006060E2"/>
    <w:rsid w:val="00611CEC"/>
    <w:rsid w:val="0061234C"/>
    <w:rsid w:val="00612F7B"/>
    <w:rsid w:val="00614CCE"/>
    <w:rsid w:val="00614DB0"/>
    <w:rsid w:val="00615009"/>
    <w:rsid w:val="006153EB"/>
    <w:rsid w:val="006155B3"/>
    <w:rsid w:val="00615A21"/>
    <w:rsid w:val="00615AF0"/>
    <w:rsid w:val="00616C42"/>
    <w:rsid w:val="00621299"/>
    <w:rsid w:val="0062185B"/>
    <w:rsid w:val="00621952"/>
    <w:rsid w:val="00623298"/>
    <w:rsid w:val="00633BD8"/>
    <w:rsid w:val="00633F9F"/>
    <w:rsid w:val="006343C7"/>
    <w:rsid w:val="00634A53"/>
    <w:rsid w:val="00635C5B"/>
    <w:rsid w:val="00635FD4"/>
    <w:rsid w:val="0063671E"/>
    <w:rsid w:val="0063764D"/>
    <w:rsid w:val="006426E0"/>
    <w:rsid w:val="00645281"/>
    <w:rsid w:val="00652693"/>
    <w:rsid w:val="006528C0"/>
    <w:rsid w:val="00652F35"/>
    <w:rsid w:val="006546D2"/>
    <w:rsid w:val="00655299"/>
    <w:rsid w:val="00655ED0"/>
    <w:rsid w:val="00656AB4"/>
    <w:rsid w:val="00657142"/>
    <w:rsid w:val="006609B1"/>
    <w:rsid w:val="006635C5"/>
    <w:rsid w:val="00664CD3"/>
    <w:rsid w:val="00664D1F"/>
    <w:rsid w:val="00664DE4"/>
    <w:rsid w:val="00665143"/>
    <w:rsid w:val="006653C3"/>
    <w:rsid w:val="00665982"/>
    <w:rsid w:val="0066671E"/>
    <w:rsid w:val="006671C2"/>
    <w:rsid w:val="00667254"/>
    <w:rsid w:val="00667982"/>
    <w:rsid w:val="00667A61"/>
    <w:rsid w:val="006701AC"/>
    <w:rsid w:val="00672CEC"/>
    <w:rsid w:val="00672D3E"/>
    <w:rsid w:val="00672D9D"/>
    <w:rsid w:val="00673A0A"/>
    <w:rsid w:val="006745A3"/>
    <w:rsid w:val="00675E83"/>
    <w:rsid w:val="0067629A"/>
    <w:rsid w:val="00676372"/>
    <w:rsid w:val="00676458"/>
    <w:rsid w:val="0068153C"/>
    <w:rsid w:val="00681EE6"/>
    <w:rsid w:val="006829A3"/>
    <w:rsid w:val="00682B5B"/>
    <w:rsid w:val="00683E90"/>
    <w:rsid w:val="006856C0"/>
    <w:rsid w:val="00686D10"/>
    <w:rsid w:val="0069027F"/>
    <w:rsid w:val="00690C2A"/>
    <w:rsid w:val="00690E0A"/>
    <w:rsid w:val="00691B58"/>
    <w:rsid w:val="00691DF0"/>
    <w:rsid w:val="00692E85"/>
    <w:rsid w:val="006939E9"/>
    <w:rsid w:val="006950D8"/>
    <w:rsid w:val="006A0E18"/>
    <w:rsid w:val="006A1A08"/>
    <w:rsid w:val="006A34EF"/>
    <w:rsid w:val="006A570E"/>
    <w:rsid w:val="006A6219"/>
    <w:rsid w:val="006A6EAC"/>
    <w:rsid w:val="006B2C93"/>
    <w:rsid w:val="006B5080"/>
    <w:rsid w:val="006C0E16"/>
    <w:rsid w:val="006C3D96"/>
    <w:rsid w:val="006C45B1"/>
    <w:rsid w:val="006C4C09"/>
    <w:rsid w:val="006C69EB"/>
    <w:rsid w:val="006C7A0F"/>
    <w:rsid w:val="006C7A20"/>
    <w:rsid w:val="006D0168"/>
    <w:rsid w:val="006D07A2"/>
    <w:rsid w:val="006D171C"/>
    <w:rsid w:val="006D3F7E"/>
    <w:rsid w:val="006D443D"/>
    <w:rsid w:val="006D4AA2"/>
    <w:rsid w:val="006D4C4C"/>
    <w:rsid w:val="006D6905"/>
    <w:rsid w:val="006E0611"/>
    <w:rsid w:val="006E0772"/>
    <w:rsid w:val="006E24BE"/>
    <w:rsid w:val="006E3800"/>
    <w:rsid w:val="006E3C75"/>
    <w:rsid w:val="006E4902"/>
    <w:rsid w:val="006E4CF0"/>
    <w:rsid w:val="006E7A18"/>
    <w:rsid w:val="006E7F66"/>
    <w:rsid w:val="006F26A6"/>
    <w:rsid w:val="006F281E"/>
    <w:rsid w:val="006F48C6"/>
    <w:rsid w:val="006F57AB"/>
    <w:rsid w:val="006F5BD6"/>
    <w:rsid w:val="006F68B7"/>
    <w:rsid w:val="006F6972"/>
    <w:rsid w:val="006F6D04"/>
    <w:rsid w:val="00700440"/>
    <w:rsid w:val="007004D9"/>
    <w:rsid w:val="00701324"/>
    <w:rsid w:val="0070166E"/>
    <w:rsid w:val="007018F0"/>
    <w:rsid w:val="00701B0F"/>
    <w:rsid w:val="00701EC0"/>
    <w:rsid w:val="00702A5C"/>
    <w:rsid w:val="007038D6"/>
    <w:rsid w:val="00704C29"/>
    <w:rsid w:val="00705133"/>
    <w:rsid w:val="007101ED"/>
    <w:rsid w:val="007104C9"/>
    <w:rsid w:val="0071119B"/>
    <w:rsid w:val="007118BD"/>
    <w:rsid w:val="00711FD6"/>
    <w:rsid w:val="00712D56"/>
    <w:rsid w:val="00713C90"/>
    <w:rsid w:val="007143A4"/>
    <w:rsid w:val="00715FBC"/>
    <w:rsid w:val="00716CF5"/>
    <w:rsid w:val="007177ED"/>
    <w:rsid w:val="007179D3"/>
    <w:rsid w:val="007219C8"/>
    <w:rsid w:val="00723C50"/>
    <w:rsid w:val="00723D6D"/>
    <w:rsid w:val="00725DE0"/>
    <w:rsid w:val="007263A9"/>
    <w:rsid w:val="00730DD2"/>
    <w:rsid w:val="00731D98"/>
    <w:rsid w:val="00733250"/>
    <w:rsid w:val="0073329A"/>
    <w:rsid w:val="00733D4C"/>
    <w:rsid w:val="00734549"/>
    <w:rsid w:val="00735732"/>
    <w:rsid w:val="00735FE8"/>
    <w:rsid w:val="0074156F"/>
    <w:rsid w:val="00741E70"/>
    <w:rsid w:val="00742059"/>
    <w:rsid w:val="00742283"/>
    <w:rsid w:val="00742834"/>
    <w:rsid w:val="0074321B"/>
    <w:rsid w:val="007460BC"/>
    <w:rsid w:val="00746459"/>
    <w:rsid w:val="00750B41"/>
    <w:rsid w:val="00751179"/>
    <w:rsid w:val="007523C4"/>
    <w:rsid w:val="00753220"/>
    <w:rsid w:val="00753305"/>
    <w:rsid w:val="00753421"/>
    <w:rsid w:val="0075420C"/>
    <w:rsid w:val="00754AA6"/>
    <w:rsid w:val="00754CD0"/>
    <w:rsid w:val="00756AD0"/>
    <w:rsid w:val="00760620"/>
    <w:rsid w:val="007609F9"/>
    <w:rsid w:val="007610D8"/>
    <w:rsid w:val="007614E2"/>
    <w:rsid w:val="00762AC4"/>
    <w:rsid w:val="007633CE"/>
    <w:rsid w:val="0076365E"/>
    <w:rsid w:val="0076427A"/>
    <w:rsid w:val="0076490A"/>
    <w:rsid w:val="00766981"/>
    <w:rsid w:val="00767660"/>
    <w:rsid w:val="00770C38"/>
    <w:rsid w:val="00770E21"/>
    <w:rsid w:val="00772871"/>
    <w:rsid w:val="00772C0E"/>
    <w:rsid w:val="00774BED"/>
    <w:rsid w:val="00774C7E"/>
    <w:rsid w:val="00774F38"/>
    <w:rsid w:val="0077594E"/>
    <w:rsid w:val="00777161"/>
    <w:rsid w:val="00777727"/>
    <w:rsid w:val="00781ECB"/>
    <w:rsid w:val="00782D95"/>
    <w:rsid w:val="00783894"/>
    <w:rsid w:val="00784671"/>
    <w:rsid w:val="00786076"/>
    <w:rsid w:val="00786C68"/>
    <w:rsid w:val="007900DE"/>
    <w:rsid w:val="00790F20"/>
    <w:rsid w:val="007928EC"/>
    <w:rsid w:val="00794011"/>
    <w:rsid w:val="00795FF1"/>
    <w:rsid w:val="00796758"/>
    <w:rsid w:val="007969B3"/>
    <w:rsid w:val="00796C34"/>
    <w:rsid w:val="007A0313"/>
    <w:rsid w:val="007A14D4"/>
    <w:rsid w:val="007A1993"/>
    <w:rsid w:val="007A3759"/>
    <w:rsid w:val="007A62E2"/>
    <w:rsid w:val="007A673C"/>
    <w:rsid w:val="007B029B"/>
    <w:rsid w:val="007B1012"/>
    <w:rsid w:val="007B38F6"/>
    <w:rsid w:val="007B6B05"/>
    <w:rsid w:val="007B6F7B"/>
    <w:rsid w:val="007B7E5C"/>
    <w:rsid w:val="007C044C"/>
    <w:rsid w:val="007C24EF"/>
    <w:rsid w:val="007C2AF9"/>
    <w:rsid w:val="007C32EE"/>
    <w:rsid w:val="007C4B5F"/>
    <w:rsid w:val="007C4BB2"/>
    <w:rsid w:val="007C61E5"/>
    <w:rsid w:val="007D3123"/>
    <w:rsid w:val="007D41F0"/>
    <w:rsid w:val="007D4DAA"/>
    <w:rsid w:val="007D50CE"/>
    <w:rsid w:val="007D5CD5"/>
    <w:rsid w:val="007D6E97"/>
    <w:rsid w:val="007E0E95"/>
    <w:rsid w:val="007E28F1"/>
    <w:rsid w:val="007E40EC"/>
    <w:rsid w:val="007E550A"/>
    <w:rsid w:val="007E5B61"/>
    <w:rsid w:val="007E73DF"/>
    <w:rsid w:val="007F103E"/>
    <w:rsid w:val="007F18BE"/>
    <w:rsid w:val="007F2130"/>
    <w:rsid w:val="007F33B5"/>
    <w:rsid w:val="007F4A11"/>
    <w:rsid w:val="007F5F38"/>
    <w:rsid w:val="007F72F8"/>
    <w:rsid w:val="00800ED6"/>
    <w:rsid w:val="008029D2"/>
    <w:rsid w:val="00805123"/>
    <w:rsid w:val="00806B43"/>
    <w:rsid w:val="00807B14"/>
    <w:rsid w:val="00810541"/>
    <w:rsid w:val="008123B0"/>
    <w:rsid w:val="00812BEF"/>
    <w:rsid w:val="00813C97"/>
    <w:rsid w:val="00814023"/>
    <w:rsid w:val="008149B3"/>
    <w:rsid w:val="00815D4E"/>
    <w:rsid w:val="00816DA6"/>
    <w:rsid w:val="00821A4D"/>
    <w:rsid w:val="00821FFF"/>
    <w:rsid w:val="00822470"/>
    <w:rsid w:val="00824617"/>
    <w:rsid w:val="00825040"/>
    <w:rsid w:val="008255A5"/>
    <w:rsid w:val="00826615"/>
    <w:rsid w:val="008268EE"/>
    <w:rsid w:val="00826E74"/>
    <w:rsid w:val="00827259"/>
    <w:rsid w:val="0082743B"/>
    <w:rsid w:val="008336E4"/>
    <w:rsid w:val="0083372E"/>
    <w:rsid w:val="00835113"/>
    <w:rsid w:val="00837BD9"/>
    <w:rsid w:val="0084142D"/>
    <w:rsid w:val="00841D81"/>
    <w:rsid w:val="00842010"/>
    <w:rsid w:val="0084719F"/>
    <w:rsid w:val="0085125B"/>
    <w:rsid w:val="00851FEA"/>
    <w:rsid w:val="008525BA"/>
    <w:rsid w:val="00853230"/>
    <w:rsid w:val="0085370C"/>
    <w:rsid w:val="008546D5"/>
    <w:rsid w:val="00854F1C"/>
    <w:rsid w:val="008554FD"/>
    <w:rsid w:val="00856422"/>
    <w:rsid w:val="0085727D"/>
    <w:rsid w:val="0086060B"/>
    <w:rsid w:val="00860BC9"/>
    <w:rsid w:val="0086196F"/>
    <w:rsid w:val="00861B1C"/>
    <w:rsid w:val="00862238"/>
    <w:rsid w:val="00863265"/>
    <w:rsid w:val="00864278"/>
    <w:rsid w:val="00865B53"/>
    <w:rsid w:val="00865ED7"/>
    <w:rsid w:val="008667E8"/>
    <w:rsid w:val="00866B62"/>
    <w:rsid w:val="008676A7"/>
    <w:rsid w:val="0086788E"/>
    <w:rsid w:val="008735FB"/>
    <w:rsid w:val="00873D5B"/>
    <w:rsid w:val="00873DFD"/>
    <w:rsid w:val="008760E1"/>
    <w:rsid w:val="00876B93"/>
    <w:rsid w:val="00880AE7"/>
    <w:rsid w:val="00881A73"/>
    <w:rsid w:val="0088256C"/>
    <w:rsid w:val="00883120"/>
    <w:rsid w:val="00883D0B"/>
    <w:rsid w:val="00884A0F"/>
    <w:rsid w:val="00885A66"/>
    <w:rsid w:val="00886517"/>
    <w:rsid w:val="0089106D"/>
    <w:rsid w:val="008910BA"/>
    <w:rsid w:val="00893224"/>
    <w:rsid w:val="00897329"/>
    <w:rsid w:val="008A07A3"/>
    <w:rsid w:val="008A0AAC"/>
    <w:rsid w:val="008A0DED"/>
    <w:rsid w:val="008A160B"/>
    <w:rsid w:val="008A1781"/>
    <w:rsid w:val="008A2340"/>
    <w:rsid w:val="008A24CB"/>
    <w:rsid w:val="008A2AAB"/>
    <w:rsid w:val="008A34F1"/>
    <w:rsid w:val="008A6D32"/>
    <w:rsid w:val="008B0192"/>
    <w:rsid w:val="008B0497"/>
    <w:rsid w:val="008B114C"/>
    <w:rsid w:val="008B1B8E"/>
    <w:rsid w:val="008B2036"/>
    <w:rsid w:val="008B20B2"/>
    <w:rsid w:val="008B234F"/>
    <w:rsid w:val="008B3096"/>
    <w:rsid w:val="008B41C1"/>
    <w:rsid w:val="008B42FF"/>
    <w:rsid w:val="008B432B"/>
    <w:rsid w:val="008B4471"/>
    <w:rsid w:val="008B4D20"/>
    <w:rsid w:val="008B6444"/>
    <w:rsid w:val="008B7DA8"/>
    <w:rsid w:val="008C03C6"/>
    <w:rsid w:val="008C13F4"/>
    <w:rsid w:val="008C1D67"/>
    <w:rsid w:val="008C3132"/>
    <w:rsid w:val="008C3666"/>
    <w:rsid w:val="008C5BF4"/>
    <w:rsid w:val="008C71DC"/>
    <w:rsid w:val="008D0963"/>
    <w:rsid w:val="008D0E55"/>
    <w:rsid w:val="008D169F"/>
    <w:rsid w:val="008D1A42"/>
    <w:rsid w:val="008D2157"/>
    <w:rsid w:val="008D2624"/>
    <w:rsid w:val="008D29F6"/>
    <w:rsid w:val="008D31BE"/>
    <w:rsid w:val="008D4F75"/>
    <w:rsid w:val="008D53E5"/>
    <w:rsid w:val="008D77FB"/>
    <w:rsid w:val="008D7B8A"/>
    <w:rsid w:val="008E094D"/>
    <w:rsid w:val="008E22AA"/>
    <w:rsid w:val="008E2EDB"/>
    <w:rsid w:val="008E661D"/>
    <w:rsid w:val="008E6650"/>
    <w:rsid w:val="008E7D70"/>
    <w:rsid w:val="008F0BDD"/>
    <w:rsid w:val="008F353A"/>
    <w:rsid w:val="008F3654"/>
    <w:rsid w:val="008F4BDD"/>
    <w:rsid w:val="008F5716"/>
    <w:rsid w:val="008F77CC"/>
    <w:rsid w:val="00901519"/>
    <w:rsid w:val="00901C86"/>
    <w:rsid w:val="00903A90"/>
    <w:rsid w:val="00904615"/>
    <w:rsid w:val="0090623C"/>
    <w:rsid w:val="00906B7B"/>
    <w:rsid w:val="009075C7"/>
    <w:rsid w:val="0090770D"/>
    <w:rsid w:val="00907813"/>
    <w:rsid w:val="00911335"/>
    <w:rsid w:val="00911662"/>
    <w:rsid w:val="009128E8"/>
    <w:rsid w:val="009149E9"/>
    <w:rsid w:val="009205D1"/>
    <w:rsid w:val="009220F9"/>
    <w:rsid w:val="00923B8A"/>
    <w:rsid w:val="009242F2"/>
    <w:rsid w:val="00924BDB"/>
    <w:rsid w:val="0092551F"/>
    <w:rsid w:val="00927C4E"/>
    <w:rsid w:val="00933195"/>
    <w:rsid w:val="00933E7B"/>
    <w:rsid w:val="009340E2"/>
    <w:rsid w:val="00934882"/>
    <w:rsid w:val="009354BB"/>
    <w:rsid w:val="00936DE0"/>
    <w:rsid w:val="0094002B"/>
    <w:rsid w:val="009412E0"/>
    <w:rsid w:val="009421C5"/>
    <w:rsid w:val="00942855"/>
    <w:rsid w:val="00943464"/>
    <w:rsid w:val="0094561B"/>
    <w:rsid w:val="00946DE3"/>
    <w:rsid w:val="009503D2"/>
    <w:rsid w:val="00950DBA"/>
    <w:rsid w:val="0095268C"/>
    <w:rsid w:val="00955EB6"/>
    <w:rsid w:val="00956E24"/>
    <w:rsid w:val="00957EFB"/>
    <w:rsid w:val="0096123C"/>
    <w:rsid w:val="009617F7"/>
    <w:rsid w:val="00961C15"/>
    <w:rsid w:val="00962EAA"/>
    <w:rsid w:val="0096390E"/>
    <w:rsid w:val="009643AC"/>
    <w:rsid w:val="00965F84"/>
    <w:rsid w:val="0096661E"/>
    <w:rsid w:val="00967F2E"/>
    <w:rsid w:val="0097103B"/>
    <w:rsid w:val="00976BBC"/>
    <w:rsid w:val="00980A7B"/>
    <w:rsid w:val="009824A8"/>
    <w:rsid w:val="009832B8"/>
    <w:rsid w:val="00984527"/>
    <w:rsid w:val="00984CBE"/>
    <w:rsid w:val="009861DE"/>
    <w:rsid w:val="00993F30"/>
    <w:rsid w:val="00994164"/>
    <w:rsid w:val="0099484A"/>
    <w:rsid w:val="00994CC2"/>
    <w:rsid w:val="00994FB2"/>
    <w:rsid w:val="009951B1"/>
    <w:rsid w:val="00996E62"/>
    <w:rsid w:val="00997884"/>
    <w:rsid w:val="009A0F0D"/>
    <w:rsid w:val="009A0FCF"/>
    <w:rsid w:val="009A15EA"/>
    <w:rsid w:val="009A25A6"/>
    <w:rsid w:val="009A2E11"/>
    <w:rsid w:val="009A3FF1"/>
    <w:rsid w:val="009A4444"/>
    <w:rsid w:val="009A4889"/>
    <w:rsid w:val="009A5053"/>
    <w:rsid w:val="009A6E07"/>
    <w:rsid w:val="009A775D"/>
    <w:rsid w:val="009B014A"/>
    <w:rsid w:val="009B237C"/>
    <w:rsid w:val="009B5277"/>
    <w:rsid w:val="009C09BA"/>
    <w:rsid w:val="009C0DBA"/>
    <w:rsid w:val="009C0E3B"/>
    <w:rsid w:val="009C1DB2"/>
    <w:rsid w:val="009C216E"/>
    <w:rsid w:val="009C2537"/>
    <w:rsid w:val="009C29EF"/>
    <w:rsid w:val="009C3A8A"/>
    <w:rsid w:val="009C3B6F"/>
    <w:rsid w:val="009C4ABB"/>
    <w:rsid w:val="009C606D"/>
    <w:rsid w:val="009C6AB9"/>
    <w:rsid w:val="009D178A"/>
    <w:rsid w:val="009D3874"/>
    <w:rsid w:val="009D67D9"/>
    <w:rsid w:val="009E13CF"/>
    <w:rsid w:val="009E15B5"/>
    <w:rsid w:val="009E2D99"/>
    <w:rsid w:val="009E3E78"/>
    <w:rsid w:val="009E5C11"/>
    <w:rsid w:val="009E63F5"/>
    <w:rsid w:val="009E647F"/>
    <w:rsid w:val="009E6E34"/>
    <w:rsid w:val="009F1EBD"/>
    <w:rsid w:val="009F23CE"/>
    <w:rsid w:val="009F2433"/>
    <w:rsid w:val="009F2A6E"/>
    <w:rsid w:val="009F441B"/>
    <w:rsid w:val="009F7116"/>
    <w:rsid w:val="009F77BA"/>
    <w:rsid w:val="009F7B44"/>
    <w:rsid w:val="00A021EA"/>
    <w:rsid w:val="00A029C8"/>
    <w:rsid w:val="00A02B85"/>
    <w:rsid w:val="00A03535"/>
    <w:rsid w:val="00A0399E"/>
    <w:rsid w:val="00A04D01"/>
    <w:rsid w:val="00A05F6E"/>
    <w:rsid w:val="00A072A2"/>
    <w:rsid w:val="00A1029F"/>
    <w:rsid w:val="00A10553"/>
    <w:rsid w:val="00A11EC8"/>
    <w:rsid w:val="00A12F41"/>
    <w:rsid w:val="00A13FF0"/>
    <w:rsid w:val="00A161FF"/>
    <w:rsid w:val="00A17767"/>
    <w:rsid w:val="00A17A78"/>
    <w:rsid w:val="00A17B51"/>
    <w:rsid w:val="00A20688"/>
    <w:rsid w:val="00A21468"/>
    <w:rsid w:val="00A22D49"/>
    <w:rsid w:val="00A26B08"/>
    <w:rsid w:val="00A300F6"/>
    <w:rsid w:val="00A302D6"/>
    <w:rsid w:val="00A30AF3"/>
    <w:rsid w:val="00A314D8"/>
    <w:rsid w:val="00A324C5"/>
    <w:rsid w:val="00A32FDA"/>
    <w:rsid w:val="00A33007"/>
    <w:rsid w:val="00A3313B"/>
    <w:rsid w:val="00A33AC7"/>
    <w:rsid w:val="00A33BD5"/>
    <w:rsid w:val="00A348B7"/>
    <w:rsid w:val="00A372C6"/>
    <w:rsid w:val="00A417F4"/>
    <w:rsid w:val="00A41812"/>
    <w:rsid w:val="00A422F9"/>
    <w:rsid w:val="00A432DA"/>
    <w:rsid w:val="00A43737"/>
    <w:rsid w:val="00A44DA8"/>
    <w:rsid w:val="00A456BC"/>
    <w:rsid w:val="00A46125"/>
    <w:rsid w:val="00A46793"/>
    <w:rsid w:val="00A46883"/>
    <w:rsid w:val="00A46E43"/>
    <w:rsid w:val="00A47010"/>
    <w:rsid w:val="00A515CE"/>
    <w:rsid w:val="00A51EE5"/>
    <w:rsid w:val="00A5298D"/>
    <w:rsid w:val="00A54BEE"/>
    <w:rsid w:val="00A55421"/>
    <w:rsid w:val="00A55480"/>
    <w:rsid w:val="00A557BA"/>
    <w:rsid w:val="00A567CA"/>
    <w:rsid w:val="00A572EE"/>
    <w:rsid w:val="00A57877"/>
    <w:rsid w:val="00A60EB6"/>
    <w:rsid w:val="00A6136E"/>
    <w:rsid w:val="00A63A0E"/>
    <w:rsid w:val="00A64423"/>
    <w:rsid w:val="00A65F99"/>
    <w:rsid w:val="00A72F69"/>
    <w:rsid w:val="00A7436F"/>
    <w:rsid w:val="00A75669"/>
    <w:rsid w:val="00A76203"/>
    <w:rsid w:val="00A77BC6"/>
    <w:rsid w:val="00A803DE"/>
    <w:rsid w:val="00A8071C"/>
    <w:rsid w:val="00A80ADC"/>
    <w:rsid w:val="00A80ECD"/>
    <w:rsid w:val="00A81866"/>
    <w:rsid w:val="00A81F4A"/>
    <w:rsid w:val="00A8394B"/>
    <w:rsid w:val="00A83F73"/>
    <w:rsid w:val="00A8630C"/>
    <w:rsid w:val="00A87312"/>
    <w:rsid w:val="00A90A6A"/>
    <w:rsid w:val="00A91696"/>
    <w:rsid w:val="00A91D63"/>
    <w:rsid w:val="00A92577"/>
    <w:rsid w:val="00A94705"/>
    <w:rsid w:val="00AA0356"/>
    <w:rsid w:val="00AA073B"/>
    <w:rsid w:val="00AA1BAE"/>
    <w:rsid w:val="00AA295B"/>
    <w:rsid w:val="00AA3791"/>
    <w:rsid w:val="00AA385F"/>
    <w:rsid w:val="00AA3F85"/>
    <w:rsid w:val="00AB1A4E"/>
    <w:rsid w:val="00AB26E4"/>
    <w:rsid w:val="00AB46C6"/>
    <w:rsid w:val="00AB6236"/>
    <w:rsid w:val="00AB6C0D"/>
    <w:rsid w:val="00AC2495"/>
    <w:rsid w:val="00AC2C86"/>
    <w:rsid w:val="00AC3393"/>
    <w:rsid w:val="00AC48FF"/>
    <w:rsid w:val="00AC5502"/>
    <w:rsid w:val="00AC5F1F"/>
    <w:rsid w:val="00AC5F45"/>
    <w:rsid w:val="00AC7CDD"/>
    <w:rsid w:val="00AD0137"/>
    <w:rsid w:val="00AD1082"/>
    <w:rsid w:val="00AD1143"/>
    <w:rsid w:val="00AD2E56"/>
    <w:rsid w:val="00AD3695"/>
    <w:rsid w:val="00AD45C8"/>
    <w:rsid w:val="00AD4616"/>
    <w:rsid w:val="00AD4A27"/>
    <w:rsid w:val="00AD50C2"/>
    <w:rsid w:val="00AD5728"/>
    <w:rsid w:val="00AD6E3D"/>
    <w:rsid w:val="00AE06D9"/>
    <w:rsid w:val="00AE10B5"/>
    <w:rsid w:val="00AE29DB"/>
    <w:rsid w:val="00AE46E7"/>
    <w:rsid w:val="00AE57D2"/>
    <w:rsid w:val="00AE68E1"/>
    <w:rsid w:val="00AF0A78"/>
    <w:rsid w:val="00AF14CC"/>
    <w:rsid w:val="00AF168D"/>
    <w:rsid w:val="00AF1E87"/>
    <w:rsid w:val="00AF4C3B"/>
    <w:rsid w:val="00AF4C9B"/>
    <w:rsid w:val="00AF70DB"/>
    <w:rsid w:val="00B000B1"/>
    <w:rsid w:val="00B0477B"/>
    <w:rsid w:val="00B04CB2"/>
    <w:rsid w:val="00B070FE"/>
    <w:rsid w:val="00B07A9B"/>
    <w:rsid w:val="00B105DE"/>
    <w:rsid w:val="00B107B2"/>
    <w:rsid w:val="00B1118F"/>
    <w:rsid w:val="00B113D4"/>
    <w:rsid w:val="00B13E4C"/>
    <w:rsid w:val="00B13ED7"/>
    <w:rsid w:val="00B149F5"/>
    <w:rsid w:val="00B15496"/>
    <w:rsid w:val="00B16834"/>
    <w:rsid w:val="00B1767B"/>
    <w:rsid w:val="00B20B33"/>
    <w:rsid w:val="00B2145F"/>
    <w:rsid w:val="00B21EDC"/>
    <w:rsid w:val="00B223BA"/>
    <w:rsid w:val="00B23240"/>
    <w:rsid w:val="00B240B6"/>
    <w:rsid w:val="00B26058"/>
    <w:rsid w:val="00B26EE5"/>
    <w:rsid w:val="00B27BF8"/>
    <w:rsid w:val="00B301CD"/>
    <w:rsid w:val="00B30241"/>
    <w:rsid w:val="00B31124"/>
    <w:rsid w:val="00B33364"/>
    <w:rsid w:val="00B33493"/>
    <w:rsid w:val="00B33FD5"/>
    <w:rsid w:val="00B3440E"/>
    <w:rsid w:val="00B34C6E"/>
    <w:rsid w:val="00B35D55"/>
    <w:rsid w:val="00B36CB2"/>
    <w:rsid w:val="00B406E0"/>
    <w:rsid w:val="00B429E2"/>
    <w:rsid w:val="00B4518B"/>
    <w:rsid w:val="00B50B0E"/>
    <w:rsid w:val="00B513BE"/>
    <w:rsid w:val="00B51FC2"/>
    <w:rsid w:val="00B53F22"/>
    <w:rsid w:val="00B54AD0"/>
    <w:rsid w:val="00B557C2"/>
    <w:rsid w:val="00B56B8A"/>
    <w:rsid w:val="00B57C9C"/>
    <w:rsid w:val="00B6013E"/>
    <w:rsid w:val="00B602AC"/>
    <w:rsid w:val="00B60594"/>
    <w:rsid w:val="00B62577"/>
    <w:rsid w:val="00B6325E"/>
    <w:rsid w:val="00B634C8"/>
    <w:rsid w:val="00B66094"/>
    <w:rsid w:val="00B67606"/>
    <w:rsid w:val="00B705BD"/>
    <w:rsid w:val="00B70F77"/>
    <w:rsid w:val="00B73308"/>
    <w:rsid w:val="00B73824"/>
    <w:rsid w:val="00B73A2C"/>
    <w:rsid w:val="00B74592"/>
    <w:rsid w:val="00B747D1"/>
    <w:rsid w:val="00B767F1"/>
    <w:rsid w:val="00B8368F"/>
    <w:rsid w:val="00B85CB2"/>
    <w:rsid w:val="00B86F85"/>
    <w:rsid w:val="00B9011F"/>
    <w:rsid w:val="00B92706"/>
    <w:rsid w:val="00B93601"/>
    <w:rsid w:val="00B93D2D"/>
    <w:rsid w:val="00B943B1"/>
    <w:rsid w:val="00B95CE8"/>
    <w:rsid w:val="00B95F52"/>
    <w:rsid w:val="00B96DBC"/>
    <w:rsid w:val="00BA06F6"/>
    <w:rsid w:val="00BA19A2"/>
    <w:rsid w:val="00BA19CB"/>
    <w:rsid w:val="00BA1DB8"/>
    <w:rsid w:val="00BA3722"/>
    <w:rsid w:val="00BA483D"/>
    <w:rsid w:val="00BB104C"/>
    <w:rsid w:val="00BB1127"/>
    <w:rsid w:val="00BB1E72"/>
    <w:rsid w:val="00BB1F5D"/>
    <w:rsid w:val="00BB351C"/>
    <w:rsid w:val="00BB56FC"/>
    <w:rsid w:val="00BC03EF"/>
    <w:rsid w:val="00BC14A1"/>
    <w:rsid w:val="00BC20B9"/>
    <w:rsid w:val="00BC3B57"/>
    <w:rsid w:val="00BC678F"/>
    <w:rsid w:val="00BC7F6E"/>
    <w:rsid w:val="00BD1234"/>
    <w:rsid w:val="00BD2630"/>
    <w:rsid w:val="00BD30D9"/>
    <w:rsid w:val="00BD6145"/>
    <w:rsid w:val="00BD6473"/>
    <w:rsid w:val="00BD7174"/>
    <w:rsid w:val="00BD7CC3"/>
    <w:rsid w:val="00BD7F4D"/>
    <w:rsid w:val="00BE0826"/>
    <w:rsid w:val="00BE49AE"/>
    <w:rsid w:val="00BE6116"/>
    <w:rsid w:val="00BE7446"/>
    <w:rsid w:val="00BE7A25"/>
    <w:rsid w:val="00BF1C65"/>
    <w:rsid w:val="00BF4907"/>
    <w:rsid w:val="00BF55C1"/>
    <w:rsid w:val="00BF6265"/>
    <w:rsid w:val="00C00FDF"/>
    <w:rsid w:val="00C01C1A"/>
    <w:rsid w:val="00C05614"/>
    <w:rsid w:val="00C059F3"/>
    <w:rsid w:val="00C05DD2"/>
    <w:rsid w:val="00C06019"/>
    <w:rsid w:val="00C11E88"/>
    <w:rsid w:val="00C146E9"/>
    <w:rsid w:val="00C169B0"/>
    <w:rsid w:val="00C16D0E"/>
    <w:rsid w:val="00C172F1"/>
    <w:rsid w:val="00C204DA"/>
    <w:rsid w:val="00C20E59"/>
    <w:rsid w:val="00C22793"/>
    <w:rsid w:val="00C22AD0"/>
    <w:rsid w:val="00C240C7"/>
    <w:rsid w:val="00C241A3"/>
    <w:rsid w:val="00C257AD"/>
    <w:rsid w:val="00C2632E"/>
    <w:rsid w:val="00C35A31"/>
    <w:rsid w:val="00C35FEE"/>
    <w:rsid w:val="00C379B4"/>
    <w:rsid w:val="00C40005"/>
    <w:rsid w:val="00C406B5"/>
    <w:rsid w:val="00C414A0"/>
    <w:rsid w:val="00C430B4"/>
    <w:rsid w:val="00C439EF"/>
    <w:rsid w:val="00C4686B"/>
    <w:rsid w:val="00C5277A"/>
    <w:rsid w:val="00C54BFA"/>
    <w:rsid w:val="00C60B8A"/>
    <w:rsid w:val="00C611DF"/>
    <w:rsid w:val="00C6233D"/>
    <w:rsid w:val="00C62A2D"/>
    <w:rsid w:val="00C62E06"/>
    <w:rsid w:val="00C63784"/>
    <w:rsid w:val="00C63915"/>
    <w:rsid w:val="00C6511C"/>
    <w:rsid w:val="00C65308"/>
    <w:rsid w:val="00C665F1"/>
    <w:rsid w:val="00C670F2"/>
    <w:rsid w:val="00C67F49"/>
    <w:rsid w:val="00C72198"/>
    <w:rsid w:val="00C72C1D"/>
    <w:rsid w:val="00C76589"/>
    <w:rsid w:val="00C806B5"/>
    <w:rsid w:val="00C80721"/>
    <w:rsid w:val="00C80912"/>
    <w:rsid w:val="00C82DA5"/>
    <w:rsid w:val="00C83791"/>
    <w:rsid w:val="00C83B14"/>
    <w:rsid w:val="00C84369"/>
    <w:rsid w:val="00C85D25"/>
    <w:rsid w:val="00C861FC"/>
    <w:rsid w:val="00C86CEC"/>
    <w:rsid w:val="00C8753F"/>
    <w:rsid w:val="00C904E1"/>
    <w:rsid w:val="00C90894"/>
    <w:rsid w:val="00C91B74"/>
    <w:rsid w:val="00C936C1"/>
    <w:rsid w:val="00C97CD0"/>
    <w:rsid w:val="00CA45D5"/>
    <w:rsid w:val="00CA6904"/>
    <w:rsid w:val="00CA7145"/>
    <w:rsid w:val="00CA725B"/>
    <w:rsid w:val="00CA79CF"/>
    <w:rsid w:val="00CA7B5D"/>
    <w:rsid w:val="00CB3825"/>
    <w:rsid w:val="00CB52F1"/>
    <w:rsid w:val="00CC21D2"/>
    <w:rsid w:val="00CC3C9F"/>
    <w:rsid w:val="00CC55BF"/>
    <w:rsid w:val="00CC5B64"/>
    <w:rsid w:val="00CC6A82"/>
    <w:rsid w:val="00CC6AD6"/>
    <w:rsid w:val="00CD0927"/>
    <w:rsid w:val="00CD3B52"/>
    <w:rsid w:val="00CD502F"/>
    <w:rsid w:val="00CD5C69"/>
    <w:rsid w:val="00CD5FD1"/>
    <w:rsid w:val="00CD660E"/>
    <w:rsid w:val="00CD69B0"/>
    <w:rsid w:val="00CD6AB1"/>
    <w:rsid w:val="00CD7008"/>
    <w:rsid w:val="00CE010A"/>
    <w:rsid w:val="00CE04BC"/>
    <w:rsid w:val="00CE151A"/>
    <w:rsid w:val="00CE1CC4"/>
    <w:rsid w:val="00CE33DE"/>
    <w:rsid w:val="00CE3632"/>
    <w:rsid w:val="00CE508D"/>
    <w:rsid w:val="00CE7293"/>
    <w:rsid w:val="00CE7746"/>
    <w:rsid w:val="00CE77A0"/>
    <w:rsid w:val="00CF0228"/>
    <w:rsid w:val="00CF0E5D"/>
    <w:rsid w:val="00CF23BE"/>
    <w:rsid w:val="00CF27CA"/>
    <w:rsid w:val="00CF381D"/>
    <w:rsid w:val="00CF5DB2"/>
    <w:rsid w:val="00CF6575"/>
    <w:rsid w:val="00CF6C02"/>
    <w:rsid w:val="00CF6D85"/>
    <w:rsid w:val="00D01ACB"/>
    <w:rsid w:val="00D01C4B"/>
    <w:rsid w:val="00D01DF2"/>
    <w:rsid w:val="00D01DFD"/>
    <w:rsid w:val="00D01F0E"/>
    <w:rsid w:val="00D0395E"/>
    <w:rsid w:val="00D04DC1"/>
    <w:rsid w:val="00D05CFF"/>
    <w:rsid w:val="00D10EDA"/>
    <w:rsid w:val="00D11C38"/>
    <w:rsid w:val="00D11DB4"/>
    <w:rsid w:val="00D120C9"/>
    <w:rsid w:val="00D1468D"/>
    <w:rsid w:val="00D17AD7"/>
    <w:rsid w:val="00D233DF"/>
    <w:rsid w:val="00D2481B"/>
    <w:rsid w:val="00D249E7"/>
    <w:rsid w:val="00D24E90"/>
    <w:rsid w:val="00D251AF"/>
    <w:rsid w:val="00D265FF"/>
    <w:rsid w:val="00D27313"/>
    <w:rsid w:val="00D323F6"/>
    <w:rsid w:val="00D33700"/>
    <w:rsid w:val="00D337B0"/>
    <w:rsid w:val="00D337D1"/>
    <w:rsid w:val="00D3482C"/>
    <w:rsid w:val="00D34898"/>
    <w:rsid w:val="00D351DB"/>
    <w:rsid w:val="00D35BBE"/>
    <w:rsid w:val="00D35D41"/>
    <w:rsid w:val="00D36C50"/>
    <w:rsid w:val="00D36C84"/>
    <w:rsid w:val="00D37D3E"/>
    <w:rsid w:val="00D40756"/>
    <w:rsid w:val="00D40AE0"/>
    <w:rsid w:val="00D426EB"/>
    <w:rsid w:val="00D428BB"/>
    <w:rsid w:val="00D435A8"/>
    <w:rsid w:val="00D43968"/>
    <w:rsid w:val="00D44879"/>
    <w:rsid w:val="00D4736B"/>
    <w:rsid w:val="00D47C8B"/>
    <w:rsid w:val="00D50D3B"/>
    <w:rsid w:val="00D51C23"/>
    <w:rsid w:val="00D520A2"/>
    <w:rsid w:val="00D52DF9"/>
    <w:rsid w:val="00D53944"/>
    <w:rsid w:val="00D5430E"/>
    <w:rsid w:val="00D5449F"/>
    <w:rsid w:val="00D56526"/>
    <w:rsid w:val="00D56B33"/>
    <w:rsid w:val="00D57501"/>
    <w:rsid w:val="00D57652"/>
    <w:rsid w:val="00D60144"/>
    <w:rsid w:val="00D63163"/>
    <w:rsid w:val="00D65763"/>
    <w:rsid w:val="00D65E26"/>
    <w:rsid w:val="00D67CCF"/>
    <w:rsid w:val="00D7165E"/>
    <w:rsid w:val="00D71FAE"/>
    <w:rsid w:val="00D723F2"/>
    <w:rsid w:val="00D72DBA"/>
    <w:rsid w:val="00D73154"/>
    <w:rsid w:val="00D744A5"/>
    <w:rsid w:val="00D758B9"/>
    <w:rsid w:val="00D7625E"/>
    <w:rsid w:val="00D765C9"/>
    <w:rsid w:val="00D7794D"/>
    <w:rsid w:val="00D82BAF"/>
    <w:rsid w:val="00D82C2D"/>
    <w:rsid w:val="00D8328E"/>
    <w:rsid w:val="00D837B9"/>
    <w:rsid w:val="00D8391A"/>
    <w:rsid w:val="00D83D4F"/>
    <w:rsid w:val="00D847CB"/>
    <w:rsid w:val="00D925D2"/>
    <w:rsid w:val="00D943AB"/>
    <w:rsid w:val="00D94409"/>
    <w:rsid w:val="00D946EF"/>
    <w:rsid w:val="00D94B43"/>
    <w:rsid w:val="00D97257"/>
    <w:rsid w:val="00DA0CC8"/>
    <w:rsid w:val="00DA1C53"/>
    <w:rsid w:val="00DA2C67"/>
    <w:rsid w:val="00DA3217"/>
    <w:rsid w:val="00DA5DE0"/>
    <w:rsid w:val="00DB0226"/>
    <w:rsid w:val="00DB1D8E"/>
    <w:rsid w:val="00DB472B"/>
    <w:rsid w:val="00DB68B5"/>
    <w:rsid w:val="00DB6B47"/>
    <w:rsid w:val="00DB7DD5"/>
    <w:rsid w:val="00DC00E0"/>
    <w:rsid w:val="00DC215A"/>
    <w:rsid w:val="00DC2CC3"/>
    <w:rsid w:val="00DC3B7E"/>
    <w:rsid w:val="00DC43A4"/>
    <w:rsid w:val="00DC575A"/>
    <w:rsid w:val="00DC6DB2"/>
    <w:rsid w:val="00DD03F5"/>
    <w:rsid w:val="00DD096E"/>
    <w:rsid w:val="00DD1D6F"/>
    <w:rsid w:val="00DD505B"/>
    <w:rsid w:val="00DD673F"/>
    <w:rsid w:val="00DD6852"/>
    <w:rsid w:val="00DE06EC"/>
    <w:rsid w:val="00DE096D"/>
    <w:rsid w:val="00DE1C4D"/>
    <w:rsid w:val="00DE20DE"/>
    <w:rsid w:val="00DE2DC4"/>
    <w:rsid w:val="00DE2F87"/>
    <w:rsid w:val="00DE6BDE"/>
    <w:rsid w:val="00DE6BFD"/>
    <w:rsid w:val="00DE6CFF"/>
    <w:rsid w:val="00DE6FC3"/>
    <w:rsid w:val="00DF1865"/>
    <w:rsid w:val="00DF2277"/>
    <w:rsid w:val="00DF288D"/>
    <w:rsid w:val="00DF35CC"/>
    <w:rsid w:val="00DF4EFF"/>
    <w:rsid w:val="00DF5B9F"/>
    <w:rsid w:val="00E003BC"/>
    <w:rsid w:val="00E02141"/>
    <w:rsid w:val="00E03EDC"/>
    <w:rsid w:val="00E05829"/>
    <w:rsid w:val="00E072EE"/>
    <w:rsid w:val="00E078C9"/>
    <w:rsid w:val="00E105F9"/>
    <w:rsid w:val="00E119A4"/>
    <w:rsid w:val="00E11D99"/>
    <w:rsid w:val="00E1382F"/>
    <w:rsid w:val="00E14E46"/>
    <w:rsid w:val="00E157B6"/>
    <w:rsid w:val="00E1605E"/>
    <w:rsid w:val="00E17822"/>
    <w:rsid w:val="00E20E59"/>
    <w:rsid w:val="00E21205"/>
    <w:rsid w:val="00E225D3"/>
    <w:rsid w:val="00E237A9"/>
    <w:rsid w:val="00E24EC1"/>
    <w:rsid w:val="00E30FB9"/>
    <w:rsid w:val="00E3193E"/>
    <w:rsid w:val="00E32595"/>
    <w:rsid w:val="00E33537"/>
    <w:rsid w:val="00E33867"/>
    <w:rsid w:val="00E35113"/>
    <w:rsid w:val="00E3591C"/>
    <w:rsid w:val="00E37129"/>
    <w:rsid w:val="00E376B0"/>
    <w:rsid w:val="00E37B9D"/>
    <w:rsid w:val="00E40C08"/>
    <w:rsid w:val="00E439BC"/>
    <w:rsid w:val="00E46423"/>
    <w:rsid w:val="00E505AB"/>
    <w:rsid w:val="00E50D37"/>
    <w:rsid w:val="00E517B4"/>
    <w:rsid w:val="00E535E9"/>
    <w:rsid w:val="00E54FFC"/>
    <w:rsid w:val="00E56366"/>
    <w:rsid w:val="00E56ADB"/>
    <w:rsid w:val="00E56D47"/>
    <w:rsid w:val="00E60EA0"/>
    <w:rsid w:val="00E61EA7"/>
    <w:rsid w:val="00E6285E"/>
    <w:rsid w:val="00E63830"/>
    <w:rsid w:val="00E65ECC"/>
    <w:rsid w:val="00E6603E"/>
    <w:rsid w:val="00E66A41"/>
    <w:rsid w:val="00E673B2"/>
    <w:rsid w:val="00E67407"/>
    <w:rsid w:val="00E67467"/>
    <w:rsid w:val="00E701DC"/>
    <w:rsid w:val="00E71693"/>
    <w:rsid w:val="00E741F7"/>
    <w:rsid w:val="00E742B6"/>
    <w:rsid w:val="00E743CC"/>
    <w:rsid w:val="00E7493C"/>
    <w:rsid w:val="00E76B4C"/>
    <w:rsid w:val="00E76EB6"/>
    <w:rsid w:val="00E770B4"/>
    <w:rsid w:val="00E77A18"/>
    <w:rsid w:val="00E80AA8"/>
    <w:rsid w:val="00E82519"/>
    <w:rsid w:val="00E82978"/>
    <w:rsid w:val="00E83447"/>
    <w:rsid w:val="00E8395B"/>
    <w:rsid w:val="00E85531"/>
    <w:rsid w:val="00E8571C"/>
    <w:rsid w:val="00E8603D"/>
    <w:rsid w:val="00E87C03"/>
    <w:rsid w:val="00E87E90"/>
    <w:rsid w:val="00E9223A"/>
    <w:rsid w:val="00E92EA0"/>
    <w:rsid w:val="00E9440C"/>
    <w:rsid w:val="00E94789"/>
    <w:rsid w:val="00E94A13"/>
    <w:rsid w:val="00EA139E"/>
    <w:rsid w:val="00EA3587"/>
    <w:rsid w:val="00EA3EE4"/>
    <w:rsid w:val="00EA3F8E"/>
    <w:rsid w:val="00EA4CB7"/>
    <w:rsid w:val="00EA5A54"/>
    <w:rsid w:val="00EA6E2A"/>
    <w:rsid w:val="00EA7D45"/>
    <w:rsid w:val="00EA7F48"/>
    <w:rsid w:val="00EB0D76"/>
    <w:rsid w:val="00EB21B9"/>
    <w:rsid w:val="00EB29CC"/>
    <w:rsid w:val="00EB3043"/>
    <w:rsid w:val="00EB3874"/>
    <w:rsid w:val="00EB61A2"/>
    <w:rsid w:val="00EB7BD5"/>
    <w:rsid w:val="00EC351E"/>
    <w:rsid w:val="00EC60A2"/>
    <w:rsid w:val="00EC685E"/>
    <w:rsid w:val="00EC7BBB"/>
    <w:rsid w:val="00ED0ADC"/>
    <w:rsid w:val="00ED1738"/>
    <w:rsid w:val="00ED1C87"/>
    <w:rsid w:val="00ED1E54"/>
    <w:rsid w:val="00ED2C5D"/>
    <w:rsid w:val="00ED3C95"/>
    <w:rsid w:val="00ED42C7"/>
    <w:rsid w:val="00ED549F"/>
    <w:rsid w:val="00ED5B24"/>
    <w:rsid w:val="00ED6FAF"/>
    <w:rsid w:val="00ED796E"/>
    <w:rsid w:val="00EE0B97"/>
    <w:rsid w:val="00EE1867"/>
    <w:rsid w:val="00EE469F"/>
    <w:rsid w:val="00EE6D4D"/>
    <w:rsid w:val="00EF0501"/>
    <w:rsid w:val="00EF1FA7"/>
    <w:rsid w:val="00EF2C0C"/>
    <w:rsid w:val="00EF4EEF"/>
    <w:rsid w:val="00EF5689"/>
    <w:rsid w:val="00EF590D"/>
    <w:rsid w:val="00EF5E45"/>
    <w:rsid w:val="00EF6A7B"/>
    <w:rsid w:val="00EF78E9"/>
    <w:rsid w:val="00F00B34"/>
    <w:rsid w:val="00F01B77"/>
    <w:rsid w:val="00F020FD"/>
    <w:rsid w:val="00F0652E"/>
    <w:rsid w:val="00F06822"/>
    <w:rsid w:val="00F116D2"/>
    <w:rsid w:val="00F11A8F"/>
    <w:rsid w:val="00F125CB"/>
    <w:rsid w:val="00F13CE1"/>
    <w:rsid w:val="00F13FB0"/>
    <w:rsid w:val="00F20217"/>
    <w:rsid w:val="00F21504"/>
    <w:rsid w:val="00F2174C"/>
    <w:rsid w:val="00F23173"/>
    <w:rsid w:val="00F26E17"/>
    <w:rsid w:val="00F26F32"/>
    <w:rsid w:val="00F27940"/>
    <w:rsid w:val="00F30139"/>
    <w:rsid w:val="00F31B4D"/>
    <w:rsid w:val="00F31DAF"/>
    <w:rsid w:val="00F325E9"/>
    <w:rsid w:val="00F326E5"/>
    <w:rsid w:val="00F32894"/>
    <w:rsid w:val="00F32C9E"/>
    <w:rsid w:val="00F333B7"/>
    <w:rsid w:val="00F34183"/>
    <w:rsid w:val="00F360EC"/>
    <w:rsid w:val="00F41EAF"/>
    <w:rsid w:val="00F42F4B"/>
    <w:rsid w:val="00F433B9"/>
    <w:rsid w:val="00F435F7"/>
    <w:rsid w:val="00F439B0"/>
    <w:rsid w:val="00F46234"/>
    <w:rsid w:val="00F465A3"/>
    <w:rsid w:val="00F504DE"/>
    <w:rsid w:val="00F50A69"/>
    <w:rsid w:val="00F5137E"/>
    <w:rsid w:val="00F5465E"/>
    <w:rsid w:val="00F55BC5"/>
    <w:rsid w:val="00F55FD1"/>
    <w:rsid w:val="00F56885"/>
    <w:rsid w:val="00F56BE9"/>
    <w:rsid w:val="00F61841"/>
    <w:rsid w:val="00F63373"/>
    <w:rsid w:val="00F63A8F"/>
    <w:rsid w:val="00F63C9A"/>
    <w:rsid w:val="00F64FE9"/>
    <w:rsid w:val="00F6786C"/>
    <w:rsid w:val="00F71761"/>
    <w:rsid w:val="00F71DB1"/>
    <w:rsid w:val="00F72B91"/>
    <w:rsid w:val="00F73A2C"/>
    <w:rsid w:val="00F75022"/>
    <w:rsid w:val="00F75AC7"/>
    <w:rsid w:val="00F75C0D"/>
    <w:rsid w:val="00F77435"/>
    <w:rsid w:val="00F8073A"/>
    <w:rsid w:val="00F80B89"/>
    <w:rsid w:val="00F80EB8"/>
    <w:rsid w:val="00F8128C"/>
    <w:rsid w:val="00F8471F"/>
    <w:rsid w:val="00F852F1"/>
    <w:rsid w:val="00F8562E"/>
    <w:rsid w:val="00F85B18"/>
    <w:rsid w:val="00F87EC4"/>
    <w:rsid w:val="00F9063A"/>
    <w:rsid w:val="00F90EF5"/>
    <w:rsid w:val="00F9145B"/>
    <w:rsid w:val="00F92394"/>
    <w:rsid w:val="00F96504"/>
    <w:rsid w:val="00F96A74"/>
    <w:rsid w:val="00F970CD"/>
    <w:rsid w:val="00FA0436"/>
    <w:rsid w:val="00FA163E"/>
    <w:rsid w:val="00FA2823"/>
    <w:rsid w:val="00FA50B7"/>
    <w:rsid w:val="00FA7644"/>
    <w:rsid w:val="00FB3424"/>
    <w:rsid w:val="00FB3DB6"/>
    <w:rsid w:val="00FB61A2"/>
    <w:rsid w:val="00FB6C6C"/>
    <w:rsid w:val="00FC521E"/>
    <w:rsid w:val="00FC5EFC"/>
    <w:rsid w:val="00FC7CB5"/>
    <w:rsid w:val="00FD007C"/>
    <w:rsid w:val="00FD2682"/>
    <w:rsid w:val="00FD4E77"/>
    <w:rsid w:val="00FD622C"/>
    <w:rsid w:val="00FD6A72"/>
    <w:rsid w:val="00FE02C4"/>
    <w:rsid w:val="00FE26EE"/>
    <w:rsid w:val="00FE48C6"/>
    <w:rsid w:val="00FE4B6A"/>
    <w:rsid w:val="00FE5CF1"/>
    <w:rsid w:val="00FE7313"/>
    <w:rsid w:val="00FE74A6"/>
    <w:rsid w:val="00FE7867"/>
    <w:rsid w:val="00FE79E7"/>
    <w:rsid w:val="00FE7E13"/>
    <w:rsid w:val="00FF1217"/>
    <w:rsid w:val="00FF271E"/>
    <w:rsid w:val="00FF29E3"/>
    <w:rsid w:val="00FF3D1F"/>
    <w:rsid w:val="00FF3E61"/>
    <w:rsid w:val="00FF4487"/>
    <w:rsid w:val="00FF4E68"/>
    <w:rsid w:val="00FF573A"/>
    <w:rsid w:val="00FF6377"/>
    <w:rsid w:val="00FF7E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A3F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4" w:semiHidden="1" w:unhideWhenUsed="1" w:qFormat="1"/>
    <w:lsdException w:name="heading 5" w:semiHidden="1" w:unhideWhenUsed="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96A74"/>
    <w:rPr>
      <w:rFonts w:ascii="Times New Roman" w:hAnsi="Times New Roman" w:cs="Times New Roman"/>
    </w:rPr>
  </w:style>
  <w:style w:type="paragraph" w:styleId="Heading1">
    <w:name w:val="heading 1"/>
    <w:basedOn w:val="Normal"/>
    <w:next w:val="Normal"/>
    <w:link w:val="Heading1Char"/>
    <w:qFormat/>
    <w:rsid w:val="00F125CB"/>
    <w:pPr>
      <w:keepNext/>
      <w:jc w:val="center"/>
      <w:outlineLvl w:val="0"/>
    </w:pPr>
    <w:rPr>
      <w:rFonts w:eastAsia="Times New Roman"/>
      <w:iCs/>
      <w:sz w:val="48"/>
      <w:szCs w:val="32"/>
    </w:rPr>
  </w:style>
  <w:style w:type="paragraph" w:styleId="Heading2">
    <w:name w:val="heading 2"/>
    <w:basedOn w:val="Normal"/>
    <w:next w:val="Normal"/>
    <w:link w:val="Heading2Char"/>
    <w:qFormat/>
    <w:rsid w:val="00F125CB"/>
    <w:pPr>
      <w:keepNext/>
      <w:keepLines/>
      <w:spacing w:before="20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F125CB"/>
    <w:pPr>
      <w:keepNext/>
      <w:numPr>
        <w:ilvl w:val="1"/>
        <w:numId w:val="1"/>
      </w:numPr>
      <w:tabs>
        <w:tab w:val="num" w:pos="360"/>
      </w:tabs>
      <w:spacing w:line="360" w:lineRule="auto"/>
      <w:ind w:left="360"/>
      <w:outlineLvl w:val="2"/>
    </w:pPr>
    <w:rPr>
      <w:rFonts w:eastAsia="Times New Roman"/>
      <w:b/>
      <w:iCs/>
      <w:szCs w:val="32"/>
    </w:rPr>
  </w:style>
  <w:style w:type="paragraph" w:styleId="Heading4">
    <w:name w:val="heading 4"/>
    <w:basedOn w:val="Normal"/>
    <w:next w:val="Normal"/>
    <w:link w:val="Heading4Char"/>
    <w:qFormat/>
    <w:rsid w:val="00F125CB"/>
    <w:pPr>
      <w:keepNext/>
      <w:keepLines/>
      <w:spacing w:before="200" w:line="276" w:lineRule="auto"/>
      <w:outlineLvl w:val="3"/>
    </w:pPr>
    <w:rPr>
      <w:rFonts w:ascii="Cambria" w:eastAsia="Times New Roman" w:hAnsi="Cambria"/>
      <w:b/>
      <w:bCs/>
      <w:i/>
      <w:iCs/>
      <w:color w:val="4F81BD"/>
      <w:sz w:val="22"/>
      <w:szCs w:val="22"/>
    </w:rPr>
  </w:style>
  <w:style w:type="paragraph" w:styleId="Heading5">
    <w:name w:val="heading 5"/>
    <w:basedOn w:val="Normal"/>
    <w:next w:val="Normal"/>
    <w:link w:val="Heading5Char"/>
    <w:qFormat/>
    <w:rsid w:val="00F125CB"/>
    <w:pPr>
      <w:keepNext/>
      <w:spacing w:line="312" w:lineRule="auto"/>
      <w:ind w:left="360"/>
      <w:outlineLvl w:val="4"/>
    </w:pPr>
    <w:rPr>
      <w:rFonts w:eastAsia="Times New Roman"/>
      <w:b/>
      <w:bCs/>
      <w:i/>
    </w:rPr>
  </w:style>
  <w:style w:type="paragraph" w:styleId="Heading6">
    <w:name w:val="heading 6"/>
    <w:basedOn w:val="Normal"/>
    <w:next w:val="Normal"/>
    <w:link w:val="Heading6Char"/>
    <w:qFormat/>
    <w:rsid w:val="00F125CB"/>
    <w:pPr>
      <w:keepNext/>
      <w:keepLines/>
      <w:spacing w:before="200" w:line="276" w:lineRule="auto"/>
      <w:outlineLvl w:val="5"/>
    </w:pPr>
    <w:rPr>
      <w:rFonts w:ascii="Cambria" w:eastAsia="Times New Roman" w:hAnsi="Cambria"/>
      <w:i/>
      <w:iCs/>
      <w:color w:val="243F60"/>
      <w:sz w:val="22"/>
      <w:szCs w:val="22"/>
    </w:rPr>
  </w:style>
  <w:style w:type="paragraph" w:styleId="Heading7">
    <w:name w:val="heading 7"/>
    <w:basedOn w:val="Normal"/>
    <w:next w:val="Normal"/>
    <w:link w:val="Heading7Char"/>
    <w:qFormat/>
    <w:rsid w:val="00F125CB"/>
    <w:pPr>
      <w:keepNext/>
      <w:tabs>
        <w:tab w:val="left" w:pos="273"/>
      </w:tabs>
      <w:spacing w:line="312" w:lineRule="auto"/>
      <w:outlineLvl w:val="6"/>
    </w:pPr>
    <w:rPr>
      <w:rFonts w:eastAsia="Times New Roman"/>
      <w:b/>
      <w:bCs/>
      <w:i/>
    </w:rPr>
  </w:style>
  <w:style w:type="paragraph" w:styleId="Heading8">
    <w:name w:val="heading 8"/>
    <w:basedOn w:val="Normal"/>
    <w:next w:val="Normal"/>
    <w:link w:val="Heading8Char"/>
    <w:qFormat/>
    <w:rsid w:val="00F125CB"/>
    <w:pPr>
      <w:keepNext/>
      <w:spacing w:line="360" w:lineRule="auto"/>
      <w:outlineLvl w:val="7"/>
    </w:pPr>
    <w:rPr>
      <w:rFonts w:eastAsia="Times New Roman"/>
      <w:b/>
      <w:bCs/>
      <w:iCs/>
    </w:rPr>
  </w:style>
  <w:style w:type="paragraph" w:styleId="Heading9">
    <w:name w:val="heading 9"/>
    <w:basedOn w:val="Normal"/>
    <w:next w:val="Normal"/>
    <w:link w:val="Heading9Char"/>
    <w:qFormat/>
    <w:rsid w:val="00F125CB"/>
    <w:pPr>
      <w:keepNext/>
      <w:autoSpaceDE w:val="0"/>
      <w:autoSpaceDN w:val="0"/>
      <w:adjustRightInd w:val="0"/>
      <w:spacing w:line="336" w:lineRule="auto"/>
      <w:outlineLvl w:val="8"/>
    </w:pPr>
    <w:rPr>
      <w:rFonts w:eastAsia="Times New Roman"/>
      <w:b/>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5CB"/>
    <w:rPr>
      <w:rFonts w:ascii="Times New Roman" w:eastAsia="Times New Roman" w:hAnsi="Times New Roman" w:cs="Times New Roman"/>
      <w:iCs/>
      <w:sz w:val="48"/>
      <w:szCs w:val="32"/>
    </w:rPr>
  </w:style>
  <w:style w:type="character" w:customStyle="1" w:styleId="Heading2Char">
    <w:name w:val="Heading 2 Char"/>
    <w:basedOn w:val="DefaultParagraphFont"/>
    <w:link w:val="Heading2"/>
    <w:rsid w:val="00F125C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F125CB"/>
    <w:rPr>
      <w:rFonts w:ascii="Times New Roman" w:eastAsia="Times New Roman" w:hAnsi="Times New Roman" w:cs="Times New Roman"/>
      <w:b/>
      <w:iCs/>
      <w:szCs w:val="32"/>
    </w:rPr>
  </w:style>
  <w:style w:type="character" w:customStyle="1" w:styleId="Heading4Char">
    <w:name w:val="Heading 4 Char"/>
    <w:basedOn w:val="DefaultParagraphFont"/>
    <w:link w:val="Heading4"/>
    <w:rsid w:val="00F125CB"/>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rsid w:val="00F125CB"/>
    <w:rPr>
      <w:rFonts w:ascii="Times New Roman" w:eastAsia="Times New Roman" w:hAnsi="Times New Roman" w:cs="Times New Roman"/>
      <w:b/>
      <w:bCs/>
      <w:i/>
    </w:rPr>
  </w:style>
  <w:style w:type="character" w:customStyle="1" w:styleId="Heading6Char">
    <w:name w:val="Heading 6 Char"/>
    <w:basedOn w:val="DefaultParagraphFont"/>
    <w:link w:val="Heading6"/>
    <w:uiPriority w:val="9"/>
    <w:rsid w:val="00F125CB"/>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rsid w:val="00F125CB"/>
    <w:rPr>
      <w:rFonts w:ascii="Times New Roman" w:eastAsia="Times New Roman" w:hAnsi="Times New Roman" w:cs="Times New Roman"/>
      <w:b/>
      <w:bCs/>
      <w:i/>
    </w:rPr>
  </w:style>
  <w:style w:type="character" w:customStyle="1" w:styleId="Heading8Char">
    <w:name w:val="Heading 8 Char"/>
    <w:basedOn w:val="DefaultParagraphFont"/>
    <w:link w:val="Heading8"/>
    <w:rsid w:val="00F125CB"/>
    <w:rPr>
      <w:rFonts w:ascii="Times New Roman" w:eastAsia="Times New Roman" w:hAnsi="Times New Roman" w:cs="Times New Roman"/>
      <w:b/>
      <w:bCs/>
      <w:iCs/>
    </w:rPr>
  </w:style>
  <w:style w:type="character" w:customStyle="1" w:styleId="Heading9Char">
    <w:name w:val="Heading 9 Char"/>
    <w:basedOn w:val="DefaultParagraphFont"/>
    <w:link w:val="Heading9"/>
    <w:rsid w:val="00F125CB"/>
    <w:rPr>
      <w:rFonts w:ascii="Times New Roman" w:eastAsia="Times New Roman" w:hAnsi="Times New Roman" w:cs="Times New Roman"/>
      <w:b/>
      <w:color w:val="FFFFFF"/>
    </w:rPr>
  </w:style>
  <w:style w:type="paragraph" w:styleId="ListParagraph">
    <w:name w:val="List Paragraph"/>
    <w:basedOn w:val="Normal"/>
    <w:uiPriority w:val="34"/>
    <w:qFormat/>
    <w:rsid w:val="00F125CB"/>
    <w:pPr>
      <w:spacing w:after="200" w:line="276" w:lineRule="auto"/>
      <w:ind w:left="720"/>
    </w:pPr>
    <w:rPr>
      <w:rFonts w:ascii="Calibri" w:eastAsia="Calibri" w:hAnsi="Calibri"/>
      <w:sz w:val="22"/>
      <w:szCs w:val="22"/>
    </w:rPr>
  </w:style>
  <w:style w:type="paragraph" w:styleId="BodyText">
    <w:name w:val="Body Text"/>
    <w:basedOn w:val="Normal"/>
    <w:link w:val="BodyTextChar"/>
    <w:rsid w:val="00F125CB"/>
    <w:pPr>
      <w:jc w:val="both"/>
    </w:pPr>
    <w:rPr>
      <w:rFonts w:eastAsia="Times New Roman"/>
      <w:szCs w:val="20"/>
    </w:rPr>
  </w:style>
  <w:style w:type="character" w:customStyle="1" w:styleId="BodyTextChar">
    <w:name w:val="Body Text Char"/>
    <w:basedOn w:val="DefaultParagraphFont"/>
    <w:link w:val="BodyText"/>
    <w:uiPriority w:val="99"/>
    <w:rsid w:val="00F125CB"/>
    <w:rPr>
      <w:rFonts w:ascii="Times New Roman" w:eastAsia="Times New Roman" w:hAnsi="Times New Roman" w:cs="Times New Roman"/>
      <w:szCs w:val="20"/>
    </w:rPr>
  </w:style>
  <w:style w:type="paragraph" w:styleId="Footer">
    <w:name w:val="footer"/>
    <w:basedOn w:val="Normal"/>
    <w:link w:val="FooterChar"/>
    <w:uiPriority w:val="99"/>
    <w:rsid w:val="00F125CB"/>
    <w:pPr>
      <w:tabs>
        <w:tab w:val="center" w:pos="4320"/>
        <w:tab w:val="right" w:pos="8640"/>
      </w:tabs>
    </w:pPr>
    <w:rPr>
      <w:rFonts w:ascii="Garamond" w:eastAsia="Times New Roman" w:hAnsi="Garamond"/>
      <w:szCs w:val="20"/>
    </w:rPr>
  </w:style>
  <w:style w:type="character" w:customStyle="1" w:styleId="FooterChar">
    <w:name w:val="Footer Char"/>
    <w:basedOn w:val="DefaultParagraphFont"/>
    <w:link w:val="Footer"/>
    <w:uiPriority w:val="99"/>
    <w:rsid w:val="00F125CB"/>
    <w:rPr>
      <w:rFonts w:ascii="Garamond" w:eastAsia="Times New Roman" w:hAnsi="Garamond" w:cs="Times New Roman"/>
      <w:szCs w:val="20"/>
    </w:rPr>
  </w:style>
  <w:style w:type="paragraph" w:styleId="Title">
    <w:name w:val="Title"/>
    <w:basedOn w:val="Normal"/>
    <w:link w:val="TitleChar"/>
    <w:qFormat/>
    <w:rsid w:val="00F125CB"/>
    <w:pPr>
      <w:jc w:val="center"/>
    </w:pPr>
    <w:rPr>
      <w:rFonts w:eastAsia="Times New Roman"/>
      <w:b/>
      <w:sz w:val="28"/>
      <w:szCs w:val="20"/>
    </w:rPr>
  </w:style>
  <w:style w:type="character" w:customStyle="1" w:styleId="TitleChar">
    <w:name w:val="Title Char"/>
    <w:basedOn w:val="DefaultParagraphFont"/>
    <w:link w:val="Title"/>
    <w:rsid w:val="00F125CB"/>
    <w:rPr>
      <w:rFonts w:ascii="Times New Roman" w:eastAsia="Times New Roman" w:hAnsi="Times New Roman" w:cs="Times New Roman"/>
      <w:b/>
      <w:sz w:val="28"/>
      <w:szCs w:val="20"/>
    </w:rPr>
  </w:style>
  <w:style w:type="paragraph" w:styleId="Header">
    <w:name w:val="header"/>
    <w:basedOn w:val="Normal"/>
    <w:link w:val="HeaderChar"/>
    <w:rsid w:val="00F125CB"/>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semiHidden/>
    <w:rsid w:val="00F125CB"/>
    <w:rPr>
      <w:rFonts w:ascii="Calibri" w:eastAsia="Calibri" w:hAnsi="Calibri" w:cs="Times New Roman"/>
      <w:sz w:val="22"/>
      <w:szCs w:val="22"/>
    </w:rPr>
  </w:style>
  <w:style w:type="paragraph" w:styleId="BodyTextIndent2">
    <w:name w:val="Body Text Indent 2"/>
    <w:basedOn w:val="Normal"/>
    <w:link w:val="BodyTextIndent2Char"/>
    <w:semiHidden/>
    <w:rsid w:val="00F125CB"/>
    <w:pPr>
      <w:spacing w:after="120" w:line="480" w:lineRule="auto"/>
      <w:ind w:left="360"/>
    </w:pPr>
    <w:rPr>
      <w:rFonts w:ascii="Calibri" w:eastAsia="Calibri" w:hAnsi="Calibri"/>
      <w:iCs/>
      <w:sz w:val="22"/>
      <w:szCs w:val="22"/>
    </w:rPr>
  </w:style>
  <w:style w:type="character" w:customStyle="1" w:styleId="BodyTextIndent2Char">
    <w:name w:val="Body Text Indent 2 Char"/>
    <w:basedOn w:val="DefaultParagraphFont"/>
    <w:link w:val="BodyTextIndent2"/>
    <w:semiHidden/>
    <w:rsid w:val="00F125CB"/>
    <w:rPr>
      <w:rFonts w:ascii="Calibri" w:eastAsia="Calibri" w:hAnsi="Calibri" w:cs="Times New Roman"/>
      <w:sz w:val="22"/>
      <w:szCs w:val="22"/>
    </w:rPr>
  </w:style>
  <w:style w:type="character" w:styleId="Emphasis">
    <w:name w:val="Emphasis"/>
    <w:basedOn w:val="DefaultParagraphFont"/>
    <w:qFormat/>
    <w:rsid w:val="00F125CB"/>
    <w:rPr>
      <w:rFonts w:cs="Times New Roman"/>
      <w:i/>
      <w:iCs/>
    </w:rPr>
  </w:style>
  <w:style w:type="paragraph" w:styleId="NormalWeb">
    <w:name w:val="Normal (Web)"/>
    <w:basedOn w:val="Normal"/>
    <w:uiPriority w:val="99"/>
    <w:rsid w:val="00F125CB"/>
    <w:pPr>
      <w:spacing w:before="100" w:beforeAutospacing="1" w:after="100" w:afterAutospacing="1"/>
    </w:pPr>
    <w:rPr>
      <w:rFonts w:eastAsia="Times New Roman"/>
    </w:rPr>
  </w:style>
  <w:style w:type="paragraph" w:styleId="BodyTextIndent">
    <w:name w:val="Body Text Indent"/>
    <w:basedOn w:val="Normal"/>
    <w:link w:val="BodyTextIndentChar"/>
    <w:semiHidden/>
    <w:rsid w:val="00F125CB"/>
    <w:pPr>
      <w:spacing w:line="360" w:lineRule="auto"/>
      <w:ind w:left="360"/>
      <w:jc w:val="both"/>
    </w:pPr>
    <w:rPr>
      <w:b/>
    </w:rPr>
  </w:style>
  <w:style w:type="character" w:customStyle="1" w:styleId="BodyTextIndentChar">
    <w:name w:val="Body Text Indent Char"/>
    <w:basedOn w:val="DefaultParagraphFont"/>
    <w:link w:val="BodyTextIndent"/>
    <w:uiPriority w:val="99"/>
    <w:semiHidden/>
    <w:rsid w:val="00F125CB"/>
    <w:rPr>
      <w:rFonts w:ascii="Times New Roman" w:eastAsia="Times New Roman" w:hAnsi="Times New Roman" w:cs="Times New Roman"/>
      <w:b/>
      <w:iCs/>
    </w:rPr>
  </w:style>
  <w:style w:type="paragraph" w:styleId="BodyTextIndent3">
    <w:name w:val="Body Text Indent 3"/>
    <w:basedOn w:val="Normal"/>
    <w:link w:val="BodyTextIndent3Char"/>
    <w:semiHidden/>
    <w:rsid w:val="00F125CB"/>
    <w:pPr>
      <w:spacing w:line="360" w:lineRule="auto"/>
      <w:ind w:left="360"/>
      <w:jc w:val="both"/>
    </w:pPr>
    <w:rPr>
      <w:rFonts w:eastAsia="Times New Roman"/>
      <w:iCs/>
      <w:color w:val="000000"/>
    </w:rPr>
  </w:style>
  <w:style w:type="character" w:customStyle="1" w:styleId="BodyTextIndent3Char">
    <w:name w:val="Body Text Indent 3 Char"/>
    <w:basedOn w:val="DefaultParagraphFont"/>
    <w:link w:val="BodyTextIndent3"/>
    <w:semiHidden/>
    <w:rsid w:val="00F125CB"/>
    <w:rPr>
      <w:rFonts w:ascii="Times New Roman" w:eastAsia="Times New Roman" w:hAnsi="Times New Roman" w:cs="Times New Roman"/>
      <w:iCs/>
      <w:color w:val="000000"/>
    </w:rPr>
  </w:style>
  <w:style w:type="character" w:styleId="Hyperlink">
    <w:name w:val="Hyperlink"/>
    <w:basedOn w:val="DefaultParagraphFont"/>
    <w:uiPriority w:val="99"/>
    <w:rsid w:val="00F125CB"/>
    <w:rPr>
      <w:color w:val="0000FF"/>
      <w:u w:val="single"/>
    </w:rPr>
  </w:style>
  <w:style w:type="paragraph" w:styleId="FootnoteText">
    <w:name w:val="footnote text"/>
    <w:basedOn w:val="Normal"/>
    <w:link w:val="FootnoteTextChar"/>
    <w:semiHidden/>
    <w:rsid w:val="00F125CB"/>
    <w:rPr>
      <w:rFonts w:eastAsia="Times New Roman"/>
      <w:iCs/>
      <w:sz w:val="20"/>
      <w:szCs w:val="20"/>
    </w:rPr>
  </w:style>
  <w:style w:type="character" w:customStyle="1" w:styleId="FootnoteTextChar">
    <w:name w:val="Footnote Text Char"/>
    <w:basedOn w:val="DefaultParagraphFont"/>
    <w:link w:val="FootnoteText"/>
    <w:semiHidden/>
    <w:rsid w:val="00F125CB"/>
    <w:rPr>
      <w:rFonts w:ascii="Times New Roman" w:eastAsia="Times New Roman" w:hAnsi="Times New Roman" w:cs="Times New Roman"/>
      <w:iCs/>
      <w:sz w:val="20"/>
      <w:szCs w:val="20"/>
    </w:rPr>
  </w:style>
  <w:style w:type="character" w:styleId="FootnoteReference">
    <w:name w:val="footnote reference"/>
    <w:basedOn w:val="DefaultParagraphFont"/>
    <w:semiHidden/>
    <w:rsid w:val="00F125CB"/>
    <w:rPr>
      <w:vertAlign w:val="superscript"/>
    </w:rPr>
  </w:style>
  <w:style w:type="character" w:styleId="FollowedHyperlink">
    <w:name w:val="FollowedHyperlink"/>
    <w:basedOn w:val="DefaultParagraphFont"/>
    <w:uiPriority w:val="99"/>
    <w:rsid w:val="00F125CB"/>
    <w:rPr>
      <w:color w:val="800080"/>
      <w:u w:val="single"/>
    </w:rPr>
  </w:style>
  <w:style w:type="table" w:styleId="TableGrid">
    <w:name w:val="Table Grid"/>
    <w:basedOn w:val="TableNormal"/>
    <w:uiPriority w:val="39"/>
    <w:rsid w:val="00F125C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25CB"/>
    <w:rPr>
      <w:sz w:val="16"/>
      <w:szCs w:val="16"/>
    </w:rPr>
  </w:style>
  <w:style w:type="paragraph" w:styleId="CommentText">
    <w:name w:val="annotation text"/>
    <w:basedOn w:val="Normal"/>
    <w:link w:val="CommentTextChar"/>
    <w:uiPriority w:val="99"/>
    <w:semiHidden/>
    <w:unhideWhenUsed/>
    <w:rsid w:val="00F125CB"/>
    <w:rPr>
      <w:sz w:val="20"/>
      <w:szCs w:val="20"/>
    </w:rPr>
  </w:style>
  <w:style w:type="character" w:customStyle="1" w:styleId="CommentTextChar">
    <w:name w:val="Comment Text Char"/>
    <w:basedOn w:val="DefaultParagraphFont"/>
    <w:link w:val="CommentText"/>
    <w:uiPriority w:val="99"/>
    <w:semiHidden/>
    <w:rsid w:val="00F125CB"/>
    <w:rPr>
      <w:rFonts w:ascii="Times New Roman" w:eastAsia="Times New Roman" w:hAnsi="Times New Roman" w:cs="Times New Roman"/>
      <w:iCs/>
      <w:sz w:val="20"/>
      <w:szCs w:val="20"/>
    </w:rPr>
  </w:style>
  <w:style w:type="paragraph" w:styleId="CommentSubject">
    <w:name w:val="annotation subject"/>
    <w:basedOn w:val="CommentText"/>
    <w:next w:val="CommentText"/>
    <w:link w:val="CommentSubjectChar"/>
    <w:uiPriority w:val="99"/>
    <w:semiHidden/>
    <w:unhideWhenUsed/>
    <w:rsid w:val="00F125CB"/>
    <w:rPr>
      <w:b/>
      <w:bCs/>
    </w:rPr>
  </w:style>
  <w:style w:type="character" w:customStyle="1" w:styleId="CommentSubjectChar">
    <w:name w:val="Comment Subject Char"/>
    <w:basedOn w:val="CommentTextChar"/>
    <w:link w:val="CommentSubject"/>
    <w:uiPriority w:val="99"/>
    <w:semiHidden/>
    <w:rsid w:val="00F125CB"/>
    <w:rPr>
      <w:rFonts w:ascii="Times New Roman" w:eastAsia="Times New Roman" w:hAnsi="Times New Roman" w:cs="Times New Roman"/>
      <w:b/>
      <w:bCs/>
      <w:iCs/>
      <w:sz w:val="20"/>
      <w:szCs w:val="20"/>
    </w:rPr>
  </w:style>
  <w:style w:type="paragraph" w:styleId="BalloonText">
    <w:name w:val="Balloon Text"/>
    <w:basedOn w:val="Normal"/>
    <w:link w:val="BalloonTextChar"/>
    <w:unhideWhenUsed/>
    <w:rsid w:val="00F125CB"/>
    <w:rPr>
      <w:rFonts w:ascii="Tahoma" w:eastAsia="Times New Roman" w:hAnsi="Tahoma" w:cs="Tahoma"/>
      <w:iCs/>
      <w:sz w:val="16"/>
      <w:szCs w:val="16"/>
    </w:rPr>
  </w:style>
  <w:style w:type="character" w:customStyle="1" w:styleId="BalloonTextChar">
    <w:name w:val="Balloon Text Char"/>
    <w:basedOn w:val="DefaultParagraphFont"/>
    <w:link w:val="BalloonText"/>
    <w:rsid w:val="00F125CB"/>
    <w:rPr>
      <w:rFonts w:ascii="Tahoma" w:eastAsia="Times New Roman" w:hAnsi="Tahoma" w:cs="Tahoma"/>
      <w:iCs/>
      <w:sz w:val="16"/>
      <w:szCs w:val="16"/>
    </w:rPr>
  </w:style>
  <w:style w:type="paragraph" w:styleId="BodyText2">
    <w:name w:val="Body Text 2"/>
    <w:basedOn w:val="Normal"/>
    <w:link w:val="BodyText2Char"/>
    <w:uiPriority w:val="99"/>
    <w:unhideWhenUsed/>
    <w:rsid w:val="00F125CB"/>
    <w:pPr>
      <w:spacing w:after="120" w:line="480" w:lineRule="auto"/>
    </w:pPr>
    <w:rPr>
      <w:rFonts w:eastAsia="Times New Roman"/>
      <w:iCs/>
      <w:szCs w:val="32"/>
    </w:rPr>
  </w:style>
  <w:style w:type="character" w:customStyle="1" w:styleId="BodyText2Char">
    <w:name w:val="Body Text 2 Char"/>
    <w:basedOn w:val="DefaultParagraphFont"/>
    <w:link w:val="BodyText2"/>
    <w:uiPriority w:val="99"/>
    <w:rsid w:val="00F125CB"/>
    <w:rPr>
      <w:rFonts w:ascii="Times New Roman" w:eastAsia="Times New Roman" w:hAnsi="Times New Roman" w:cs="Times New Roman"/>
      <w:iCs/>
      <w:szCs w:val="32"/>
    </w:rPr>
  </w:style>
  <w:style w:type="paragraph" w:customStyle="1" w:styleId="ProHeading3">
    <w:name w:val="Pro Heading 3"/>
    <w:basedOn w:val="Normal"/>
    <w:next w:val="Normal"/>
    <w:rsid w:val="00F125CB"/>
    <w:pPr>
      <w:tabs>
        <w:tab w:val="left" w:pos="204"/>
      </w:tabs>
      <w:spacing w:before="240" w:after="60" w:line="317" w:lineRule="exact"/>
    </w:pPr>
    <w:rPr>
      <w:rFonts w:eastAsia="Times New Roman"/>
      <w:b/>
      <w:szCs w:val="20"/>
    </w:rPr>
  </w:style>
  <w:style w:type="paragraph" w:styleId="Revision">
    <w:name w:val="Revision"/>
    <w:hidden/>
    <w:uiPriority w:val="99"/>
    <w:semiHidden/>
    <w:rsid w:val="00F125CB"/>
    <w:rPr>
      <w:rFonts w:ascii="Times New Roman" w:eastAsia="Times New Roman" w:hAnsi="Times New Roman" w:cs="Times New Roman"/>
      <w:iCs/>
      <w:szCs w:val="32"/>
    </w:rPr>
  </w:style>
  <w:style w:type="paragraph" w:customStyle="1" w:styleId="Standard">
    <w:name w:val="Standard"/>
    <w:basedOn w:val="Normal"/>
    <w:rsid w:val="00F125CB"/>
    <w:pPr>
      <w:tabs>
        <w:tab w:val="left" w:pos="204"/>
      </w:tabs>
      <w:spacing w:line="317" w:lineRule="atLeast"/>
    </w:pPr>
    <w:rPr>
      <w:rFonts w:eastAsia="Times New Roman"/>
      <w:szCs w:val="20"/>
    </w:rPr>
  </w:style>
  <w:style w:type="paragraph" w:customStyle="1" w:styleId="ProHeading2">
    <w:name w:val="Pro Heading 2"/>
    <w:basedOn w:val="Normal"/>
    <w:next w:val="Standard"/>
    <w:rsid w:val="00F125CB"/>
    <w:pPr>
      <w:tabs>
        <w:tab w:val="left" w:pos="204"/>
      </w:tabs>
      <w:spacing w:before="240" w:after="120"/>
      <w:jc w:val="both"/>
    </w:pPr>
    <w:rPr>
      <w:rFonts w:ascii="Arial" w:eastAsia="Times New Roman" w:hAnsi="Arial"/>
      <w:b/>
      <w:sz w:val="26"/>
      <w:szCs w:val="20"/>
    </w:rPr>
  </w:style>
  <w:style w:type="paragraph" w:customStyle="1" w:styleId="Bullet1">
    <w:name w:val="Bullet 1"/>
    <w:basedOn w:val="Normal"/>
    <w:rsid w:val="00F125CB"/>
    <w:pPr>
      <w:tabs>
        <w:tab w:val="left" w:pos="771"/>
        <w:tab w:val="left" w:pos="1451"/>
      </w:tabs>
      <w:spacing w:line="317" w:lineRule="exact"/>
      <w:ind w:left="1455" w:hanging="677"/>
    </w:pPr>
    <w:rPr>
      <w:rFonts w:eastAsia="Times New Roman"/>
      <w:szCs w:val="20"/>
    </w:rPr>
  </w:style>
  <w:style w:type="paragraph" w:styleId="NoSpacing">
    <w:name w:val="No Spacing"/>
    <w:uiPriority w:val="1"/>
    <w:qFormat/>
    <w:rsid w:val="00F125CB"/>
    <w:rPr>
      <w:rFonts w:ascii="Times New Roman" w:eastAsia="Times New Roman" w:hAnsi="Times New Roman" w:cs="Times New Roman"/>
      <w:iCs/>
      <w:szCs w:val="32"/>
    </w:rPr>
  </w:style>
  <w:style w:type="paragraph" w:styleId="ListBullet">
    <w:name w:val="List Bullet"/>
    <w:basedOn w:val="Normal"/>
    <w:rsid w:val="00F125CB"/>
    <w:pPr>
      <w:numPr>
        <w:numId w:val="2"/>
      </w:numPr>
      <w:spacing w:before="120"/>
    </w:pPr>
    <w:rPr>
      <w:rFonts w:ascii="Arial" w:eastAsia="Times" w:hAnsi="Arial"/>
      <w:sz w:val="20"/>
      <w:szCs w:val="20"/>
    </w:rPr>
  </w:style>
  <w:style w:type="character" w:styleId="PageNumber">
    <w:name w:val="page number"/>
    <w:basedOn w:val="DefaultParagraphFont"/>
    <w:rsid w:val="00F125CB"/>
  </w:style>
  <w:style w:type="paragraph" w:styleId="DocumentMap">
    <w:name w:val="Document Map"/>
    <w:basedOn w:val="Normal"/>
    <w:link w:val="DocumentMapChar"/>
    <w:rsid w:val="00AD3695"/>
    <w:rPr>
      <w:rFonts w:ascii="Lucida Grande" w:eastAsia="Times New Roman" w:hAnsi="Lucida Grande"/>
    </w:rPr>
  </w:style>
  <w:style w:type="character" w:customStyle="1" w:styleId="DocumentMapChar">
    <w:name w:val="Document Map Char"/>
    <w:basedOn w:val="DefaultParagraphFont"/>
    <w:link w:val="DocumentMap"/>
    <w:rsid w:val="00AD3695"/>
    <w:rPr>
      <w:rFonts w:ascii="Lucida Grande" w:eastAsia="Times New Roman" w:hAnsi="Lucida Grande" w:cs="Times New Roman"/>
    </w:rPr>
  </w:style>
  <w:style w:type="character" w:customStyle="1" w:styleId="note3">
    <w:name w:val="note3"/>
    <w:basedOn w:val="DefaultParagraphFont"/>
    <w:rsid w:val="00D11DB4"/>
    <w:rPr>
      <w:color w:val="666666"/>
      <w:sz w:val="17"/>
      <w:szCs w:val="17"/>
    </w:rPr>
  </w:style>
  <w:style w:type="paragraph" w:customStyle="1" w:styleId="font5">
    <w:name w:val="font5"/>
    <w:basedOn w:val="Normal"/>
    <w:rsid w:val="009205D1"/>
    <w:pPr>
      <w:spacing w:beforeLines="1" w:afterLines="1"/>
    </w:pPr>
    <w:rPr>
      <w:rFonts w:ascii="Calibri" w:hAnsi="Calibri" w:cstheme="minorBidi"/>
      <w:sz w:val="22"/>
      <w:szCs w:val="22"/>
    </w:rPr>
  </w:style>
  <w:style w:type="paragraph" w:customStyle="1" w:styleId="font6">
    <w:name w:val="font6"/>
    <w:basedOn w:val="Normal"/>
    <w:rsid w:val="009205D1"/>
    <w:pPr>
      <w:spacing w:beforeLines="1" w:afterLines="1"/>
    </w:pPr>
    <w:rPr>
      <w:rFonts w:ascii="Verdana" w:hAnsi="Verdana" w:cstheme="minorBidi"/>
      <w:sz w:val="16"/>
      <w:szCs w:val="16"/>
    </w:rPr>
  </w:style>
  <w:style w:type="paragraph" w:customStyle="1" w:styleId="font7">
    <w:name w:val="font7"/>
    <w:basedOn w:val="Normal"/>
    <w:rsid w:val="009205D1"/>
    <w:pPr>
      <w:spacing w:beforeLines="1" w:afterLines="1"/>
    </w:pPr>
    <w:rPr>
      <w:rFonts w:ascii="Calibri" w:hAnsi="Calibri" w:cstheme="minorBidi"/>
      <w:sz w:val="22"/>
      <w:szCs w:val="22"/>
    </w:rPr>
  </w:style>
  <w:style w:type="paragraph" w:customStyle="1" w:styleId="font8">
    <w:name w:val="font8"/>
    <w:basedOn w:val="Normal"/>
    <w:rsid w:val="009205D1"/>
    <w:pPr>
      <w:spacing w:beforeLines="1" w:afterLines="1"/>
    </w:pPr>
    <w:rPr>
      <w:rFonts w:ascii="Calibri" w:hAnsi="Calibri" w:cstheme="minorBidi"/>
      <w:color w:val="000000"/>
      <w:sz w:val="18"/>
      <w:szCs w:val="18"/>
    </w:rPr>
  </w:style>
  <w:style w:type="paragraph" w:customStyle="1" w:styleId="font9">
    <w:name w:val="font9"/>
    <w:basedOn w:val="Normal"/>
    <w:rsid w:val="009205D1"/>
    <w:pPr>
      <w:spacing w:beforeLines="1" w:afterLines="1"/>
    </w:pPr>
    <w:rPr>
      <w:rFonts w:ascii="Calibri" w:hAnsi="Calibri" w:cstheme="minorBidi"/>
      <w:b/>
      <w:bCs/>
      <w:color w:val="000000"/>
      <w:sz w:val="18"/>
      <w:szCs w:val="18"/>
    </w:rPr>
  </w:style>
  <w:style w:type="paragraph" w:customStyle="1" w:styleId="font10">
    <w:name w:val="font10"/>
    <w:basedOn w:val="Normal"/>
    <w:rsid w:val="009205D1"/>
    <w:pPr>
      <w:spacing w:beforeLines="1" w:afterLines="1"/>
    </w:pPr>
    <w:rPr>
      <w:rFonts w:ascii="Calibri" w:hAnsi="Calibri" w:cstheme="minorBidi"/>
      <w:b/>
      <w:bCs/>
      <w:sz w:val="22"/>
      <w:szCs w:val="22"/>
    </w:rPr>
  </w:style>
  <w:style w:type="paragraph" w:customStyle="1" w:styleId="xl24">
    <w:name w:val="xl24"/>
    <w:basedOn w:val="Normal"/>
    <w:rsid w:val="009205D1"/>
    <w:pPr>
      <w:spacing w:beforeLines="1" w:afterLines="1"/>
    </w:pPr>
    <w:rPr>
      <w:rFonts w:ascii="Times" w:hAnsi="Times" w:cstheme="minorBidi"/>
      <w:sz w:val="20"/>
      <w:szCs w:val="20"/>
    </w:rPr>
  </w:style>
  <w:style w:type="paragraph" w:customStyle="1" w:styleId="xl25">
    <w:name w:val="xl25"/>
    <w:basedOn w:val="Normal"/>
    <w:rsid w:val="009205D1"/>
    <w:pPr>
      <w:spacing w:beforeLines="1" w:afterLines="1"/>
    </w:pPr>
    <w:rPr>
      <w:rFonts w:ascii="Times" w:hAnsi="Times" w:cstheme="minorBidi"/>
      <w:sz w:val="20"/>
      <w:szCs w:val="20"/>
    </w:rPr>
  </w:style>
  <w:style w:type="paragraph" w:customStyle="1" w:styleId="xl26">
    <w:name w:val="xl26"/>
    <w:basedOn w:val="Normal"/>
    <w:rsid w:val="009205D1"/>
    <w:pPr>
      <w:spacing w:beforeLines="1" w:afterLines="1"/>
      <w:jc w:val="right"/>
    </w:pPr>
    <w:rPr>
      <w:rFonts w:ascii="Times" w:hAnsi="Times" w:cstheme="minorBidi"/>
      <w:sz w:val="20"/>
      <w:szCs w:val="20"/>
    </w:rPr>
  </w:style>
  <w:style w:type="paragraph" w:customStyle="1" w:styleId="xl27">
    <w:name w:val="xl27"/>
    <w:basedOn w:val="Normal"/>
    <w:rsid w:val="009205D1"/>
    <w:pPr>
      <w:spacing w:beforeLines="1" w:afterLines="1"/>
      <w:jc w:val="right"/>
    </w:pPr>
    <w:rPr>
      <w:rFonts w:ascii="Times" w:hAnsi="Times" w:cstheme="minorBidi"/>
      <w:sz w:val="20"/>
      <w:szCs w:val="20"/>
    </w:rPr>
  </w:style>
  <w:style w:type="paragraph" w:customStyle="1" w:styleId="xl28">
    <w:name w:val="xl28"/>
    <w:basedOn w:val="Normal"/>
    <w:rsid w:val="009205D1"/>
    <w:pPr>
      <w:spacing w:beforeLines="1" w:afterLines="1"/>
      <w:jc w:val="center"/>
    </w:pPr>
    <w:rPr>
      <w:rFonts w:ascii="Times" w:hAnsi="Times" w:cstheme="minorBidi"/>
      <w:b/>
      <w:bCs/>
      <w:sz w:val="20"/>
      <w:szCs w:val="20"/>
    </w:rPr>
  </w:style>
  <w:style w:type="paragraph" w:customStyle="1" w:styleId="xl29">
    <w:name w:val="xl29"/>
    <w:basedOn w:val="Normal"/>
    <w:rsid w:val="009205D1"/>
    <w:pPr>
      <w:spacing w:beforeLines="1" w:afterLines="1"/>
      <w:jc w:val="right"/>
    </w:pPr>
    <w:rPr>
      <w:rFonts w:ascii="Times" w:hAnsi="Times" w:cstheme="minorBidi"/>
      <w:sz w:val="20"/>
      <w:szCs w:val="20"/>
    </w:rPr>
  </w:style>
  <w:style w:type="paragraph" w:customStyle="1" w:styleId="xl30">
    <w:name w:val="xl30"/>
    <w:basedOn w:val="Normal"/>
    <w:rsid w:val="009205D1"/>
    <w:pPr>
      <w:pBdr>
        <w:bottom w:val="single" w:sz="4" w:space="0" w:color="auto"/>
      </w:pBdr>
      <w:spacing w:beforeLines="1" w:afterLines="1"/>
    </w:pPr>
    <w:rPr>
      <w:rFonts w:ascii="Times" w:hAnsi="Times" w:cstheme="minorBidi"/>
      <w:b/>
      <w:bCs/>
      <w:sz w:val="20"/>
      <w:szCs w:val="20"/>
    </w:rPr>
  </w:style>
  <w:style w:type="paragraph" w:customStyle="1" w:styleId="xl31">
    <w:name w:val="xl31"/>
    <w:basedOn w:val="Normal"/>
    <w:rsid w:val="009205D1"/>
    <w:pPr>
      <w:pBdr>
        <w:bottom w:val="single" w:sz="4" w:space="0" w:color="auto"/>
      </w:pBdr>
      <w:spacing w:beforeLines="1" w:afterLines="1"/>
    </w:pPr>
    <w:rPr>
      <w:rFonts w:ascii="Times" w:hAnsi="Times" w:cstheme="minorBidi"/>
      <w:b/>
      <w:bCs/>
      <w:sz w:val="20"/>
      <w:szCs w:val="20"/>
    </w:rPr>
  </w:style>
  <w:style w:type="paragraph" w:customStyle="1" w:styleId="xl32">
    <w:name w:val="xl32"/>
    <w:basedOn w:val="Normal"/>
    <w:rsid w:val="009205D1"/>
    <w:pPr>
      <w:spacing w:beforeLines="1" w:afterLines="1"/>
    </w:pPr>
    <w:rPr>
      <w:rFonts w:ascii="Times" w:hAnsi="Times" w:cstheme="minorBidi"/>
      <w:b/>
      <w:bCs/>
      <w:sz w:val="20"/>
      <w:szCs w:val="20"/>
    </w:rPr>
  </w:style>
  <w:style w:type="paragraph" w:customStyle="1" w:styleId="xl33">
    <w:name w:val="xl33"/>
    <w:basedOn w:val="Normal"/>
    <w:rsid w:val="009205D1"/>
    <w:pPr>
      <w:pBdr>
        <w:top w:val="single" w:sz="4" w:space="0" w:color="auto"/>
        <w:left w:val="single" w:sz="4" w:space="0" w:color="auto"/>
        <w:bottom w:val="single" w:sz="4" w:space="0" w:color="auto"/>
        <w:right w:val="single" w:sz="4" w:space="0" w:color="auto"/>
      </w:pBdr>
      <w:spacing w:beforeLines="1" w:afterLines="1"/>
    </w:pPr>
    <w:rPr>
      <w:rFonts w:ascii="Times" w:hAnsi="Times" w:cstheme="minorBidi"/>
      <w:sz w:val="20"/>
      <w:szCs w:val="20"/>
    </w:rPr>
  </w:style>
  <w:style w:type="paragraph" w:customStyle="1" w:styleId="xl34">
    <w:name w:val="xl34"/>
    <w:basedOn w:val="Normal"/>
    <w:rsid w:val="009205D1"/>
    <w:pPr>
      <w:pBdr>
        <w:bottom w:val="single" w:sz="4" w:space="0" w:color="auto"/>
      </w:pBdr>
      <w:spacing w:beforeLines="1" w:afterLines="1"/>
      <w:jc w:val="right"/>
    </w:pPr>
    <w:rPr>
      <w:rFonts w:ascii="Times" w:hAnsi="Times" w:cstheme="minorBidi"/>
      <w:sz w:val="20"/>
      <w:szCs w:val="20"/>
    </w:rPr>
  </w:style>
  <w:style w:type="paragraph" w:customStyle="1" w:styleId="xl35">
    <w:name w:val="xl35"/>
    <w:basedOn w:val="Normal"/>
    <w:rsid w:val="009205D1"/>
    <w:pPr>
      <w:pBdr>
        <w:top w:val="single" w:sz="4" w:space="0" w:color="auto"/>
      </w:pBdr>
      <w:spacing w:beforeLines="1" w:afterLines="1"/>
      <w:jc w:val="right"/>
    </w:pPr>
    <w:rPr>
      <w:rFonts w:ascii="Times" w:hAnsi="Times" w:cstheme="minorBidi"/>
      <w:sz w:val="20"/>
      <w:szCs w:val="20"/>
    </w:rPr>
  </w:style>
  <w:style w:type="paragraph" w:customStyle="1" w:styleId="xl36">
    <w:name w:val="xl36"/>
    <w:basedOn w:val="Normal"/>
    <w:rsid w:val="009205D1"/>
    <w:pPr>
      <w:pBdr>
        <w:bottom w:val="single" w:sz="4" w:space="0" w:color="auto"/>
      </w:pBdr>
      <w:spacing w:beforeLines="1" w:afterLines="1"/>
      <w:jc w:val="right"/>
    </w:pPr>
    <w:rPr>
      <w:rFonts w:ascii="Times" w:hAnsi="Times" w:cstheme="minorBidi"/>
      <w:b/>
      <w:bCs/>
      <w:sz w:val="20"/>
      <w:szCs w:val="20"/>
    </w:rPr>
  </w:style>
  <w:style w:type="paragraph" w:customStyle="1" w:styleId="xl37">
    <w:name w:val="xl37"/>
    <w:basedOn w:val="Normal"/>
    <w:rsid w:val="009205D1"/>
    <w:pPr>
      <w:pBdr>
        <w:bottom w:val="double" w:sz="6" w:space="0" w:color="auto"/>
      </w:pBdr>
      <w:spacing w:beforeLines="1" w:afterLines="1"/>
      <w:jc w:val="right"/>
    </w:pPr>
    <w:rPr>
      <w:rFonts w:ascii="Times" w:hAnsi="Times" w:cstheme="minorBidi"/>
      <w:sz w:val="20"/>
      <w:szCs w:val="20"/>
    </w:rPr>
  </w:style>
  <w:style w:type="paragraph" w:customStyle="1" w:styleId="xl38">
    <w:name w:val="xl38"/>
    <w:basedOn w:val="Normal"/>
    <w:rsid w:val="009205D1"/>
    <w:pPr>
      <w:pBdr>
        <w:top w:val="single" w:sz="4" w:space="0" w:color="auto"/>
        <w:left w:val="single" w:sz="4" w:space="0" w:color="auto"/>
        <w:bottom w:val="single" w:sz="4" w:space="0" w:color="auto"/>
        <w:right w:val="single" w:sz="4" w:space="0" w:color="auto"/>
      </w:pBdr>
      <w:shd w:val="clear" w:color="auto" w:fill="FF99CC"/>
      <w:spacing w:beforeLines="1" w:afterLines="1"/>
    </w:pPr>
    <w:rPr>
      <w:rFonts w:ascii="Times" w:hAnsi="Times" w:cstheme="minorBidi"/>
      <w:sz w:val="20"/>
      <w:szCs w:val="20"/>
    </w:rPr>
  </w:style>
  <w:style w:type="paragraph" w:customStyle="1" w:styleId="xl39">
    <w:name w:val="xl39"/>
    <w:basedOn w:val="Normal"/>
    <w:rsid w:val="009205D1"/>
    <w:pPr>
      <w:pBdr>
        <w:bottom w:val="double" w:sz="6" w:space="0" w:color="auto"/>
      </w:pBdr>
      <w:spacing w:beforeLines="1" w:afterLines="1"/>
    </w:pPr>
    <w:rPr>
      <w:rFonts w:ascii="Times" w:hAnsi="Times" w:cstheme="minorBidi"/>
      <w:sz w:val="20"/>
      <w:szCs w:val="20"/>
    </w:rPr>
  </w:style>
  <w:style w:type="paragraph" w:customStyle="1" w:styleId="xl40">
    <w:name w:val="xl40"/>
    <w:basedOn w:val="Normal"/>
    <w:rsid w:val="009205D1"/>
    <w:pPr>
      <w:pBdr>
        <w:left w:val="single" w:sz="8" w:space="0" w:color="auto"/>
        <w:bottom w:val="single" w:sz="8" w:space="0" w:color="auto"/>
        <w:right w:val="single" w:sz="8" w:space="0" w:color="auto"/>
      </w:pBdr>
      <w:shd w:val="clear" w:color="auto" w:fill="FCF305"/>
      <w:spacing w:beforeLines="1" w:afterLines="1"/>
      <w:jc w:val="right"/>
    </w:pPr>
    <w:rPr>
      <w:rFonts w:ascii="Times" w:hAnsi="Times" w:cstheme="minorBidi"/>
      <w:sz w:val="20"/>
      <w:szCs w:val="20"/>
    </w:rPr>
  </w:style>
  <w:style w:type="paragraph" w:customStyle="1" w:styleId="xl41">
    <w:name w:val="xl41"/>
    <w:basedOn w:val="Normal"/>
    <w:rsid w:val="009205D1"/>
    <w:pPr>
      <w:pBdr>
        <w:top w:val="single" w:sz="4" w:space="0" w:color="auto"/>
        <w:left w:val="single" w:sz="4" w:space="0" w:color="auto"/>
        <w:bottom w:val="single" w:sz="4" w:space="0" w:color="auto"/>
        <w:right w:val="single" w:sz="4" w:space="0" w:color="auto"/>
      </w:pBdr>
      <w:shd w:val="clear" w:color="auto" w:fill="99CC00"/>
      <w:spacing w:beforeLines="1" w:afterLines="1"/>
    </w:pPr>
    <w:rPr>
      <w:rFonts w:ascii="Times" w:hAnsi="Times" w:cstheme="minorBidi"/>
      <w:sz w:val="20"/>
      <w:szCs w:val="20"/>
    </w:rPr>
  </w:style>
  <w:style w:type="paragraph" w:customStyle="1" w:styleId="xl42">
    <w:name w:val="xl42"/>
    <w:basedOn w:val="Normal"/>
    <w:rsid w:val="009205D1"/>
    <w:pPr>
      <w:pBdr>
        <w:top w:val="single" w:sz="4" w:space="0" w:color="auto"/>
        <w:left w:val="single" w:sz="4" w:space="0" w:color="auto"/>
        <w:bottom w:val="single" w:sz="4" w:space="0" w:color="auto"/>
        <w:right w:val="single" w:sz="4" w:space="0" w:color="auto"/>
      </w:pBdr>
      <w:shd w:val="clear" w:color="auto" w:fill="FFCC00"/>
      <w:spacing w:beforeLines="1" w:afterLines="1"/>
      <w:jc w:val="right"/>
    </w:pPr>
    <w:rPr>
      <w:rFonts w:ascii="Calibri" w:hAnsi="Calibri" w:cstheme="minorBidi"/>
      <w:i/>
      <w:iCs/>
      <w:sz w:val="20"/>
      <w:szCs w:val="20"/>
    </w:rPr>
  </w:style>
  <w:style w:type="paragraph" w:customStyle="1" w:styleId="xl43">
    <w:name w:val="xl43"/>
    <w:basedOn w:val="Normal"/>
    <w:rsid w:val="009205D1"/>
    <w:pPr>
      <w:pBdr>
        <w:top w:val="single" w:sz="4" w:space="0" w:color="auto"/>
        <w:left w:val="single" w:sz="4" w:space="0" w:color="auto"/>
        <w:bottom w:val="single" w:sz="4" w:space="0" w:color="auto"/>
        <w:right w:val="single" w:sz="4" w:space="0" w:color="auto"/>
      </w:pBdr>
      <w:shd w:val="clear" w:color="auto" w:fill="99CC00"/>
      <w:spacing w:beforeLines="1" w:afterLines="1"/>
      <w:jc w:val="right"/>
    </w:pPr>
    <w:rPr>
      <w:rFonts w:ascii="Calibri" w:hAnsi="Calibri" w:cstheme="minorBidi"/>
      <w:i/>
      <w:iCs/>
      <w:sz w:val="20"/>
      <w:szCs w:val="20"/>
    </w:rPr>
  </w:style>
  <w:style w:type="paragraph" w:customStyle="1" w:styleId="xl44">
    <w:name w:val="xl44"/>
    <w:basedOn w:val="Normal"/>
    <w:rsid w:val="009205D1"/>
    <w:pPr>
      <w:pBdr>
        <w:top w:val="single" w:sz="4" w:space="0" w:color="auto"/>
        <w:left w:val="single" w:sz="4" w:space="0" w:color="auto"/>
        <w:bottom w:val="single" w:sz="4" w:space="0" w:color="auto"/>
        <w:right w:val="single" w:sz="4" w:space="0" w:color="auto"/>
      </w:pBdr>
      <w:shd w:val="clear" w:color="auto" w:fill="FFFF99"/>
      <w:spacing w:beforeLines="1" w:afterLines="1"/>
    </w:pPr>
    <w:rPr>
      <w:rFonts w:ascii="Times" w:hAnsi="Times" w:cstheme="minorBidi"/>
      <w:sz w:val="20"/>
      <w:szCs w:val="20"/>
    </w:rPr>
  </w:style>
  <w:style w:type="paragraph" w:customStyle="1" w:styleId="xl45">
    <w:name w:val="xl45"/>
    <w:basedOn w:val="Normal"/>
    <w:rsid w:val="009205D1"/>
    <w:pPr>
      <w:pBdr>
        <w:top w:val="single" w:sz="4" w:space="0" w:color="auto"/>
        <w:left w:val="single" w:sz="4" w:space="0" w:color="auto"/>
        <w:bottom w:val="single" w:sz="4" w:space="0" w:color="auto"/>
        <w:right w:val="single" w:sz="4" w:space="0" w:color="auto"/>
      </w:pBdr>
      <w:shd w:val="clear" w:color="auto" w:fill="FFFF99"/>
      <w:spacing w:beforeLines="1" w:afterLines="1"/>
      <w:jc w:val="right"/>
    </w:pPr>
    <w:rPr>
      <w:rFonts w:ascii="Times" w:hAnsi="Times" w:cstheme="minorBidi"/>
      <w:sz w:val="20"/>
      <w:szCs w:val="20"/>
    </w:rPr>
  </w:style>
  <w:style w:type="paragraph" w:customStyle="1" w:styleId="xl46">
    <w:name w:val="xl46"/>
    <w:basedOn w:val="Normal"/>
    <w:rsid w:val="009205D1"/>
    <w:pPr>
      <w:pBdr>
        <w:top w:val="single" w:sz="4" w:space="0" w:color="auto"/>
        <w:left w:val="single" w:sz="4" w:space="0" w:color="auto"/>
        <w:bottom w:val="single" w:sz="4" w:space="0" w:color="auto"/>
        <w:right w:val="single" w:sz="4" w:space="0" w:color="auto"/>
      </w:pBdr>
      <w:shd w:val="clear" w:color="auto" w:fill="99CC00"/>
      <w:spacing w:beforeLines="1" w:afterLines="1"/>
      <w:jc w:val="right"/>
    </w:pPr>
    <w:rPr>
      <w:rFonts w:ascii="Times" w:hAnsi="Times" w:cstheme="minorBidi"/>
      <w:sz w:val="20"/>
      <w:szCs w:val="20"/>
    </w:rPr>
  </w:style>
  <w:style w:type="paragraph" w:customStyle="1" w:styleId="xl47">
    <w:name w:val="xl47"/>
    <w:basedOn w:val="Normal"/>
    <w:rsid w:val="009205D1"/>
    <w:pPr>
      <w:pBdr>
        <w:top w:val="single" w:sz="4" w:space="0" w:color="auto"/>
        <w:left w:val="single" w:sz="4" w:space="0" w:color="auto"/>
        <w:bottom w:val="single" w:sz="4" w:space="0" w:color="auto"/>
        <w:right w:val="single" w:sz="4" w:space="0" w:color="auto"/>
      </w:pBdr>
      <w:spacing w:beforeLines="1" w:afterLines="1"/>
      <w:jc w:val="right"/>
    </w:pPr>
    <w:rPr>
      <w:rFonts w:ascii="Times" w:hAnsi="Times" w:cstheme="minorBidi"/>
      <w:sz w:val="20"/>
      <w:szCs w:val="20"/>
    </w:rPr>
  </w:style>
  <w:style w:type="paragraph" w:customStyle="1" w:styleId="xl48">
    <w:name w:val="xl48"/>
    <w:basedOn w:val="Normal"/>
    <w:rsid w:val="009205D1"/>
    <w:pPr>
      <w:pBdr>
        <w:top w:val="single" w:sz="4" w:space="0" w:color="auto"/>
        <w:left w:val="single" w:sz="4" w:space="0" w:color="auto"/>
        <w:bottom w:val="single" w:sz="4" w:space="0" w:color="auto"/>
        <w:right w:val="single" w:sz="4" w:space="0" w:color="auto"/>
      </w:pBdr>
      <w:shd w:val="clear" w:color="auto" w:fill="FFCC00"/>
      <w:spacing w:beforeLines="1" w:afterLines="1"/>
      <w:jc w:val="right"/>
    </w:pPr>
    <w:rPr>
      <w:rFonts w:ascii="Times" w:hAnsi="Times" w:cstheme="minorBidi"/>
      <w:sz w:val="20"/>
      <w:szCs w:val="20"/>
    </w:rPr>
  </w:style>
  <w:style w:type="paragraph" w:customStyle="1" w:styleId="xl49">
    <w:name w:val="xl49"/>
    <w:basedOn w:val="Normal"/>
    <w:rsid w:val="009205D1"/>
    <w:pPr>
      <w:pBdr>
        <w:top w:val="single" w:sz="4" w:space="0" w:color="auto"/>
        <w:left w:val="single" w:sz="4" w:space="0" w:color="auto"/>
        <w:bottom w:val="single" w:sz="4" w:space="0" w:color="auto"/>
        <w:right w:val="single" w:sz="4" w:space="0" w:color="auto"/>
      </w:pBdr>
      <w:shd w:val="clear" w:color="auto" w:fill="FFCC00"/>
      <w:spacing w:beforeLines="1" w:afterLines="1"/>
      <w:jc w:val="right"/>
    </w:pPr>
    <w:rPr>
      <w:rFonts w:ascii="Times" w:hAnsi="Times" w:cstheme="minorBidi"/>
      <w:sz w:val="20"/>
      <w:szCs w:val="20"/>
    </w:rPr>
  </w:style>
  <w:style w:type="paragraph" w:customStyle="1" w:styleId="xl50">
    <w:name w:val="xl50"/>
    <w:basedOn w:val="Normal"/>
    <w:rsid w:val="009205D1"/>
    <w:pPr>
      <w:pBdr>
        <w:top w:val="single" w:sz="4" w:space="0" w:color="auto"/>
        <w:left w:val="single" w:sz="4" w:space="0" w:color="auto"/>
        <w:bottom w:val="single" w:sz="4" w:space="0" w:color="auto"/>
        <w:right w:val="single" w:sz="4" w:space="0" w:color="auto"/>
      </w:pBdr>
      <w:spacing w:beforeLines="1" w:afterLines="1"/>
      <w:jc w:val="right"/>
    </w:pPr>
    <w:rPr>
      <w:rFonts w:ascii="Times" w:hAnsi="Times" w:cstheme="minorBidi"/>
      <w:sz w:val="20"/>
      <w:szCs w:val="20"/>
    </w:rPr>
  </w:style>
  <w:style w:type="paragraph" w:customStyle="1" w:styleId="xl51">
    <w:name w:val="xl51"/>
    <w:basedOn w:val="Normal"/>
    <w:rsid w:val="009205D1"/>
    <w:pPr>
      <w:pBdr>
        <w:bottom w:val="single" w:sz="4" w:space="0" w:color="auto"/>
      </w:pBdr>
      <w:spacing w:beforeLines="1" w:afterLines="1"/>
    </w:pPr>
    <w:rPr>
      <w:rFonts w:ascii="Times" w:hAnsi="Times" w:cstheme="minorBidi"/>
      <w:sz w:val="20"/>
      <w:szCs w:val="20"/>
    </w:rPr>
  </w:style>
  <w:style w:type="paragraph" w:customStyle="1" w:styleId="xl52">
    <w:name w:val="xl52"/>
    <w:basedOn w:val="Normal"/>
    <w:rsid w:val="009205D1"/>
    <w:pPr>
      <w:pBdr>
        <w:bottom w:val="single" w:sz="4" w:space="0" w:color="auto"/>
      </w:pBdr>
      <w:spacing w:beforeLines="1" w:afterLines="1"/>
      <w:jc w:val="right"/>
    </w:pPr>
    <w:rPr>
      <w:rFonts w:ascii="Times" w:hAnsi="Times" w:cstheme="minorBidi"/>
      <w:sz w:val="20"/>
      <w:szCs w:val="20"/>
    </w:rPr>
  </w:style>
  <w:style w:type="paragraph" w:styleId="EndnoteText">
    <w:name w:val="endnote text"/>
    <w:basedOn w:val="Normal"/>
    <w:link w:val="EndnoteTextChar"/>
    <w:semiHidden/>
    <w:unhideWhenUsed/>
    <w:rsid w:val="006A6EAC"/>
    <w:rPr>
      <w:sz w:val="20"/>
      <w:szCs w:val="20"/>
    </w:rPr>
  </w:style>
  <w:style w:type="character" w:customStyle="1" w:styleId="EndnoteTextChar">
    <w:name w:val="Endnote Text Char"/>
    <w:basedOn w:val="DefaultParagraphFont"/>
    <w:link w:val="EndnoteText"/>
    <w:semiHidden/>
    <w:rsid w:val="006A6EAC"/>
    <w:rPr>
      <w:rFonts w:ascii="Times New Roman" w:eastAsia="Times New Roman" w:hAnsi="Times New Roman" w:cs="Times New Roman"/>
      <w:iCs/>
      <w:sz w:val="20"/>
      <w:szCs w:val="20"/>
    </w:rPr>
  </w:style>
  <w:style w:type="character" w:styleId="EndnoteReference">
    <w:name w:val="endnote reference"/>
    <w:basedOn w:val="DefaultParagraphFont"/>
    <w:semiHidden/>
    <w:unhideWhenUsed/>
    <w:rsid w:val="006A6EAC"/>
    <w:rPr>
      <w:vertAlign w:val="superscript"/>
    </w:rPr>
  </w:style>
  <w:style w:type="character" w:styleId="Strong">
    <w:name w:val="Strong"/>
    <w:uiPriority w:val="99"/>
    <w:qFormat/>
    <w:rsid w:val="0085370C"/>
    <w:rPr>
      <w:rFonts w:cs="Times New Roman"/>
      <w:b/>
      <w:bCs/>
    </w:rPr>
  </w:style>
  <w:style w:type="character" w:styleId="PlaceholderText">
    <w:name w:val="Placeholder Text"/>
    <w:basedOn w:val="DefaultParagraphFont"/>
    <w:uiPriority w:val="99"/>
    <w:semiHidden/>
    <w:rsid w:val="00BF55C1"/>
    <w:rPr>
      <w:color w:val="808080"/>
    </w:rPr>
  </w:style>
  <w:style w:type="paragraph" w:customStyle="1" w:styleId="Normal1">
    <w:name w:val="Normal1"/>
    <w:rsid w:val="00170AD9"/>
    <w:rPr>
      <w:rFonts w:ascii="Cambria" w:eastAsia="Cambria" w:hAnsi="Cambria" w:cs="Cambria"/>
      <w:color w:val="000000"/>
      <w:lang w:eastAsia="ja-JP"/>
    </w:rPr>
  </w:style>
  <w:style w:type="paragraph" w:styleId="BlockText">
    <w:name w:val="Block Text"/>
    <w:basedOn w:val="Normal"/>
    <w:rsid w:val="00364A28"/>
    <w:pPr>
      <w:tabs>
        <w:tab w:val="left" w:pos="4140"/>
      </w:tabs>
      <w:ind w:left="180" w:right="90"/>
      <w:jc w:val="center"/>
    </w:pPr>
    <w:rPr>
      <w:rFonts w:eastAsia="Times New Roman"/>
      <w:sz w:val="28"/>
      <w:szCs w:val="20"/>
    </w:rPr>
  </w:style>
  <w:style w:type="paragraph" w:styleId="TOCHeading">
    <w:name w:val="TOC Heading"/>
    <w:basedOn w:val="Heading1"/>
    <w:next w:val="Normal"/>
    <w:uiPriority w:val="39"/>
    <w:unhideWhenUsed/>
    <w:qFormat/>
    <w:rsid w:val="00E003BC"/>
    <w:pPr>
      <w:keepLines/>
      <w:spacing w:before="240" w:line="259" w:lineRule="auto"/>
      <w:jc w:val="left"/>
      <w:outlineLvl w:val="9"/>
    </w:pPr>
    <w:rPr>
      <w:rFonts w:asciiTheme="majorHAnsi" w:eastAsiaTheme="majorEastAsia" w:hAnsiTheme="majorHAnsi" w:cstheme="majorBidi"/>
      <w:iCs w:val="0"/>
      <w:color w:val="365F91" w:themeColor="accent1" w:themeShade="BF"/>
      <w:sz w:val="32"/>
    </w:rPr>
  </w:style>
  <w:style w:type="paragraph" w:styleId="TOC1">
    <w:name w:val="toc 1"/>
    <w:basedOn w:val="Normal"/>
    <w:next w:val="Normal"/>
    <w:autoRedefine/>
    <w:uiPriority w:val="39"/>
    <w:unhideWhenUsed/>
    <w:rsid w:val="00E003BC"/>
    <w:pPr>
      <w:spacing w:after="100"/>
    </w:pPr>
  </w:style>
  <w:style w:type="paragraph" w:styleId="TOC3">
    <w:name w:val="toc 3"/>
    <w:basedOn w:val="Normal"/>
    <w:next w:val="Normal"/>
    <w:autoRedefine/>
    <w:uiPriority w:val="39"/>
    <w:unhideWhenUsed/>
    <w:rsid w:val="00E003B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85124">
      <w:bodyDiv w:val="1"/>
      <w:marLeft w:val="0"/>
      <w:marRight w:val="0"/>
      <w:marTop w:val="0"/>
      <w:marBottom w:val="0"/>
      <w:divBdr>
        <w:top w:val="none" w:sz="0" w:space="0" w:color="auto"/>
        <w:left w:val="none" w:sz="0" w:space="0" w:color="auto"/>
        <w:bottom w:val="none" w:sz="0" w:space="0" w:color="auto"/>
        <w:right w:val="none" w:sz="0" w:space="0" w:color="auto"/>
      </w:divBdr>
    </w:div>
    <w:div w:id="50159769">
      <w:bodyDiv w:val="1"/>
      <w:marLeft w:val="0"/>
      <w:marRight w:val="0"/>
      <w:marTop w:val="0"/>
      <w:marBottom w:val="0"/>
      <w:divBdr>
        <w:top w:val="none" w:sz="0" w:space="0" w:color="auto"/>
        <w:left w:val="none" w:sz="0" w:space="0" w:color="auto"/>
        <w:bottom w:val="none" w:sz="0" w:space="0" w:color="auto"/>
        <w:right w:val="none" w:sz="0" w:space="0" w:color="auto"/>
      </w:divBdr>
    </w:div>
    <w:div w:id="244412570">
      <w:bodyDiv w:val="1"/>
      <w:marLeft w:val="0"/>
      <w:marRight w:val="0"/>
      <w:marTop w:val="0"/>
      <w:marBottom w:val="0"/>
      <w:divBdr>
        <w:top w:val="none" w:sz="0" w:space="0" w:color="auto"/>
        <w:left w:val="none" w:sz="0" w:space="0" w:color="auto"/>
        <w:bottom w:val="none" w:sz="0" w:space="0" w:color="auto"/>
        <w:right w:val="none" w:sz="0" w:space="0" w:color="auto"/>
      </w:divBdr>
      <w:divsChild>
        <w:div w:id="1755972029">
          <w:marLeft w:val="446"/>
          <w:marRight w:val="0"/>
          <w:marTop w:val="0"/>
          <w:marBottom w:val="240"/>
          <w:divBdr>
            <w:top w:val="none" w:sz="0" w:space="0" w:color="auto"/>
            <w:left w:val="none" w:sz="0" w:space="0" w:color="auto"/>
            <w:bottom w:val="none" w:sz="0" w:space="0" w:color="auto"/>
            <w:right w:val="none" w:sz="0" w:space="0" w:color="auto"/>
          </w:divBdr>
        </w:div>
        <w:div w:id="1371955624">
          <w:marLeft w:val="446"/>
          <w:marRight w:val="0"/>
          <w:marTop w:val="0"/>
          <w:marBottom w:val="240"/>
          <w:divBdr>
            <w:top w:val="none" w:sz="0" w:space="0" w:color="auto"/>
            <w:left w:val="none" w:sz="0" w:space="0" w:color="auto"/>
            <w:bottom w:val="none" w:sz="0" w:space="0" w:color="auto"/>
            <w:right w:val="none" w:sz="0" w:space="0" w:color="auto"/>
          </w:divBdr>
        </w:div>
        <w:div w:id="1007634811">
          <w:marLeft w:val="446"/>
          <w:marRight w:val="0"/>
          <w:marTop w:val="0"/>
          <w:marBottom w:val="240"/>
          <w:divBdr>
            <w:top w:val="none" w:sz="0" w:space="0" w:color="auto"/>
            <w:left w:val="none" w:sz="0" w:space="0" w:color="auto"/>
            <w:bottom w:val="none" w:sz="0" w:space="0" w:color="auto"/>
            <w:right w:val="none" w:sz="0" w:space="0" w:color="auto"/>
          </w:divBdr>
        </w:div>
        <w:div w:id="2011369649">
          <w:marLeft w:val="446"/>
          <w:marRight w:val="0"/>
          <w:marTop w:val="0"/>
          <w:marBottom w:val="240"/>
          <w:divBdr>
            <w:top w:val="none" w:sz="0" w:space="0" w:color="auto"/>
            <w:left w:val="none" w:sz="0" w:space="0" w:color="auto"/>
            <w:bottom w:val="none" w:sz="0" w:space="0" w:color="auto"/>
            <w:right w:val="none" w:sz="0" w:space="0" w:color="auto"/>
          </w:divBdr>
        </w:div>
        <w:div w:id="1575892324">
          <w:marLeft w:val="446"/>
          <w:marRight w:val="0"/>
          <w:marTop w:val="0"/>
          <w:marBottom w:val="240"/>
          <w:divBdr>
            <w:top w:val="none" w:sz="0" w:space="0" w:color="auto"/>
            <w:left w:val="none" w:sz="0" w:space="0" w:color="auto"/>
            <w:bottom w:val="none" w:sz="0" w:space="0" w:color="auto"/>
            <w:right w:val="none" w:sz="0" w:space="0" w:color="auto"/>
          </w:divBdr>
        </w:div>
        <w:div w:id="131682260">
          <w:marLeft w:val="446"/>
          <w:marRight w:val="0"/>
          <w:marTop w:val="0"/>
          <w:marBottom w:val="240"/>
          <w:divBdr>
            <w:top w:val="none" w:sz="0" w:space="0" w:color="auto"/>
            <w:left w:val="none" w:sz="0" w:space="0" w:color="auto"/>
            <w:bottom w:val="none" w:sz="0" w:space="0" w:color="auto"/>
            <w:right w:val="none" w:sz="0" w:space="0" w:color="auto"/>
          </w:divBdr>
        </w:div>
        <w:div w:id="1821461766">
          <w:marLeft w:val="446"/>
          <w:marRight w:val="0"/>
          <w:marTop w:val="0"/>
          <w:marBottom w:val="240"/>
          <w:divBdr>
            <w:top w:val="none" w:sz="0" w:space="0" w:color="auto"/>
            <w:left w:val="none" w:sz="0" w:space="0" w:color="auto"/>
            <w:bottom w:val="none" w:sz="0" w:space="0" w:color="auto"/>
            <w:right w:val="none" w:sz="0" w:space="0" w:color="auto"/>
          </w:divBdr>
        </w:div>
        <w:div w:id="689992028">
          <w:marLeft w:val="446"/>
          <w:marRight w:val="0"/>
          <w:marTop w:val="0"/>
          <w:marBottom w:val="240"/>
          <w:divBdr>
            <w:top w:val="none" w:sz="0" w:space="0" w:color="auto"/>
            <w:left w:val="none" w:sz="0" w:space="0" w:color="auto"/>
            <w:bottom w:val="none" w:sz="0" w:space="0" w:color="auto"/>
            <w:right w:val="none" w:sz="0" w:space="0" w:color="auto"/>
          </w:divBdr>
        </w:div>
      </w:divsChild>
    </w:div>
    <w:div w:id="295305473">
      <w:bodyDiv w:val="1"/>
      <w:marLeft w:val="0"/>
      <w:marRight w:val="0"/>
      <w:marTop w:val="0"/>
      <w:marBottom w:val="0"/>
      <w:divBdr>
        <w:top w:val="none" w:sz="0" w:space="0" w:color="auto"/>
        <w:left w:val="none" w:sz="0" w:space="0" w:color="auto"/>
        <w:bottom w:val="none" w:sz="0" w:space="0" w:color="auto"/>
        <w:right w:val="none" w:sz="0" w:space="0" w:color="auto"/>
      </w:divBdr>
    </w:div>
    <w:div w:id="363019909">
      <w:bodyDiv w:val="1"/>
      <w:marLeft w:val="0"/>
      <w:marRight w:val="0"/>
      <w:marTop w:val="0"/>
      <w:marBottom w:val="0"/>
      <w:divBdr>
        <w:top w:val="none" w:sz="0" w:space="0" w:color="auto"/>
        <w:left w:val="none" w:sz="0" w:space="0" w:color="auto"/>
        <w:bottom w:val="none" w:sz="0" w:space="0" w:color="auto"/>
        <w:right w:val="none" w:sz="0" w:space="0" w:color="auto"/>
      </w:divBdr>
      <w:divsChild>
        <w:div w:id="145903424">
          <w:marLeft w:val="446"/>
          <w:marRight w:val="0"/>
          <w:marTop w:val="0"/>
          <w:marBottom w:val="240"/>
          <w:divBdr>
            <w:top w:val="none" w:sz="0" w:space="0" w:color="auto"/>
            <w:left w:val="none" w:sz="0" w:space="0" w:color="auto"/>
            <w:bottom w:val="none" w:sz="0" w:space="0" w:color="auto"/>
            <w:right w:val="none" w:sz="0" w:space="0" w:color="auto"/>
          </w:divBdr>
        </w:div>
        <w:div w:id="1422528890">
          <w:marLeft w:val="547"/>
          <w:marRight w:val="0"/>
          <w:marTop w:val="0"/>
          <w:marBottom w:val="240"/>
          <w:divBdr>
            <w:top w:val="none" w:sz="0" w:space="0" w:color="auto"/>
            <w:left w:val="none" w:sz="0" w:space="0" w:color="auto"/>
            <w:bottom w:val="none" w:sz="0" w:space="0" w:color="auto"/>
            <w:right w:val="none" w:sz="0" w:space="0" w:color="auto"/>
          </w:divBdr>
        </w:div>
        <w:div w:id="1506087829">
          <w:marLeft w:val="547"/>
          <w:marRight w:val="0"/>
          <w:marTop w:val="0"/>
          <w:marBottom w:val="240"/>
          <w:divBdr>
            <w:top w:val="none" w:sz="0" w:space="0" w:color="auto"/>
            <w:left w:val="none" w:sz="0" w:space="0" w:color="auto"/>
            <w:bottom w:val="none" w:sz="0" w:space="0" w:color="auto"/>
            <w:right w:val="none" w:sz="0" w:space="0" w:color="auto"/>
          </w:divBdr>
        </w:div>
        <w:div w:id="282925408">
          <w:marLeft w:val="547"/>
          <w:marRight w:val="0"/>
          <w:marTop w:val="0"/>
          <w:marBottom w:val="240"/>
          <w:divBdr>
            <w:top w:val="none" w:sz="0" w:space="0" w:color="auto"/>
            <w:left w:val="none" w:sz="0" w:space="0" w:color="auto"/>
            <w:bottom w:val="none" w:sz="0" w:space="0" w:color="auto"/>
            <w:right w:val="none" w:sz="0" w:space="0" w:color="auto"/>
          </w:divBdr>
        </w:div>
      </w:divsChild>
    </w:div>
    <w:div w:id="521094252">
      <w:bodyDiv w:val="1"/>
      <w:marLeft w:val="0"/>
      <w:marRight w:val="0"/>
      <w:marTop w:val="0"/>
      <w:marBottom w:val="0"/>
      <w:divBdr>
        <w:top w:val="none" w:sz="0" w:space="0" w:color="auto"/>
        <w:left w:val="none" w:sz="0" w:space="0" w:color="auto"/>
        <w:bottom w:val="none" w:sz="0" w:space="0" w:color="auto"/>
        <w:right w:val="none" w:sz="0" w:space="0" w:color="auto"/>
      </w:divBdr>
    </w:div>
    <w:div w:id="887649215">
      <w:bodyDiv w:val="1"/>
      <w:marLeft w:val="0"/>
      <w:marRight w:val="0"/>
      <w:marTop w:val="0"/>
      <w:marBottom w:val="0"/>
      <w:divBdr>
        <w:top w:val="none" w:sz="0" w:space="0" w:color="auto"/>
        <w:left w:val="none" w:sz="0" w:space="0" w:color="auto"/>
        <w:bottom w:val="none" w:sz="0" w:space="0" w:color="auto"/>
        <w:right w:val="none" w:sz="0" w:space="0" w:color="auto"/>
      </w:divBdr>
    </w:div>
    <w:div w:id="1200896401">
      <w:bodyDiv w:val="1"/>
      <w:marLeft w:val="0"/>
      <w:marRight w:val="0"/>
      <w:marTop w:val="0"/>
      <w:marBottom w:val="0"/>
      <w:divBdr>
        <w:top w:val="none" w:sz="0" w:space="0" w:color="auto"/>
        <w:left w:val="none" w:sz="0" w:space="0" w:color="auto"/>
        <w:bottom w:val="none" w:sz="0" w:space="0" w:color="auto"/>
        <w:right w:val="none" w:sz="0" w:space="0" w:color="auto"/>
      </w:divBdr>
    </w:div>
    <w:div w:id="1228494320">
      <w:bodyDiv w:val="1"/>
      <w:marLeft w:val="0"/>
      <w:marRight w:val="0"/>
      <w:marTop w:val="0"/>
      <w:marBottom w:val="0"/>
      <w:divBdr>
        <w:top w:val="none" w:sz="0" w:space="0" w:color="auto"/>
        <w:left w:val="none" w:sz="0" w:space="0" w:color="auto"/>
        <w:bottom w:val="none" w:sz="0" w:space="0" w:color="auto"/>
        <w:right w:val="none" w:sz="0" w:space="0" w:color="auto"/>
      </w:divBdr>
    </w:div>
    <w:div w:id="1292975973">
      <w:bodyDiv w:val="1"/>
      <w:marLeft w:val="0"/>
      <w:marRight w:val="0"/>
      <w:marTop w:val="0"/>
      <w:marBottom w:val="0"/>
      <w:divBdr>
        <w:top w:val="none" w:sz="0" w:space="0" w:color="auto"/>
        <w:left w:val="none" w:sz="0" w:space="0" w:color="auto"/>
        <w:bottom w:val="none" w:sz="0" w:space="0" w:color="auto"/>
        <w:right w:val="none" w:sz="0" w:space="0" w:color="auto"/>
      </w:divBdr>
    </w:div>
    <w:div w:id="1405372672">
      <w:bodyDiv w:val="1"/>
      <w:marLeft w:val="0"/>
      <w:marRight w:val="0"/>
      <w:marTop w:val="0"/>
      <w:marBottom w:val="0"/>
      <w:divBdr>
        <w:top w:val="none" w:sz="0" w:space="0" w:color="auto"/>
        <w:left w:val="none" w:sz="0" w:space="0" w:color="auto"/>
        <w:bottom w:val="none" w:sz="0" w:space="0" w:color="auto"/>
        <w:right w:val="none" w:sz="0" w:space="0" w:color="auto"/>
      </w:divBdr>
      <w:divsChild>
        <w:div w:id="1115710587">
          <w:marLeft w:val="446"/>
          <w:marRight w:val="0"/>
          <w:marTop w:val="0"/>
          <w:marBottom w:val="240"/>
          <w:divBdr>
            <w:top w:val="none" w:sz="0" w:space="0" w:color="auto"/>
            <w:left w:val="none" w:sz="0" w:space="0" w:color="auto"/>
            <w:bottom w:val="none" w:sz="0" w:space="0" w:color="auto"/>
            <w:right w:val="none" w:sz="0" w:space="0" w:color="auto"/>
          </w:divBdr>
        </w:div>
        <w:div w:id="692536992">
          <w:marLeft w:val="446"/>
          <w:marRight w:val="0"/>
          <w:marTop w:val="0"/>
          <w:marBottom w:val="240"/>
          <w:divBdr>
            <w:top w:val="none" w:sz="0" w:space="0" w:color="auto"/>
            <w:left w:val="none" w:sz="0" w:space="0" w:color="auto"/>
            <w:bottom w:val="none" w:sz="0" w:space="0" w:color="auto"/>
            <w:right w:val="none" w:sz="0" w:space="0" w:color="auto"/>
          </w:divBdr>
        </w:div>
        <w:div w:id="1954437998">
          <w:marLeft w:val="446"/>
          <w:marRight w:val="0"/>
          <w:marTop w:val="0"/>
          <w:marBottom w:val="240"/>
          <w:divBdr>
            <w:top w:val="none" w:sz="0" w:space="0" w:color="auto"/>
            <w:left w:val="none" w:sz="0" w:space="0" w:color="auto"/>
            <w:bottom w:val="none" w:sz="0" w:space="0" w:color="auto"/>
            <w:right w:val="none" w:sz="0" w:space="0" w:color="auto"/>
          </w:divBdr>
        </w:div>
        <w:div w:id="1772697910">
          <w:marLeft w:val="446"/>
          <w:marRight w:val="0"/>
          <w:marTop w:val="0"/>
          <w:marBottom w:val="240"/>
          <w:divBdr>
            <w:top w:val="none" w:sz="0" w:space="0" w:color="auto"/>
            <w:left w:val="none" w:sz="0" w:space="0" w:color="auto"/>
            <w:bottom w:val="none" w:sz="0" w:space="0" w:color="auto"/>
            <w:right w:val="none" w:sz="0" w:space="0" w:color="auto"/>
          </w:divBdr>
        </w:div>
        <w:div w:id="1791894592">
          <w:marLeft w:val="446"/>
          <w:marRight w:val="0"/>
          <w:marTop w:val="0"/>
          <w:marBottom w:val="240"/>
          <w:divBdr>
            <w:top w:val="none" w:sz="0" w:space="0" w:color="auto"/>
            <w:left w:val="none" w:sz="0" w:space="0" w:color="auto"/>
            <w:bottom w:val="none" w:sz="0" w:space="0" w:color="auto"/>
            <w:right w:val="none" w:sz="0" w:space="0" w:color="auto"/>
          </w:divBdr>
        </w:div>
        <w:div w:id="1817063346">
          <w:marLeft w:val="446"/>
          <w:marRight w:val="0"/>
          <w:marTop w:val="0"/>
          <w:marBottom w:val="240"/>
          <w:divBdr>
            <w:top w:val="none" w:sz="0" w:space="0" w:color="auto"/>
            <w:left w:val="none" w:sz="0" w:space="0" w:color="auto"/>
            <w:bottom w:val="none" w:sz="0" w:space="0" w:color="auto"/>
            <w:right w:val="none" w:sz="0" w:space="0" w:color="auto"/>
          </w:divBdr>
        </w:div>
        <w:div w:id="1181121683">
          <w:marLeft w:val="446"/>
          <w:marRight w:val="0"/>
          <w:marTop w:val="0"/>
          <w:marBottom w:val="240"/>
          <w:divBdr>
            <w:top w:val="none" w:sz="0" w:space="0" w:color="auto"/>
            <w:left w:val="none" w:sz="0" w:space="0" w:color="auto"/>
            <w:bottom w:val="none" w:sz="0" w:space="0" w:color="auto"/>
            <w:right w:val="none" w:sz="0" w:space="0" w:color="auto"/>
          </w:divBdr>
        </w:div>
        <w:div w:id="791948190">
          <w:marLeft w:val="446"/>
          <w:marRight w:val="0"/>
          <w:marTop w:val="0"/>
          <w:marBottom w:val="240"/>
          <w:divBdr>
            <w:top w:val="none" w:sz="0" w:space="0" w:color="auto"/>
            <w:left w:val="none" w:sz="0" w:space="0" w:color="auto"/>
            <w:bottom w:val="none" w:sz="0" w:space="0" w:color="auto"/>
            <w:right w:val="none" w:sz="0" w:space="0" w:color="auto"/>
          </w:divBdr>
        </w:div>
      </w:divsChild>
    </w:div>
    <w:div w:id="1706978684">
      <w:bodyDiv w:val="1"/>
      <w:marLeft w:val="0"/>
      <w:marRight w:val="0"/>
      <w:marTop w:val="0"/>
      <w:marBottom w:val="0"/>
      <w:divBdr>
        <w:top w:val="none" w:sz="0" w:space="0" w:color="auto"/>
        <w:left w:val="none" w:sz="0" w:space="0" w:color="auto"/>
        <w:bottom w:val="none" w:sz="0" w:space="0" w:color="auto"/>
        <w:right w:val="none" w:sz="0" w:space="0" w:color="auto"/>
      </w:divBdr>
    </w:div>
    <w:div w:id="1833721541">
      <w:bodyDiv w:val="1"/>
      <w:marLeft w:val="0"/>
      <w:marRight w:val="0"/>
      <w:marTop w:val="0"/>
      <w:marBottom w:val="0"/>
      <w:divBdr>
        <w:top w:val="none" w:sz="0" w:space="0" w:color="auto"/>
        <w:left w:val="none" w:sz="0" w:space="0" w:color="auto"/>
        <w:bottom w:val="none" w:sz="0" w:space="0" w:color="auto"/>
        <w:right w:val="none" w:sz="0" w:space="0" w:color="auto"/>
      </w:divBdr>
    </w:div>
    <w:div w:id="1929465658">
      <w:bodyDiv w:val="1"/>
      <w:marLeft w:val="0"/>
      <w:marRight w:val="0"/>
      <w:marTop w:val="0"/>
      <w:marBottom w:val="0"/>
      <w:divBdr>
        <w:top w:val="none" w:sz="0" w:space="0" w:color="auto"/>
        <w:left w:val="none" w:sz="0" w:space="0" w:color="auto"/>
        <w:bottom w:val="none" w:sz="0" w:space="0" w:color="auto"/>
        <w:right w:val="none" w:sz="0" w:space="0" w:color="auto"/>
      </w:divBdr>
    </w:div>
    <w:div w:id="1936160684">
      <w:bodyDiv w:val="1"/>
      <w:marLeft w:val="0"/>
      <w:marRight w:val="0"/>
      <w:marTop w:val="0"/>
      <w:marBottom w:val="0"/>
      <w:divBdr>
        <w:top w:val="none" w:sz="0" w:space="0" w:color="auto"/>
        <w:left w:val="none" w:sz="0" w:space="0" w:color="auto"/>
        <w:bottom w:val="none" w:sz="0" w:space="0" w:color="auto"/>
        <w:right w:val="none" w:sz="0" w:space="0" w:color="auto"/>
      </w:divBdr>
      <w:divsChild>
        <w:div w:id="1193958590">
          <w:marLeft w:val="446"/>
          <w:marRight w:val="0"/>
          <w:marTop w:val="0"/>
          <w:marBottom w:val="240"/>
          <w:divBdr>
            <w:top w:val="none" w:sz="0" w:space="0" w:color="auto"/>
            <w:left w:val="none" w:sz="0" w:space="0" w:color="auto"/>
            <w:bottom w:val="none" w:sz="0" w:space="0" w:color="auto"/>
            <w:right w:val="none" w:sz="0" w:space="0" w:color="auto"/>
          </w:divBdr>
        </w:div>
        <w:div w:id="212809008">
          <w:marLeft w:val="446"/>
          <w:marRight w:val="0"/>
          <w:marTop w:val="0"/>
          <w:marBottom w:val="240"/>
          <w:divBdr>
            <w:top w:val="none" w:sz="0" w:space="0" w:color="auto"/>
            <w:left w:val="none" w:sz="0" w:space="0" w:color="auto"/>
            <w:bottom w:val="none" w:sz="0" w:space="0" w:color="auto"/>
            <w:right w:val="none" w:sz="0" w:space="0" w:color="auto"/>
          </w:divBdr>
        </w:div>
        <w:div w:id="2037388502">
          <w:marLeft w:val="446"/>
          <w:marRight w:val="0"/>
          <w:marTop w:val="0"/>
          <w:marBottom w:val="240"/>
          <w:divBdr>
            <w:top w:val="none" w:sz="0" w:space="0" w:color="auto"/>
            <w:left w:val="none" w:sz="0" w:space="0" w:color="auto"/>
            <w:bottom w:val="none" w:sz="0" w:space="0" w:color="auto"/>
            <w:right w:val="none" w:sz="0" w:space="0" w:color="auto"/>
          </w:divBdr>
        </w:div>
        <w:div w:id="1395082708">
          <w:marLeft w:val="446"/>
          <w:marRight w:val="0"/>
          <w:marTop w:val="0"/>
          <w:marBottom w:val="240"/>
          <w:divBdr>
            <w:top w:val="none" w:sz="0" w:space="0" w:color="auto"/>
            <w:left w:val="none" w:sz="0" w:space="0" w:color="auto"/>
            <w:bottom w:val="none" w:sz="0" w:space="0" w:color="auto"/>
            <w:right w:val="none" w:sz="0" w:space="0" w:color="auto"/>
          </w:divBdr>
        </w:div>
      </w:divsChild>
    </w:div>
    <w:div w:id="2021464914">
      <w:bodyDiv w:val="1"/>
      <w:marLeft w:val="0"/>
      <w:marRight w:val="0"/>
      <w:marTop w:val="0"/>
      <w:marBottom w:val="0"/>
      <w:divBdr>
        <w:top w:val="none" w:sz="0" w:space="0" w:color="auto"/>
        <w:left w:val="none" w:sz="0" w:space="0" w:color="auto"/>
        <w:bottom w:val="none" w:sz="0" w:space="0" w:color="auto"/>
        <w:right w:val="none" w:sz="0" w:space="0" w:color="auto"/>
      </w:divBdr>
    </w:div>
    <w:div w:id="2035495171">
      <w:bodyDiv w:val="1"/>
      <w:marLeft w:val="0"/>
      <w:marRight w:val="0"/>
      <w:marTop w:val="0"/>
      <w:marBottom w:val="0"/>
      <w:divBdr>
        <w:top w:val="none" w:sz="0" w:space="0" w:color="auto"/>
        <w:left w:val="none" w:sz="0" w:space="0" w:color="auto"/>
        <w:bottom w:val="none" w:sz="0" w:space="0" w:color="auto"/>
        <w:right w:val="none" w:sz="0" w:space="0" w:color="auto"/>
      </w:divBdr>
      <w:divsChild>
        <w:div w:id="1728724931">
          <w:marLeft w:val="446"/>
          <w:marRight w:val="0"/>
          <w:marTop w:val="0"/>
          <w:marBottom w:val="240"/>
          <w:divBdr>
            <w:top w:val="none" w:sz="0" w:space="0" w:color="auto"/>
            <w:left w:val="none" w:sz="0" w:space="0" w:color="auto"/>
            <w:bottom w:val="none" w:sz="0" w:space="0" w:color="auto"/>
            <w:right w:val="none" w:sz="0" w:space="0" w:color="auto"/>
          </w:divBdr>
        </w:div>
        <w:div w:id="2013414755">
          <w:marLeft w:val="446"/>
          <w:marRight w:val="0"/>
          <w:marTop w:val="0"/>
          <w:marBottom w:val="240"/>
          <w:divBdr>
            <w:top w:val="none" w:sz="0" w:space="0" w:color="auto"/>
            <w:left w:val="none" w:sz="0" w:space="0" w:color="auto"/>
            <w:bottom w:val="none" w:sz="0" w:space="0" w:color="auto"/>
            <w:right w:val="none" w:sz="0" w:space="0" w:color="auto"/>
          </w:divBdr>
        </w:div>
        <w:div w:id="2141069223">
          <w:marLeft w:val="446"/>
          <w:marRight w:val="0"/>
          <w:marTop w:val="0"/>
          <w:marBottom w:val="240"/>
          <w:divBdr>
            <w:top w:val="none" w:sz="0" w:space="0" w:color="auto"/>
            <w:left w:val="none" w:sz="0" w:space="0" w:color="auto"/>
            <w:bottom w:val="none" w:sz="0" w:space="0" w:color="auto"/>
            <w:right w:val="none" w:sz="0" w:space="0" w:color="auto"/>
          </w:divBdr>
        </w:div>
        <w:div w:id="211355045">
          <w:marLeft w:val="446"/>
          <w:marRight w:val="0"/>
          <w:marTop w:val="0"/>
          <w:marBottom w:val="240"/>
          <w:divBdr>
            <w:top w:val="none" w:sz="0" w:space="0" w:color="auto"/>
            <w:left w:val="none" w:sz="0" w:space="0" w:color="auto"/>
            <w:bottom w:val="none" w:sz="0" w:space="0" w:color="auto"/>
            <w:right w:val="none" w:sz="0" w:space="0" w:color="auto"/>
          </w:divBdr>
        </w:div>
        <w:div w:id="1784569957">
          <w:marLeft w:val="446"/>
          <w:marRight w:val="0"/>
          <w:marTop w:val="0"/>
          <w:marBottom w:val="240"/>
          <w:divBdr>
            <w:top w:val="none" w:sz="0" w:space="0" w:color="auto"/>
            <w:left w:val="none" w:sz="0" w:space="0" w:color="auto"/>
            <w:bottom w:val="none" w:sz="0" w:space="0" w:color="auto"/>
            <w:right w:val="none" w:sz="0" w:space="0" w:color="auto"/>
          </w:divBdr>
        </w:div>
        <w:div w:id="272901889">
          <w:marLeft w:val="446"/>
          <w:marRight w:val="0"/>
          <w:marTop w:val="0"/>
          <w:marBottom w:val="240"/>
          <w:divBdr>
            <w:top w:val="none" w:sz="0" w:space="0" w:color="auto"/>
            <w:left w:val="none" w:sz="0" w:space="0" w:color="auto"/>
            <w:bottom w:val="none" w:sz="0" w:space="0" w:color="auto"/>
            <w:right w:val="none" w:sz="0" w:space="0" w:color="auto"/>
          </w:divBdr>
        </w:div>
        <w:div w:id="976837224">
          <w:marLeft w:val="446"/>
          <w:marRight w:val="0"/>
          <w:marTop w:val="0"/>
          <w:marBottom w:val="240"/>
          <w:divBdr>
            <w:top w:val="none" w:sz="0" w:space="0" w:color="auto"/>
            <w:left w:val="none" w:sz="0" w:space="0" w:color="auto"/>
            <w:bottom w:val="none" w:sz="0" w:space="0" w:color="auto"/>
            <w:right w:val="none" w:sz="0" w:space="0" w:color="auto"/>
          </w:divBdr>
        </w:div>
      </w:divsChild>
    </w:div>
    <w:div w:id="2092391549">
      <w:bodyDiv w:val="1"/>
      <w:marLeft w:val="0"/>
      <w:marRight w:val="0"/>
      <w:marTop w:val="0"/>
      <w:marBottom w:val="0"/>
      <w:divBdr>
        <w:top w:val="none" w:sz="0" w:space="0" w:color="auto"/>
        <w:left w:val="none" w:sz="0" w:space="0" w:color="auto"/>
        <w:bottom w:val="none" w:sz="0" w:space="0" w:color="auto"/>
        <w:right w:val="none" w:sz="0" w:space="0" w:color="auto"/>
      </w:divBdr>
    </w:div>
    <w:div w:id="2131971409">
      <w:bodyDiv w:val="1"/>
      <w:marLeft w:val="0"/>
      <w:marRight w:val="0"/>
      <w:marTop w:val="0"/>
      <w:marBottom w:val="0"/>
      <w:divBdr>
        <w:top w:val="none" w:sz="0" w:space="0" w:color="auto"/>
        <w:left w:val="none" w:sz="0" w:space="0" w:color="auto"/>
        <w:bottom w:val="none" w:sz="0" w:space="0" w:color="auto"/>
        <w:right w:val="none" w:sz="0" w:space="0" w:color="auto"/>
      </w:divBdr>
    </w:div>
    <w:div w:id="2137331997">
      <w:bodyDiv w:val="1"/>
      <w:marLeft w:val="0"/>
      <w:marRight w:val="0"/>
      <w:marTop w:val="0"/>
      <w:marBottom w:val="0"/>
      <w:divBdr>
        <w:top w:val="none" w:sz="0" w:space="0" w:color="auto"/>
        <w:left w:val="none" w:sz="0" w:space="0" w:color="auto"/>
        <w:bottom w:val="none" w:sz="0" w:space="0" w:color="auto"/>
        <w:right w:val="none" w:sz="0" w:space="0" w:color="auto"/>
      </w:divBdr>
      <w:divsChild>
        <w:div w:id="2080445802">
          <w:marLeft w:val="0"/>
          <w:marRight w:val="0"/>
          <w:marTop w:val="0"/>
          <w:marBottom w:val="0"/>
          <w:divBdr>
            <w:top w:val="none" w:sz="0" w:space="0" w:color="auto"/>
            <w:left w:val="none" w:sz="0" w:space="0" w:color="auto"/>
            <w:bottom w:val="none" w:sz="0" w:space="0" w:color="auto"/>
            <w:right w:val="none" w:sz="0" w:space="0" w:color="auto"/>
          </w:divBdr>
        </w:div>
      </w:divsChild>
    </w:div>
    <w:div w:id="2142841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QuickStyle" Target="diagrams/quickStyle3.xml"/><Relationship Id="rId21" Type="http://schemas.openxmlformats.org/officeDocument/2006/relationships/image" Target="media/image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Layout" Target="diagrams/layout3.xm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Data" Target="diagrams/data3.xml"/><Relationship Id="rId32" Type="http://schemas.openxmlformats.org/officeDocument/2006/relationships/image" Target="media/image7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50.png"/><Relationship Id="rId28" Type="http://schemas.microsoft.com/office/2007/relationships/diagramDrawing" Target="diagrams/drawing3.xml"/><Relationship Id="rId36"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diagramColors" Target="diagrams/colors3.xml"/><Relationship Id="rId30" Type="http://schemas.openxmlformats.org/officeDocument/2006/relationships/image" Target="media/image60.pn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7FBF03-AE47-4841-988E-CE8E9264F555}"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24A05E54-27A3-7942-94A0-A6EE212BDE66}">
      <dgm:prSet phldrT="[Text]"/>
      <dgm:spPr/>
      <dgm:t>
        <a:bodyPr/>
        <a:lstStyle/>
        <a:p>
          <a:pPr algn="ctr"/>
          <a:r>
            <a:rPr lang="en-US">
              <a:latin typeface="Arial" panose="020B0604020202020204" pitchFamily="34" charset="0"/>
              <a:cs typeface="Arial" panose="020B0604020202020204" pitchFamily="34" charset="0"/>
            </a:rPr>
            <a:t>TS Alliance Operating Board of Directors</a:t>
          </a:r>
        </a:p>
      </dgm:t>
    </dgm:pt>
    <dgm:pt modelId="{0FAD14C1-B1BE-5348-B4D6-B9AAF3F9D135}" type="parTrans" cxnId="{CD36D139-25E9-AD4C-AABF-16CD98B80648}">
      <dgm:prSet/>
      <dgm:spPr/>
      <dgm:t>
        <a:bodyPr/>
        <a:lstStyle/>
        <a:p>
          <a:pPr algn="ctr"/>
          <a:endParaRPr lang="en-US">
            <a:latin typeface="Arial" panose="020B0604020202020204" pitchFamily="34" charset="0"/>
            <a:cs typeface="Arial" panose="020B0604020202020204" pitchFamily="34" charset="0"/>
          </a:endParaRPr>
        </a:p>
      </dgm:t>
    </dgm:pt>
    <dgm:pt modelId="{0DEA2227-CCDD-E444-8736-7AAAC4F02E8F}" type="sibTrans" cxnId="{CD36D139-25E9-AD4C-AABF-16CD98B80648}">
      <dgm:prSet/>
      <dgm:spPr/>
      <dgm:t>
        <a:bodyPr/>
        <a:lstStyle/>
        <a:p>
          <a:pPr algn="ctr"/>
          <a:endParaRPr lang="en-US">
            <a:latin typeface="Arial" panose="020B0604020202020204" pitchFamily="34" charset="0"/>
            <a:cs typeface="Arial" panose="020B0604020202020204" pitchFamily="34" charset="0"/>
          </a:endParaRPr>
        </a:p>
      </dgm:t>
    </dgm:pt>
    <dgm:pt modelId="{B0D75CEB-EC60-4A45-BBBA-2AA21C360612}">
      <dgm:prSet phldrT="[Text]"/>
      <dgm:spPr/>
      <dgm:t>
        <a:bodyPr/>
        <a:lstStyle/>
        <a:p>
          <a:pPr algn="ctr"/>
          <a:r>
            <a:rPr lang="en-US">
              <a:latin typeface="Arial" panose="020B0604020202020204" pitchFamily="34" charset="0"/>
              <a:cs typeface="Arial" panose="020B0604020202020204" pitchFamily="34" charset="0"/>
            </a:rPr>
            <a:t>President &amp; CEO</a:t>
          </a:r>
        </a:p>
      </dgm:t>
    </dgm:pt>
    <dgm:pt modelId="{D0C0261F-EB76-8C41-BF8C-3D78B849AE3F}" type="parTrans" cxnId="{63C8572B-B288-1B4A-962A-C8FD77D79082}">
      <dgm:prSet/>
      <dgm:spPr/>
      <dgm:t>
        <a:bodyPr/>
        <a:lstStyle/>
        <a:p>
          <a:pPr algn="ctr"/>
          <a:endParaRPr lang="en-US">
            <a:latin typeface="Arial" panose="020B0604020202020204" pitchFamily="34" charset="0"/>
            <a:cs typeface="Arial" panose="020B0604020202020204" pitchFamily="34" charset="0"/>
          </a:endParaRPr>
        </a:p>
      </dgm:t>
    </dgm:pt>
    <dgm:pt modelId="{62BF1490-1A80-314C-AE81-185EA790476D}" type="sibTrans" cxnId="{63C8572B-B288-1B4A-962A-C8FD77D79082}">
      <dgm:prSet/>
      <dgm:spPr/>
      <dgm:t>
        <a:bodyPr/>
        <a:lstStyle/>
        <a:p>
          <a:pPr algn="ctr"/>
          <a:endParaRPr lang="en-US">
            <a:latin typeface="Arial" panose="020B0604020202020204" pitchFamily="34" charset="0"/>
            <a:cs typeface="Arial" panose="020B0604020202020204" pitchFamily="34" charset="0"/>
          </a:endParaRPr>
        </a:p>
      </dgm:t>
    </dgm:pt>
    <dgm:pt modelId="{10904DCE-06E7-0541-A09F-15DBBE3135FF}">
      <dgm:prSet/>
      <dgm:spPr/>
      <dgm:t>
        <a:bodyPr/>
        <a:lstStyle/>
        <a:p>
          <a:pPr algn="ctr"/>
          <a:r>
            <a:rPr lang="en-US">
              <a:latin typeface="Arial" panose="020B0604020202020204" pitchFamily="34" charset="0"/>
              <a:cs typeface="Arial" panose="020B0604020202020204" pitchFamily="34" charset="0"/>
            </a:rPr>
            <a:t>Senior Director, Donor Realtions</a:t>
          </a:r>
        </a:p>
      </dgm:t>
    </dgm:pt>
    <dgm:pt modelId="{C20CFFAE-7C67-BC4D-AB04-830FC1F70315}" type="parTrans" cxnId="{07548A56-90BB-6C4F-B2B7-9F1B36B120E2}">
      <dgm:prSet/>
      <dgm:spPr/>
      <dgm:t>
        <a:bodyPr/>
        <a:lstStyle/>
        <a:p>
          <a:pPr algn="ctr"/>
          <a:endParaRPr lang="en-US">
            <a:latin typeface="Arial" panose="020B0604020202020204" pitchFamily="34" charset="0"/>
            <a:cs typeface="Arial" panose="020B0604020202020204" pitchFamily="34" charset="0"/>
          </a:endParaRPr>
        </a:p>
      </dgm:t>
    </dgm:pt>
    <dgm:pt modelId="{A5320A6E-F234-264A-850F-37ED21DC45CD}" type="sibTrans" cxnId="{07548A56-90BB-6C4F-B2B7-9F1B36B120E2}">
      <dgm:prSet/>
      <dgm:spPr/>
      <dgm:t>
        <a:bodyPr/>
        <a:lstStyle/>
        <a:p>
          <a:pPr algn="ctr"/>
          <a:endParaRPr lang="en-US">
            <a:latin typeface="Arial" panose="020B0604020202020204" pitchFamily="34" charset="0"/>
            <a:cs typeface="Arial" panose="020B0604020202020204" pitchFamily="34" charset="0"/>
          </a:endParaRPr>
        </a:p>
      </dgm:t>
    </dgm:pt>
    <dgm:pt modelId="{B159E90A-2DFB-504F-B54E-CA5D95FD9A67}">
      <dgm:prSet/>
      <dgm:spPr/>
      <dgm:t>
        <a:bodyPr/>
        <a:lstStyle/>
        <a:p>
          <a:pPr algn="ctr"/>
          <a:r>
            <a:rPr lang="en-US">
              <a:latin typeface="Arial" panose="020B0604020202020204" pitchFamily="34" charset="0"/>
              <a:cs typeface="Arial" panose="020B0604020202020204" pitchFamily="34" charset="0"/>
            </a:rPr>
            <a:t>Campaign Steering Committee</a:t>
          </a:r>
        </a:p>
      </dgm:t>
    </dgm:pt>
    <dgm:pt modelId="{60A8E98C-C075-1E4F-9546-F481B4C7B029}" type="parTrans" cxnId="{6E6E652A-F2F6-BF43-BC85-70B67DC7D245}">
      <dgm:prSet/>
      <dgm:spPr/>
      <dgm:t>
        <a:bodyPr/>
        <a:lstStyle/>
        <a:p>
          <a:pPr algn="ctr"/>
          <a:endParaRPr lang="en-US">
            <a:latin typeface="Arial" panose="020B0604020202020204" pitchFamily="34" charset="0"/>
            <a:cs typeface="Arial" panose="020B0604020202020204" pitchFamily="34" charset="0"/>
          </a:endParaRPr>
        </a:p>
      </dgm:t>
    </dgm:pt>
    <dgm:pt modelId="{707D0F15-226B-814D-9C42-E48F13923994}" type="sibTrans" cxnId="{6E6E652A-F2F6-BF43-BC85-70B67DC7D245}">
      <dgm:prSet/>
      <dgm:spPr/>
      <dgm:t>
        <a:bodyPr/>
        <a:lstStyle/>
        <a:p>
          <a:pPr algn="ctr"/>
          <a:endParaRPr lang="en-US">
            <a:latin typeface="Arial" panose="020B0604020202020204" pitchFamily="34" charset="0"/>
            <a:cs typeface="Arial" panose="020B0604020202020204" pitchFamily="34" charset="0"/>
          </a:endParaRPr>
        </a:p>
      </dgm:t>
    </dgm:pt>
    <dgm:pt modelId="{BD085011-4895-0E49-A02F-5EAEB8A6DB67}">
      <dgm:prSet/>
      <dgm:spPr/>
      <dgm:t>
        <a:bodyPr/>
        <a:lstStyle/>
        <a:p>
          <a:pPr algn="ctr"/>
          <a:r>
            <a:rPr lang="en-US">
              <a:latin typeface="Arial" panose="020B0604020202020204" pitchFamily="34" charset="0"/>
              <a:cs typeface="Arial" panose="020B0604020202020204" pitchFamily="34" charset="0"/>
            </a:rPr>
            <a:t>Ad Hoc Committees</a:t>
          </a:r>
        </a:p>
      </dgm:t>
    </dgm:pt>
    <dgm:pt modelId="{C2EA32CF-A63C-DC47-8E1E-3846DB8CEC3A}" type="parTrans" cxnId="{F480C255-35F7-A94D-9242-E8996AB5EE2A}">
      <dgm:prSet/>
      <dgm:spPr/>
      <dgm:t>
        <a:bodyPr/>
        <a:lstStyle/>
        <a:p>
          <a:pPr algn="ctr"/>
          <a:endParaRPr lang="en-US">
            <a:latin typeface="Arial" panose="020B0604020202020204" pitchFamily="34" charset="0"/>
            <a:cs typeface="Arial" panose="020B0604020202020204" pitchFamily="34" charset="0"/>
          </a:endParaRPr>
        </a:p>
      </dgm:t>
    </dgm:pt>
    <dgm:pt modelId="{7F52F080-F0B1-0540-8336-E83701FBC363}" type="sibTrans" cxnId="{F480C255-35F7-A94D-9242-E8996AB5EE2A}">
      <dgm:prSet/>
      <dgm:spPr/>
      <dgm:t>
        <a:bodyPr/>
        <a:lstStyle/>
        <a:p>
          <a:pPr algn="ctr"/>
          <a:endParaRPr lang="en-US">
            <a:latin typeface="Arial" panose="020B0604020202020204" pitchFamily="34" charset="0"/>
            <a:cs typeface="Arial" panose="020B0604020202020204" pitchFamily="34" charset="0"/>
          </a:endParaRPr>
        </a:p>
      </dgm:t>
    </dgm:pt>
    <dgm:pt modelId="{4429D6BD-6391-FC44-AD7F-F1CB4D0D847B}">
      <dgm:prSet/>
      <dgm:spPr/>
      <dgm:t>
        <a:bodyPr/>
        <a:lstStyle/>
        <a:p>
          <a:pPr algn="ctr"/>
          <a:r>
            <a:rPr lang="en-US">
              <a:latin typeface="Arial" panose="020B0604020202020204" pitchFamily="34" charset="0"/>
              <a:cs typeface="Arial" panose="020B0604020202020204" pitchFamily="34" charset="0"/>
            </a:rPr>
            <a:t>Campaign Counsel</a:t>
          </a:r>
        </a:p>
        <a:p>
          <a:pPr algn="ctr"/>
          <a:r>
            <a:rPr lang="en-US">
              <a:latin typeface="Arial" panose="020B0604020202020204" pitchFamily="34" charset="0"/>
              <a:cs typeface="Arial" panose="020B0604020202020204" pitchFamily="34" charset="0"/>
            </a:rPr>
            <a:t>Graham-Pelton</a:t>
          </a:r>
        </a:p>
      </dgm:t>
    </dgm:pt>
    <dgm:pt modelId="{DC963710-FE41-264C-AFDF-C1946B2D133A}" type="parTrans" cxnId="{11D69069-CB57-C145-8B45-745ED0F33D52}">
      <dgm:prSet/>
      <dgm:spPr/>
      <dgm:t>
        <a:bodyPr/>
        <a:lstStyle/>
        <a:p>
          <a:pPr algn="ctr"/>
          <a:endParaRPr lang="en-US">
            <a:latin typeface="Arial" panose="020B0604020202020204" pitchFamily="34" charset="0"/>
            <a:cs typeface="Arial" panose="020B0604020202020204" pitchFamily="34" charset="0"/>
          </a:endParaRPr>
        </a:p>
      </dgm:t>
    </dgm:pt>
    <dgm:pt modelId="{C4D082A5-DF11-D54B-93D3-42483132D392}" type="sibTrans" cxnId="{11D69069-CB57-C145-8B45-745ED0F33D52}">
      <dgm:prSet/>
      <dgm:spPr/>
      <dgm:t>
        <a:bodyPr/>
        <a:lstStyle/>
        <a:p>
          <a:pPr algn="ctr"/>
          <a:endParaRPr lang="en-US">
            <a:latin typeface="Arial" panose="020B0604020202020204" pitchFamily="34" charset="0"/>
            <a:cs typeface="Arial" panose="020B0604020202020204" pitchFamily="34" charset="0"/>
          </a:endParaRPr>
        </a:p>
      </dgm:t>
    </dgm:pt>
    <dgm:pt modelId="{25A7B88D-9ECF-B145-93E0-1BFBF39D8EFD}">
      <dgm:prSet/>
      <dgm:spPr/>
      <dgm:t>
        <a:bodyPr/>
        <a:lstStyle/>
        <a:p>
          <a:pPr algn="ctr"/>
          <a:r>
            <a:rPr lang="en-US">
              <a:latin typeface="Arial" panose="020B0604020202020204" pitchFamily="34" charset="0"/>
              <a:cs typeface="Arial" panose="020B0604020202020204" pitchFamily="34" charset="0"/>
            </a:rPr>
            <a:t>TS Alliance Endowment Fund Board of Directors</a:t>
          </a:r>
        </a:p>
      </dgm:t>
    </dgm:pt>
    <dgm:pt modelId="{E115F5C7-54A9-F54F-9A92-D4AE1A7AF903}" type="parTrans" cxnId="{7C680632-084E-764B-B26A-1FD60A993D71}">
      <dgm:prSet/>
      <dgm:spPr/>
      <dgm:t>
        <a:bodyPr/>
        <a:lstStyle/>
        <a:p>
          <a:pPr algn="ctr"/>
          <a:endParaRPr lang="en-US">
            <a:latin typeface="Arial" panose="020B0604020202020204" pitchFamily="34" charset="0"/>
            <a:cs typeface="Arial" panose="020B0604020202020204" pitchFamily="34" charset="0"/>
          </a:endParaRPr>
        </a:p>
      </dgm:t>
    </dgm:pt>
    <dgm:pt modelId="{3A010A88-7621-E54B-AF26-901CF76A80AB}" type="sibTrans" cxnId="{7C680632-084E-764B-B26A-1FD60A993D71}">
      <dgm:prSet/>
      <dgm:spPr/>
      <dgm:t>
        <a:bodyPr/>
        <a:lstStyle/>
        <a:p>
          <a:pPr algn="ctr"/>
          <a:endParaRPr lang="en-US">
            <a:latin typeface="Arial" panose="020B0604020202020204" pitchFamily="34" charset="0"/>
            <a:cs typeface="Arial" panose="020B0604020202020204" pitchFamily="34" charset="0"/>
          </a:endParaRPr>
        </a:p>
      </dgm:t>
    </dgm:pt>
    <dgm:pt modelId="{198938B8-7892-9042-A85A-813619ECDE2F}">
      <dgm:prSet/>
      <dgm:spPr/>
      <dgm:t>
        <a:bodyPr/>
        <a:lstStyle/>
        <a:p>
          <a:pPr algn="ctr"/>
          <a:r>
            <a:rPr lang="en-US">
              <a:latin typeface="Arial" panose="020B0604020202020204" pitchFamily="34" charset="0"/>
              <a:cs typeface="Arial" panose="020B0604020202020204" pitchFamily="34" charset="0"/>
            </a:rPr>
            <a:t>Director of Leadership Giving</a:t>
          </a:r>
        </a:p>
      </dgm:t>
    </dgm:pt>
    <dgm:pt modelId="{AD94C335-A2BB-4A4B-8B19-B03A24D101FA}" type="parTrans" cxnId="{205D52E5-3BBF-0943-8A01-C0384253F6DA}">
      <dgm:prSet/>
      <dgm:spPr/>
      <dgm:t>
        <a:bodyPr/>
        <a:lstStyle/>
        <a:p>
          <a:pPr algn="ctr"/>
          <a:endParaRPr lang="en-US">
            <a:latin typeface="Arial" panose="020B0604020202020204" pitchFamily="34" charset="0"/>
            <a:cs typeface="Arial" panose="020B0604020202020204" pitchFamily="34" charset="0"/>
          </a:endParaRPr>
        </a:p>
      </dgm:t>
    </dgm:pt>
    <dgm:pt modelId="{4706DE1F-E712-DC4A-A396-62A84DCFA868}" type="sibTrans" cxnId="{205D52E5-3BBF-0943-8A01-C0384253F6DA}">
      <dgm:prSet/>
      <dgm:spPr/>
      <dgm:t>
        <a:bodyPr/>
        <a:lstStyle/>
        <a:p>
          <a:pPr algn="ctr"/>
          <a:endParaRPr lang="en-US">
            <a:latin typeface="Arial" panose="020B0604020202020204" pitchFamily="34" charset="0"/>
            <a:cs typeface="Arial" panose="020B0604020202020204" pitchFamily="34" charset="0"/>
          </a:endParaRPr>
        </a:p>
      </dgm:t>
    </dgm:pt>
    <dgm:pt modelId="{06C8D260-1B88-8045-8D2C-27AEC7C69731}">
      <dgm:prSet/>
      <dgm:spPr/>
      <dgm:t>
        <a:bodyPr/>
        <a:lstStyle/>
        <a:p>
          <a:pPr algn="ctr"/>
          <a:r>
            <a:rPr lang="en-US">
              <a:latin typeface="Arial" panose="020B0604020202020204" pitchFamily="34" charset="0"/>
              <a:cs typeface="Arial" panose="020B0604020202020204" pitchFamily="34" charset="0"/>
            </a:rPr>
            <a:t>Development Associate</a:t>
          </a:r>
        </a:p>
      </dgm:t>
    </dgm:pt>
    <dgm:pt modelId="{80910675-6AA4-FD41-A90B-3E31473D8057}" type="parTrans" cxnId="{33A064D8-2B4B-4D4B-96E1-228CA99B2350}">
      <dgm:prSet/>
      <dgm:spPr/>
      <dgm:t>
        <a:bodyPr/>
        <a:lstStyle/>
        <a:p>
          <a:pPr algn="ctr"/>
          <a:endParaRPr lang="en-US">
            <a:latin typeface="Arial" panose="020B0604020202020204" pitchFamily="34" charset="0"/>
            <a:cs typeface="Arial" panose="020B0604020202020204" pitchFamily="34" charset="0"/>
          </a:endParaRPr>
        </a:p>
      </dgm:t>
    </dgm:pt>
    <dgm:pt modelId="{BB5CF01D-DFCD-6E48-8C65-6AD25ED45CE0}" type="sibTrans" cxnId="{33A064D8-2B4B-4D4B-96E1-228CA99B2350}">
      <dgm:prSet/>
      <dgm:spPr/>
      <dgm:t>
        <a:bodyPr/>
        <a:lstStyle/>
        <a:p>
          <a:pPr algn="ctr"/>
          <a:endParaRPr lang="en-US">
            <a:latin typeface="Arial" panose="020B0604020202020204" pitchFamily="34" charset="0"/>
            <a:cs typeface="Arial" panose="020B0604020202020204" pitchFamily="34" charset="0"/>
          </a:endParaRPr>
        </a:p>
      </dgm:t>
    </dgm:pt>
    <dgm:pt modelId="{1A559F2A-78E8-194A-A701-E22981A16FCA}">
      <dgm:prSet/>
      <dgm:spPr/>
      <dgm:t>
        <a:bodyPr/>
        <a:lstStyle/>
        <a:p>
          <a:pPr algn="ctr"/>
          <a:r>
            <a:rPr lang="en-US">
              <a:latin typeface="Arial" panose="020B0604020202020204" pitchFamily="34" charset="0"/>
              <a:cs typeface="Arial" panose="020B0604020202020204" pitchFamily="34" charset="0"/>
            </a:rPr>
            <a:t>Development Services Manager</a:t>
          </a:r>
        </a:p>
      </dgm:t>
    </dgm:pt>
    <dgm:pt modelId="{91E3AC81-D903-CD48-B166-92CFE02D3D19}" type="parTrans" cxnId="{2A9DFE6D-CBC8-DE45-A27F-CC35D2B45AA2}">
      <dgm:prSet/>
      <dgm:spPr/>
      <dgm:t>
        <a:bodyPr/>
        <a:lstStyle/>
        <a:p>
          <a:pPr algn="ctr"/>
          <a:endParaRPr lang="en-US">
            <a:latin typeface="Arial" panose="020B0604020202020204" pitchFamily="34" charset="0"/>
            <a:cs typeface="Arial" panose="020B0604020202020204" pitchFamily="34" charset="0"/>
          </a:endParaRPr>
        </a:p>
      </dgm:t>
    </dgm:pt>
    <dgm:pt modelId="{EB1D9D7E-F361-2140-9D84-7A4AC441BB47}" type="sibTrans" cxnId="{2A9DFE6D-CBC8-DE45-A27F-CC35D2B45AA2}">
      <dgm:prSet/>
      <dgm:spPr/>
      <dgm:t>
        <a:bodyPr/>
        <a:lstStyle/>
        <a:p>
          <a:pPr algn="ctr"/>
          <a:endParaRPr lang="en-US">
            <a:latin typeface="Arial" panose="020B0604020202020204" pitchFamily="34" charset="0"/>
            <a:cs typeface="Arial" panose="020B0604020202020204" pitchFamily="34" charset="0"/>
          </a:endParaRPr>
        </a:p>
      </dgm:t>
    </dgm:pt>
    <dgm:pt modelId="{B238D5D8-6F38-D54A-B925-3F774D41EA37}" type="pres">
      <dgm:prSet presAssocID="{9F7FBF03-AE47-4841-988E-CE8E9264F555}" presName="hierChild1" presStyleCnt="0">
        <dgm:presLayoutVars>
          <dgm:orgChart val="1"/>
          <dgm:chPref val="1"/>
          <dgm:dir/>
          <dgm:animOne val="branch"/>
          <dgm:animLvl val="lvl"/>
          <dgm:resizeHandles/>
        </dgm:presLayoutVars>
      </dgm:prSet>
      <dgm:spPr/>
    </dgm:pt>
    <dgm:pt modelId="{4CAECC6A-41BF-E244-87FD-E75265A8C4C6}" type="pres">
      <dgm:prSet presAssocID="{24A05E54-27A3-7942-94A0-A6EE212BDE66}" presName="hierRoot1" presStyleCnt="0">
        <dgm:presLayoutVars>
          <dgm:hierBranch val="init"/>
        </dgm:presLayoutVars>
      </dgm:prSet>
      <dgm:spPr/>
    </dgm:pt>
    <dgm:pt modelId="{5630B469-4488-5847-A58B-E06031A8E18A}" type="pres">
      <dgm:prSet presAssocID="{24A05E54-27A3-7942-94A0-A6EE212BDE66}" presName="rootComposite1" presStyleCnt="0"/>
      <dgm:spPr/>
    </dgm:pt>
    <dgm:pt modelId="{CE956C25-8AB1-9347-BCF4-95A6CD55CAF4}" type="pres">
      <dgm:prSet presAssocID="{24A05E54-27A3-7942-94A0-A6EE212BDE66}" presName="rootText1" presStyleLbl="node0" presStyleIdx="0" presStyleCnt="3" custLinFactNeighborX="-48679">
        <dgm:presLayoutVars>
          <dgm:chPref val="3"/>
        </dgm:presLayoutVars>
      </dgm:prSet>
      <dgm:spPr/>
    </dgm:pt>
    <dgm:pt modelId="{34F4D5A6-4875-284C-A6DB-AD98ABCF1661}" type="pres">
      <dgm:prSet presAssocID="{24A05E54-27A3-7942-94A0-A6EE212BDE66}" presName="rootConnector1" presStyleLbl="node1" presStyleIdx="0" presStyleCnt="0"/>
      <dgm:spPr/>
    </dgm:pt>
    <dgm:pt modelId="{61FE22AF-4609-3C4A-B026-4CAF9D32C261}" type="pres">
      <dgm:prSet presAssocID="{24A05E54-27A3-7942-94A0-A6EE212BDE66}" presName="hierChild2" presStyleCnt="0"/>
      <dgm:spPr/>
    </dgm:pt>
    <dgm:pt modelId="{554EBF02-2A21-3245-9517-0962765EC757}" type="pres">
      <dgm:prSet presAssocID="{D0C0261F-EB76-8C41-BF8C-3D78B849AE3F}" presName="Name37" presStyleLbl="parChTrans1D2" presStyleIdx="0" presStyleCnt="1"/>
      <dgm:spPr/>
    </dgm:pt>
    <dgm:pt modelId="{CF8E78DF-8CDF-6847-857E-CE848B2388F2}" type="pres">
      <dgm:prSet presAssocID="{B0D75CEB-EC60-4A45-BBBA-2AA21C360612}" presName="hierRoot2" presStyleCnt="0">
        <dgm:presLayoutVars>
          <dgm:hierBranch val="init"/>
        </dgm:presLayoutVars>
      </dgm:prSet>
      <dgm:spPr/>
    </dgm:pt>
    <dgm:pt modelId="{520885B7-F797-BB44-9403-FE1DD770E538}" type="pres">
      <dgm:prSet presAssocID="{B0D75CEB-EC60-4A45-BBBA-2AA21C360612}" presName="rootComposite" presStyleCnt="0"/>
      <dgm:spPr/>
    </dgm:pt>
    <dgm:pt modelId="{C90BB368-CBCF-A74B-9814-DF19587D38C7}" type="pres">
      <dgm:prSet presAssocID="{B0D75CEB-EC60-4A45-BBBA-2AA21C360612}" presName="rootText" presStyleLbl="node2" presStyleIdx="0" presStyleCnt="1">
        <dgm:presLayoutVars>
          <dgm:chPref val="3"/>
        </dgm:presLayoutVars>
      </dgm:prSet>
      <dgm:spPr/>
    </dgm:pt>
    <dgm:pt modelId="{E432B129-EEA8-CF42-9AC5-5BC88329F01C}" type="pres">
      <dgm:prSet presAssocID="{B0D75CEB-EC60-4A45-BBBA-2AA21C360612}" presName="rootConnector" presStyleLbl="node2" presStyleIdx="0" presStyleCnt="1"/>
      <dgm:spPr/>
    </dgm:pt>
    <dgm:pt modelId="{7A3FC0DC-AC9A-3C44-BF7D-25E18E8B4FF8}" type="pres">
      <dgm:prSet presAssocID="{B0D75CEB-EC60-4A45-BBBA-2AA21C360612}" presName="hierChild4" presStyleCnt="0"/>
      <dgm:spPr/>
    </dgm:pt>
    <dgm:pt modelId="{BB68890F-582B-E14B-A94F-37E170FE344F}" type="pres">
      <dgm:prSet presAssocID="{C20CFFAE-7C67-BC4D-AB04-830FC1F70315}" presName="Name37" presStyleLbl="parChTrans1D3" presStyleIdx="0" presStyleCnt="2"/>
      <dgm:spPr/>
    </dgm:pt>
    <dgm:pt modelId="{A346BED2-3C0B-9445-9DE7-BC02A2B77137}" type="pres">
      <dgm:prSet presAssocID="{10904DCE-06E7-0541-A09F-15DBBE3135FF}" presName="hierRoot2" presStyleCnt="0">
        <dgm:presLayoutVars>
          <dgm:hierBranch val="init"/>
        </dgm:presLayoutVars>
      </dgm:prSet>
      <dgm:spPr/>
    </dgm:pt>
    <dgm:pt modelId="{388D3801-01D7-6D4B-A03A-F3795C4C35E6}" type="pres">
      <dgm:prSet presAssocID="{10904DCE-06E7-0541-A09F-15DBBE3135FF}" presName="rootComposite" presStyleCnt="0"/>
      <dgm:spPr/>
    </dgm:pt>
    <dgm:pt modelId="{FB8423E4-0B74-FD42-9AF2-86BD1C358FC6}" type="pres">
      <dgm:prSet presAssocID="{10904DCE-06E7-0541-A09F-15DBBE3135FF}" presName="rootText" presStyleLbl="node3" presStyleIdx="0" presStyleCnt="2">
        <dgm:presLayoutVars>
          <dgm:chPref val="3"/>
        </dgm:presLayoutVars>
      </dgm:prSet>
      <dgm:spPr/>
    </dgm:pt>
    <dgm:pt modelId="{6B4B45EC-D99A-0245-B7BE-00589BAAA181}" type="pres">
      <dgm:prSet presAssocID="{10904DCE-06E7-0541-A09F-15DBBE3135FF}" presName="rootConnector" presStyleLbl="node3" presStyleIdx="0" presStyleCnt="2"/>
      <dgm:spPr/>
    </dgm:pt>
    <dgm:pt modelId="{F21D7A82-3B9E-D94E-8F1F-9A6476EEC29F}" type="pres">
      <dgm:prSet presAssocID="{10904DCE-06E7-0541-A09F-15DBBE3135FF}" presName="hierChild4" presStyleCnt="0"/>
      <dgm:spPr/>
    </dgm:pt>
    <dgm:pt modelId="{920F3CAB-18C6-A047-9328-FA5C6B7C36C5}" type="pres">
      <dgm:prSet presAssocID="{AD94C335-A2BB-4A4B-8B19-B03A24D101FA}" presName="Name37" presStyleLbl="parChTrans1D4" presStyleIdx="0" presStyleCnt="4"/>
      <dgm:spPr/>
    </dgm:pt>
    <dgm:pt modelId="{70819CF4-F71D-7148-8C3A-B616F76AA159}" type="pres">
      <dgm:prSet presAssocID="{198938B8-7892-9042-A85A-813619ECDE2F}" presName="hierRoot2" presStyleCnt="0">
        <dgm:presLayoutVars>
          <dgm:hierBranch val="init"/>
        </dgm:presLayoutVars>
      </dgm:prSet>
      <dgm:spPr/>
    </dgm:pt>
    <dgm:pt modelId="{D7E9790D-1E4E-7343-863A-D15ADBDD28EE}" type="pres">
      <dgm:prSet presAssocID="{198938B8-7892-9042-A85A-813619ECDE2F}" presName="rootComposite" presStyleCnt="0"/>
      <dgm:spPr/>
    </dgm:pt>
    <dgm:pt modelId="{45DEC922-F7D8-6E4C-873E-EEB76E00712D}" type="pres">
      <dgm:prSet presAssocID="{198938B8-7892-9042-A85A-813619ECDE2F}" presName="rootText" presStyleLbl="node4" presStyleIdx="0" presStyleCnt="4">
        <dgm:presLayoutVars>
          <dgm:chPref val="3"/>
        </dgm:presLayoutVars>
      </dgm:prSet>
      <dgm:spPr/>
    </dgm:pt>
    <dgm:pt modelId="{ED00D8B9-6AB5-FA4D-A749-909DF9C7C628}" type="pres">
      <dgm:prSet presAssocID="{198938B8-7892-9042-A85A-813619ECDE2F}" presName="rootConnector" presStyleLbl="node4" presStyleIdx="0" presStyleCnt="4"/>
      <dgm:spPr/>
    </dgm:pt>
    <dgm:pt modelId="{AFC23169-7AF3-B24F-876E-7D77149FFDA0}" type="pres">
      <dgm:prSet presAssocID="{198938B8-7892-9042-A85A-813619ECDE2F}" presName="hierChild4" presStyleCnt="0"/>
      <dgm:spPr/>
    </dgm:pt>
    <dgm:pt modelId="{8F7C1664-195C-DC41-8AB9-CC55CAE3DAAF}" type="pres">
      <dgm:prSet presAssocID="{198938B8-7892-9042-A85A-813619ECDE2F}" presName="hierChild5" presStyleCnt="0"/>
      <dgm:spPr/>
    </dgm:pt>
    <dgm:pt modelId="{8B1909C3-3F89-4A4A-845C-7B5985E506AD}" type="pres">
      <dgm:prSet presAssocID="{80910675-6AA4-FD41-A90B-3E31473D8057}" presName="Name37" presStyleLbl="parChTrans1D4" presStyleIdx="1" presStyleCnt="4"/>
      <dgm:spPr/>
    </dgm:pt>
    <dgm:pt modelId="{C35A4235-5BEE-4A4D-8017-31ADCEA1C7C8}" type="pres">
      <dgm:prSet presAssocID="{06C8D260-1B88-8045-8D2C-27AEC7C69731}" presName="hierRoot2" presStyleCnt="0">
        <dgm:presLayoutVars>
          <dgm:hierBranch val="init"/>
        </dgm:presLayoutVars>
      </dgm:prSet>
      <dgm:spPr/>
    </dgm:pt>
    <dgm:pt modelId="{6A8DD39A-7BDF-9B44-8D6B-5261FB9B4C68}" type="pres">
      <dgm:prSet presAssocID="{06C8D260-1B88-8045-8D2C-27AEC7C69731}" presName="rootComposite" presStyleCnt="0"/>
      <dgm:spPr/>
    </dgm:pt>
    <dgm:pt modelId="{7E61A821-4089-1145-AC58-7B235988697C}" type="pres">
      <dgm:prSet presAssocID="{06C8D260-1B88-8045-8D2C-27AEC7C69731}" presName="rootText" presStyleLbl="node4" presStyleIdx="1" presStyleCnt="4">
        <dgm:presLayoutVars>
          <dgm:chPref val="3"/>
        </dgm:presLayoutVars>
      </dgm:prSet>
      <dgm:spPr/>
    </dgm:pt>
    <dgm:pt modelId="{046DB71E-0A89-A14E-8B58-F21050AD97B3}" type="pres">
      <dgm:prSet presAssocID="{06C8D260-1B88-8045-8D2C-27AEC7C69731}" presName="rootConnector" presStyleLbl="node4" presStyleIdx="1" presStyleCnt="4"/>
      <dgm:spPr/>
    </dgm:pt>
    <dgm:pt modelId="{26ADB942-B1B5-BC42-96E3-4BD873CD384E}" type="pres">
      <dgm:prSet presAssocID="{06C8D260-1B88-8045-8D2C-27AEC7C69731}" presName="hierChild4" presStyleCnt="0"/>
      <dgm:spPr/>
    </dgm:pt>
    <dgm:pt modelId="{207768C8-5780-E64B-B4A2-E5CD4C9EBB77}" type="pres">
      <dgm:prSet presAssocID="{06C8D260-1B88-8045-8D2C-27AEC7C69731}" presName="hierChild5" presStyleCnt="0"/>
      <dgm:spPr/>
    </dgm:pt>
    <dgm:pt modelId="{E39478E5-54F2-D24F-BB4E-87E13C3509A4}" type="pres">
      <dgm:prSet presAssocID="{91E3AC81-D903-CD48-B166-92CFE02D3D19}" presName="Name37" presStyleLbl="parChTrans1D4" presStyleIdx="2" presStyleCnt="4"/>
      <dgm:spPr/>
    </dgm:pt>
    <dgm:pt modelId="{A9C02F59-7FA4-5140-800D-2214C304B35E}" type="pres">
      <dgm:prSet presAssocID="{1A559F2A-78E8-194A-A701-E22981A16FCA}" presName="hierRoot2" presStyleCnt="0">
        <dgm:presLayoutVars>
          <dgm:hierBranch val="init"/>
        </dgm:presLayoutVars>
      </dgm:prSet>
      <dgm:spPr/>
    </dgm:pt>
    <dgm:pt modelId="{8D10CF71-C5D6-3448-A7E8-0A5BF9A28AE1}" type="pres">
      <dgm:prSet presAssocID="{1A559F2A-78E8-194A-A701-E22981A16FCA}" presName="rootComposite" presStyleCnt="0"/>
      <dgm:spPr/>
    </dgm:pt>
    <dgm:pt modelId="{A2E1C241-8B8E-834E-B6F7-91B4D8DF286E}" type="pres">
      <dgm:prSet presAssocID="{1A559F2A-78E8-194A-A701-E22981A16FCA}" presName="rootText" presStyleLbl="node4" presStyleIdx="2" presStyleCnt="4">
        <dgm:presLayoutVars>
          <dgm:chPref val="3"/>
        </dgm:presLayoutVars>
      </dgm:prSet>
      <dgm:spPr/>
    </dgm:pt>
    <dgm:pt modelId="{0911E9F8-9DB6-4948-BDF8-53AF339B138D}" type="pres">
      <dgm:prSet presAssocID="{1A559F2A-78E8-194A-A701-E22981A16FCA}" presName="rootConnector" presStyleLbl="node4" presStyleIdx="2" presStyleCnt="4"/>
      <dgm:spPr/>
    </dgm:pt>
    <dgm:pt modelId="{D2630180-BF0C-E04D-B103-401785F8D78C}" type="pres">
      <dgm:prSet presAssocID="{1A559F2A-78E8-194A-A701-E22981A16FCA}" presName="hierChild4" presStyleCnt="0"/>
      <dgm:spPr/>
    </dgm:pt>
    <dgm:pt modelId="{EC26B4B9-DFB6-3D44-AD43-B5582CED88D5}" type="pres">
      <dgm:prSet presAssocID="{1A559F2A-78E8-194A-A701-E22981A16FCA}" presName="hierChild5" presStyleCnt="0"/>
      <dgm:spPr/>
    </dgm:pt>
    <dgm:pt modelId="{257C6EAE-305E-8C43-999C-A5645B801748}" type="pres">
      <dgm:prSet presAssocID="{10904DCE-06E7-0541-A09F-15DBBE3135FF}" presName="hierChild5" presStyleCnt="0"/>
      <dgm:spPr/>
    </dgm:pt>
    <dgm:pt modelId="{9E370D53-3ECD-7548-8616-8ECABD946299}" type="pres">
      <dgm:prSet presAssocID="{60A8E98C-C075-1E4F-9546-F481B4C7B029}" presName="Name37" presStyleLbl="parChTrans1D3" presStyleIdx="1" presStyleCnt="2"/>
      <dgm:spPr/>
    </dgm:pt>
    <dgm:pt modelId="{54B29F2E-A180-4E40-A63D-42CFA92911D3}" type="pres">
      <dgm:prSet presAssocID="{B159E90A-2DFB-504F-B54E-CA5D95FD9A67}" presName="hierRoot2" presStyleCnt="0">
        <dgm:presLayoutVars>
          <dgm:hierBranch val="init"/>
        </dgm:presLayoutVars>
      </dgm:prSet>
      <dgm:spPr/>
    </dgm:pt>
    <dgm:pt modelId="{FB1DB865-0596-BC42-93CA-E36254C77224}" type="pres">
      <dgm:prSet presAssocID="{B159E90A-2DFB-504F-B54E-CA5D95FD9A67}" presName="rootComposite" presStyleCnt="0"/>
      <dgm:spPr/>
    </dgm:pt>
    <dgm:pt modelId="{88712CC5-9D70-E64C-B374-E53C272AB7CC}" type="pres">
      <dgm:prSet presAssocID="{B159E90A-2DFB-504F-B54E-CA5D95FD9A67}" presName="rootText" presStyleLbl="node3" presStyleIdx="1" presStyleCnt="2">
        <dgm:presLayoutVars>
          <dgm:chPref val="3"/>
        </dgm:presLayoutVars>
      </dgm:prSet>
      <dgm:spPr/>
    </dgm:pt>
    <dgm:pt modelId="{65D1DC9C-A93D-864C-BE8A-185FB30E52CE}" type="pres">
      <dgm:prSet presAssocID="{B159E90A-2DFB-504F-B54E-CA5D95FD9A67}" presName="rootConnector" presStyleLbl="node3" presStyleIdx="1" presStyleCnt="2"/>
      <dgm:spPr/>
    </dgm:pt>
    <dgm:pt modelId="{31FB4F14-3BE7-4443-BE4A-C8C389E224DA}" type="pres">
      <dgm:prSet presAssocID="{B159E90A-2DFB-504F-B54E-CA5D95FD9A67}" presName="hierChild4" presStyleCnt="0"/>
      <dgm:spPr/>
    </dgm:pt>
    <dgm:pt modelId="{E8BCFFA9-E265-554B-B772-8127BD464616}" type="pres">
      <dgm:prSet presAssocID="{C2EA32CF-A63C-DC47-8E1E-3846DB8CEC3A}" presName="Name37" presStyleLbl="parChTrans1D4" presStyleIdx="3" presStyleCnt="4"/>
      <dgm:spPr/>
    </dgm:pt>
    <dgm:pt modelId="{AD0FEE79-9FF2-8A48-934E-43B8323E85EC}" type="pres">
      <dgm:prSet presAssocID="{BD085011-4895-0E49-A02F-5EAEB8A6DB67}" presName="hierRoot2" presStyleCnt="0">
        <dgm:presLayoutVars>
          <dgm:hierBranch val="init"/>
        </dgm:presLayoutVars>
      </dgm:prSet>
      <dgm:spPr/>
    </dgm:pt>
    <dgm:pt modelId="{D985C3A1-4CCB-7148-9F3A-741D29E22B74}" type="pres">
      <dgm:prSet presAssocID="{BD085011-4895-0E49-A02F-5EAEB8A6DB67}" presName="rootComposite" presStyleCnt="0"/>
      <dgm:spPr/>
    </dgm:pt>
    <dgm:pt modelId="{14E2A709-06D8-7943-BD13-4F37FF53048A}" type="pres">
      <dgm:prSet presAssocID="{BD085011-4895-0E49-A02F-5EAEB8A6DB67}" presName="rootText" presStyleLbl="node4" presStyleIdx="3" presStyleCnt="4">
        <dgm:presLayoutVars>
          <dgm:chPref val="3"/>
        </dgm:presLayoutVars>
      </dgm:prSet>
      <dgm:spPr/>
    </dgm:pt>
    <dgm:pt modelId="{43BCB335-4FD4-4546-8D1E-D8A927C6989B}" type="pres">
      <dgm:prSet presAssocID="{BD085011-4895-0E49-A02F-5EAEB8A6DB67}" presName="rootConnector" presStyleLbl="node4" presStyleIdx="3" presStyleCnt="4"/>
      <dgm:spPr/>
    </dgm:pt>
    <dgm:pt modelId="{78859954-65C7-E544-83B5-AE6FA5C9FA2D}" type="pres">
      <dgm:prSet presAssocID="{BD085011-4895-0E49-A02F-5EAEB8A6DB67}" presName="hierChild4" presStyleCnt="0"/>
      <dgm:spPr/>
    </dgm:pt>
    <dgm:pt modelId="{47AEF2AC-E476-0C48-BAC5-EB9CDE882953}" type="pres">
      <dgm:prSet presAssocID="{BD085011-4895-0E49-A02F-5EAEB8A6DB67}" presName="hierChild5" presStyleCnt="0"/>
      <dgm:spPr/>
    </dgm:pt>
    <dgm:pt modelId="{8300B335-8242-7B4D-AF85-E8297A0F9583}" type="pres">
      <dgm:prSet presAssocID="{B159E90A-2DFB-504F-B54E-CA5D95FD9A67}" presName="hierChild5" presStyleCnt="0"/>
      <dgm:spPr/>
    </dgm:pt>
    <dgm:pt modelId="{67921014-F1EA-0142-8E28-DFB2D6FA560D}" type="pres">
      <dgm:prSet presAssocID="{B0D75CEB-EC60-4A45-BBBA-2AA21C360612}" presName="hierChild5" presStyleCnt="0"/>
      <dgm:spPr/>
    </dgm:pt>
    <dgm:pt modelId="{B230A19D-07F5-3C4C-B335-DE5587D92B6F}" type="pres">
      <dgm:prSet presAssocID="{24A05E54-27A3-7942-94A0-A6EE212BDE66}" presName="hierChild3" presStyleCnt="0"/>
      <dgm:spPr/>
    </dgm:pt>
    <dgm:pt modelId="{E09B8F10-C87D-7544-B182-6EAA7A4EDE9C}" type="pres">
      <dgm:prSet presAssocID="{25A7B88D-9ECF-B145-93E0-1BFBF39D8EFD}" presName="hierRoot1" presStyleCnt="0">
        <dgm:presLayoutVars>
          <dgm:hierBranch val="init"/>
        </dgm:presLayoutVars>
      </dgm:prSet>
      <dgm:spPr/>
    </dgm:pt>
    <dgm:pt modelId="{44BBD185-8139-0E44-883A-FDAEF7020847}" type="pres">
      <dgm:prSet presAssocID="{25A7B88D-9ECF-B145-93E0-1BFBF39D8EFD}" presName="rootComposite1" presStyleCnt="0"/>
      <dgm:spPr/>
    </dgm:pt>
    <dgm:pt modelId="{4782B24A-C403-CA45-93DA-87B7741065FD}" type="pres">
      <dgm:prSet presAssocID="{25A7B88D-9ECF-B145-93E0-1BFBF39D8EFD}" presName="rootText1" presStyleLbl="node0" presStyleIdx="1" presStyleCnt="3" custLinFactNeighborX="-56978">
        <dgm:presLayoutVars>
          <dgm:chPref val="3"/>
        </dgm:presLayoutVars>
      </dgm:prSet>
      <dgm:spPr/>
    </dgm:pt>
    <dgm:pt modelId="{FDC9AEB9-E73C-1A49-ABF7-4BAF5826E76B}" type="pres">
      <dgm:prSet presAssocID="{25A7B88D-9ECF-B145-93E0-1BFBF39D8EFD}" presName="rootConnector1" presStyleLbl="node1" presStyleIdx="0" presStyleCnt="0"/>
      <dgm:spPr/>
    </dgm:pt>
    <dgm:pt modelId="{5D66D8AC-4F67-C34F-A857-886B5DDE503C}" type="pres">
      <dgm:prSet presAssocID="{25A7B88D-9ECF-B145-93E0-1BFBF39D8EFD}" presName="hierChild2" presStyleCnt="0"/>
      <dgm:spPr/>
    </dgm:pt>
    <dgm:pt modelId="{FD71833D-FE64-A34D-A107-630013D1A5A1}" type="pres">
      <dgm:prSet presAssocID="{25A7B88D-9ECF-B145-93E0-1BFBF39D8EFD}" presName="hierChild3" presStyleCnt="0"/>
      <dgm:spPr/>
    </dgm:pt>
    <dgm:pt modelId="{D3AF0902-6597-3D4C-81D2-A2EAF44B3701}" type="pres">
      <dgm:prSet presAssocID="{4429D6BD-6391-FC44-AD7F-F1CB4D0D847B}" presName="hierRoot1" presStyleCnt="0">
        <dgm:presLayoutVars>
          <dgm:hierBranch val="init"/>
        </dgm:presLayoutVars>
      </dgm:prSet>
      <dgm:spPr/>
    </dgm:pt>
    <dgm:pt modelId="{1CCB104C-A722-444F-80B4-958CBF103C2E}" type="pres">
      <dgm:prSet presAssocID="{4429D6BD-6391-FC44-AD7F-F1CB4D0D847B}" presName="rootComposite1" presStyleCnt="0"/>
      <dgm:spPr/>
    </dgm:pt>
    <dgm:pt modelId="{E6A1AD25-EDF9-164B-8962-43741FC35358}" type="pres">
      <dgm:prSet presAssocID="{4429D6BD-6391-FC44-AD7F-F1CB4D0D847B}" presName="rootText1" presStyleLbl="node0" presStyleIdx="2" presStyleCnt="3" custLinFactY="41658" custLinFactNeighborX="-99624" custLinFactNeighborY="100000">
        <dgm:presLayoutVars>
          <dgm:chPref val="3"/>
        </dgm:presLayoutVars>
      </dgm:prSet>
      <dgm:spPr/>
    </dgm:pt>
    <dgm:pt modelId="{4D269447-7950-204F-B3E5-0844DC8EFCB0}" type="pres">
      <dgm:prSet presAssocID="{4429D6BD-6391-FC44-AD7F-F1CB4D0D847B}" presName="rootConnector1" presStyleLbl="node1" presStyleIdx="0" presStyleCnt="0"/>
      <dgm:spPr/>
    </dgm:pt>
    <dgm:pt modelId="{82DF2C94-E72D-6D4F-9B8F-CD9C89444FAA}" type="pres">
      <dgm:prSet presAssocID="{4429D6BD-6391-FC44-AD7F-F1CB4D0D847B}" presName="hierChild2" presStyleCnt="0"/>
      <dgm:spPr/>
    </dgm:pt>
    <dgm:pt modelId="{41F73DA4-E4E9-8042-9BB9-974963257142}" type="pres">
      <dgm:prSet presAssocID="{4429D6BD-6391-FC44-AD7F-F1CB4D0D847B}" presName="hierChild3" presStyleCnt="0"/>
      <dgm:spPr/>
    </dgm:pt>
  </dgm:ptLst>
  <dgm:cxnLst>
    <dgm:cxn modelId="{542DDC0A-23E5-B246-992F-9B12380F1E27}" type="presOf" srcId="{06C8D260-1B88-8045-8D2C-27AEC7C69731}" destId="{046DB71E-0A89-A14E-8B58-F21050AD97B3}" srcOrd="1" destOrd="0" presId="urn:microsoft.com/office/officeart/2005/8/layout/orgChart1"/>
    <dgm:cxn modelId="{7C8B2D0B-D3D1-4D46-A7F4-99144BDFC52A}" type="presOf" srcId="{B0D75CEB-EC60-4A45-BBBA-2AA21C360612}" destId="{E432B129-EEA8-CF42-9AC5-5BC88329F01C}" srcOrd="1" destOrd="0" presId="urn:microsoft.com/office/officeart/2005/8/layout/orgChart1"/>
    <dgm:cxn modelId="{3DDDAE26-8990-054B-B656-A7AF8ABACF78}" type="presOf" srcId="{24A05E54-27A3-7942-94A0-A6EE212BDE66}" destId="{34F4D5A6-4875-284C-A6DB-AD98ABCF1661}" srcOrd="1" destOrd="0" presId="urn:microsoft.com/office/officeart/2005/8/layout/orgChart1"/>
    <dgm:cxn modelId="{6E6E652A-F2F6-BF43-BC85-70B67DC7D245}" srcId="{B0D75CEB-EC60-4A45-BBBA-2AA21C360612}" destId="{B159E90A-2DFB-504F-B54E-CA5D95FD9A67}" srcOrd="1" destOrd="0" parTransId="{60A8E98C-C075-1E4F-9546-F481B4C7B029}" sibTransId="{707D0F15-226B-814D-9C42-E48F13923994}"/>
    <dgm:cxn modelId="{63C8572B-B288-1B4A-962A-C8FD77D79082}" srcId="{24A05E54-27A3-7942-94A0-A6EE212BDE66}" destId="{B0D75CEB-EC60-4A45-BBBA-2AA21C360612}" srcOrd="0" destOrd="0" parTransId="{D0C0261F-EB76-8C41-BF8C-3D78B849AE3F}" sibTransId="{62BF1490-1A80-314C-AE81-185EA790476D}"/>
    <dgm:cxn modelId="{3AE3352C-0C31-5E47-9062-A30A1BE69BD6}" type="presOf" srcId="{10904DCE-06E7-0541-A09F-15DBBE3135FF}" destId="{FB8423E4-0B74-FD42-9AF2-86BD1C358FC6}" srcOrd="0" destOrd="0" presId="urn:microsoft.com/office/officeart/2005/8/layout/orgChart1"/>
    <dgm:cxn modelId="{7C680632-084E-764B-B26A-1FD60A993D71}" srcId="{9F7FBF03-AE47-4841-988E-CE8E9264F555}" destId="{25A7B88D-9ECF-B145-93E0-1BFBF39D8EFD}" srcOrd="1" destOrd="0" parTransId="{E115F5C7-54A9-F54F-9A92-D4AE1A7AF903}" sibTransId="{3A010A88-7621-E54B-AF26-901CF76A80AB}"/>
    <dgm:cxn modelId="{19B15237-1B10-ED4B-9D54-A06584C6FB58}" type="presOf" srcId="{9F7FBF03-AE47-4841-988E-CE8E9264F555}" destId="{B238D5D8-6F38-D54A-B925-3F774D41EA37}" srcOrd="0" destOrd="0" presId="urn:microsoft.com/office/officeart/2005/8/layout/orgChart1"/>
    <dgm:cxn modelId="{CD36D139-25E9-AD4C-AABF-16CD98B80648}" srcId="{9F7FBF03-AE47-4841-988E-CE8E9264F555}" destId="{24A05E54-27A3-7942-94A0-A6EE212BDE66}" srcOrd="0" destOrd="0" parTransId="{0FAD14C1-B1BE-5348-B4D6-B9AAF3F9D135}" sibTransId="{0DEA2227-CCDD-E444-8736-7AAAC4F02E8F}"/>
    <dgm:cxn modelId="{087F0F3A-172F-4144-AA2A-DD2B63FB3A71}" type="presOf" srcId="{AD94C335-A2BB-4A4B-8B19-B03A24D101FA}" destId="{920F3CAB-18C6-A047-9328-FA5C6B7C36C5}" srcOrd="0" destOrd="0" presId="urn:microsoft.com/office/officeart/2005/8/layout/orgChart1"/>
    <dgm:cxn modelId="{1104BC43-4677-A14C-BF21-44A8C9435EBC}" type="presOf" srcId="{4429D6BD-6391-FC44-AD7F-F1CB4D0D847B}" destId="{E6A1AD25-EDF9-164B-8962-43741FC35358}" srcOrd="0" destOrd="0" presId="urn:microsoft.com/office/officeart/2005/8/layout/orgChart1"/>
    <dgm:cxn modelId="{DE653F45-8BA8-1E4D-AAA5-92FBFC797E5B}" type="presOf" srcId="{80910675-6AA4-FD41-A90B-3E31473D8057}" destId="{8B1909C3-3F89-4A4A-845C-7B5985E506AD}" srcOrd="0" destOrd="0" presId="urn:microsoft.com/office/officeart/2005/8/layout/orgChart1"/>
    <dgm:cxn modelId="{DB783447-E8FF-0147-86A2-DC9F5AC76E24}" type="presOf" srcId="{BD085011-4895-0E49-A02F-5EAEB8A6DB67}" destId="{43BCB335-4FD4-4546-8D1E-D8A927C6989B}" srcOrd="1" destOrd="0" presId="urn:microsoft.com/office/officeart/2005/8/layout/orgChart1"/>
    <dgm:cxn modelId="{F480C255-35F7-A94D-9242-E8996AB5EE2A}" srcId="{B159E90A-2DFB-504F-B54E-CA5D95FD9A67}" destId="{BD085011-4895-0E49-A02F-5EAEB8A6DB67}" srcOrd="0" destOrd="0" parTransId="{C2EA32CF-A63C-DC47-8E1E-3846DB8CEC3A}" sibTransId="{7F52F080-F0B1-0540-8336-E83701FBC363}"/>
    <dgm:cxn modelId="{07548A56-90BB-6C4F-B2B7-9F1B36B120E2}" srcId="{B0D75CEB-EC60-4A45-BBBA-2AA21C360612}" destId="{10904DCE-06E7-0541-A09F-15DBBE3135FF}" srcOrd="0" destOrd="0" parTransId="{C20CFFAE-7C67-BC4D-AB04-830FC1F70315}" sibTransId="{A5320A6E-F234-264A-850F-37ED21DC45CD}"/>
    <dgm:cxn modelId="{269D2558-EBF5-6C42-9EE1-5E1F1D0D08A5}" type="presOf" srcId="{1A559F2A-78E8-194A-A701-E22981A16FCA}" destId="{0911E9F8-9DB6-4948-BDF8-53AF339B138D}" srcOrd="1" destOrd="0" presId="urn:microsoft.com/office/officeart/2005/8/layout/orgChart1"/>
    <dgm:cxn modelId="{11D69069-CB57-C145-8B45-745ED0F33D52}" srcId="{9F7FBF03-AE47-4841-988E-CE8E9264F555}" destId="{4429D6BD-6391-FC44-AD7F-F1CB4D0D847B}" srcOrd="2" destOrd="0" parTransId="{DC963710-FE41-264C-AFDF-C1946B2D133A}" sibTransId="{C4D082A5-DF11-D54B-93D3-42483132D392}"/>
    <dgm:cxn modelId="{2A9DFE6D-CBC8-DE45-A27F-CC35D2B45AA2}" srcId="{10904DCE-06E7-0541-A09F-15DBBE3135FF}" destId="{1A559F2A-78E8-194A-A701-E22981A16FCA}" srcOrd="2" destOrd="0" parTransId="{91E3AC81-D903-CD48-B166-92CFE02D3D19}" sibTransId="{EB1D9D7E-F361-2140-9D84-7A4AC441BB47}"/>
    <dgm:cxn modelId="{61C71C6E-38B7-9C48-A0BB-5B233A4AC67B}" type="presOf" srcId="{198938B8-7892-9042-A85A-813619ECDE2F}" destId="{45DEC922-F7D8-6E4C-873E-EEB76E00712D}" srcOrd="0" destOrd="0" presId="urn:microsoft.com/office/officeart/2005/8/layout/orgChart1"/>
    <dgm:cxn modelId="{220A2970-2DED-8D41-A82C-819B17711C33}" type="presOf" srcId="{60A8E98C-C075-1E4F-9546-F481B4C7B029}" destId="{9E370D53-3ECD-7548-8616-8ECABD946299}" srcOrd="0" destOrd="0" presId="urn:microsoft.com/office/officeart/2005/8/layout/orgChart1"/>
    <dgm:cxn modelId="{D884E875-8636-334A-9E9D-4D34A44BC5FB}" type="presOf" srcId="{25A7B88D-9ECF-B145-93E0-1BFBF39D8EFD}" destId="{4782B24A-C403-CA45-93DA-87B7741065FD}" srcOrd="0" destOrd="0" presId="urn:microsoft.com/office/officeart/2005/8/layout/orgChart1"/>
    <dgm:cxn modelId="{64C78981-6599-2B4A-B416-A7517E1B918F}" type="presOf" srcId="{25A7B88D-9ECF-B145-93E0-1BFBF39D8EFD}" destId="{FDC9AEB9-E73C-1A49-ABF7-4BAF5826E76B}" srcOrd="1" destOrd="0" presId="urn:microsoft.com/office/officeart/2005/8/layout/orgChart1"/>
    <dgm:cxn modelId="{4994348B-F53C-634B-B33D-3B6D78884BD0}" type="presOf" srcId="{B159E90A-2DFB-504F-B54E-CA5D95FD9A67}" destId="{65D1DC9C-A93D-864C-BE8A-185FB30E52CE}" srcOrd="1" destOrd="0" presId="urn:microsoft.com/office/officeart/2005/8/layout/orgChart1"/>
    <dgm:cxn modelId="{F6D61C8E-F0C5-5445-B58E-EAE8947D9261}" type="presOf" srcId="{1A559F2A-78E8-194A-A701-E22981A16FCA}" destId="{A2E1C241-8B8E-834E-B6F7-91B4D8DF286E}" srcOrd="0" destOrd="0" presId="urn:microsoft.com/office/officeart/2005/8/layout/orgChart1"/>
    <dgm:cxn modelId="{DA08FCA8-822C-2548-AEB5-77297A879707}" type="presOf" srcId="{B159E90A-2DFB-504F-B54E-CA5D95FD9A67}" destId="{88712CC5-9D70-E64C-B374-E53C272AB7CC}" srcOrd="0" destOrd="0" presId="urn:microsoft.com/office/officeart/2005/8/layout/orgChart1"/>
    <dgm:cxn modelId="{E541CDB0-2468-3946-A623-CC89D181826E}" type="presOf" srcId="{B0D75CEB-EC60-4A45-BBBA-2AA21C360612}" destId="{C90BB368-CBCF-A74B-9814-DF19587D38C7}" srcOrd="0" destOrd="0" presId="urn:microsoft.com/office/officeart/2005/8/layout/orgChart1"/>
    <dgm:cxn modelId="{FD5E0AB1-7C8F-F242-AD87-FF115999CA7E}" type="presOf" srcId="{D0C0261F-EB76-8C41-BF8C-3D78B849AE3F}" destId="{554EBF02-2A21-3245-9517-0962765EC757}" srcOrd="0" destOrd="0" presId="urn:microsoft.com/office/officeart/2005/8/layout/orgChart1"/>
    <dgm:cxn modelId="{6398C3B2-C0EC-D542-991E-06622465C4CD}" type="presOf" srcId="{4429D6BD-6391-FC44-AD7F-F1CB4D0D847B}" destId="{4D269447-7950-204F-B3E5-0844DC8EFCB0}" srcOrd="1" destOrd="0" presId="urn:microsoft.com/office/officeart/2005/8/layout/orgChart1"/>
    <dgm:cxn modelId="{072B9BB7-A4A9-3147-A04C-134AEEFFDE92}" type="presOf" srcId="{06C8D260-1B88-8045-8D2C-27AEC7C69731}" destId="{7E61A821-4089-1145-AC58-7B235988697C}" srcOrd="0" destOrd="0" presId="urn:microsoft.com/office/officeart/2005/8/layout/orgChart1"/>
    <dgm:cxn modelId="{66CFF1C0-BF6C-E54F-92AD-9D1F60409F1F}" type="presOf" srcId="{BD085011-4895-0E49-A02F-5EAEB8A6DB67}" destId="{14E2A709-06D8-7943-BD13-4F37FF53048A}" srcOrd="0" destOrd="0" presId="urn:microsoft.com/office/officeart/2005/8/layout/orgChart1"/>
    <dgm:cxn modelId="{55FA5BC6-1D7F-B246-9430-80B6D703FB64}" type="presOf" srcId="{C20CFFAE-7C67-BC4D-AB04-830FC1F70315}" destId="{BB68890F-582B-E14B-A94F-37E170FE344F}" srcOrd="0" destOrd="0" presId="urn:microsoft.com/office/officeart/2005/8/layout/orgChart1"/>
    <dgm:cxn modelId="{C5101FD0-0D4B-2949-BFCB-2B3935F2FB4C}" type="presOf" srcId="{24A05E54-27A3-7942-94A0-A6EE212BDE66}" destId="{CE956C25-8AB1-9347-BCF4-95A6CD55CAF4}" srcOrd="0" destOrd="0" presId="urn:microsoft.com/office/officeart/2005/8/layout/orgChart1"/>
    <dgm:cxn modelId="{9D9EE3D5-3B68-3149-87EF-B68E5E790F72}" type="presOf" srcId="{198938B8-7892-9042-A85A-813619ECDE2F}" destId="{ED00D8B9-6AB5-FA4D-A749-909DF9C7C628}" srcOrd="1" destOrd="0" presId="urn:microsoft.com/office/officeart/2005/8/layout/orgChart1"/>
    <dgm:cxn modelId="{33A064D8-2B4B-4D4B-96E1-228CA99B2350}" srcId="{10904DCE-06E7-0541-A09F-15DBBE3135FF}" destId="{06C8D260-1B88-8045-8D2C-27AEC7C69731}" srcOrd="1" destOrd="0" parTransId="{80910675-6AA4-FD41-A90B-3E31473D8057}" sibTransId="{BB5CF01D-DFCD-6E48-8C65-6AD25ED45CE0}"/>
    <dgm:cxn modelId="{205D52E5-3BBF-0943-8A01-C0384253F6DA}" srcId="{10904DCE-06E7-0541-A09F-15DBBE3135FF}" destId="{198938B8-7892-9042-A85A-813619ECDE2F}" srcOrd="0" destOrd="0" parTransId="{AD94C335-A2BB-4A4B-8B19-B03A24D101FA}" sibTransId="{4706DE1F-E712-DC4A-A396-62A84DCFA868}"/>
    <dgm:cxn modelId="{752779EE-B94A-D54E-8E6C-CE3E7F715C5D}" type="presOf" srcId="{91E3AC81-D903-CD48-B166-92CFE02D3D19}" destId="{E39478E5-54F2-D24F-BB4E-87E13C3509A4}" srcOrd="0" destOrd="0" presId="urn:microsoft.com/office/officeart/2005/8/layout/orgChart1"/>
    <dgm:cxn modelId="{69CB88FA-BBEB-C74E-8984-67816C540001}" type="presOf" srcId="{C2EA32CF-A63C-DC47-8E1E-3846DB8CEC3A}" destId="{E8BCFFA9-E265-554B-B772-8127BD464616}" srcOrd="0" destOrd="0" presId="urn:microsoft.com/office/officeart/2005/8/layout/orgChart1"/>
    <dgm:cxn modelId="{9F4837FC-C475-8C45-B6A3-8F72EF4A5A20}" type="presOf" srcId="{10904DCE-06E7-0541-A09F-15DBBE3135FF}" destId="{6B4B45EC-D99A-0245-B7BE-00589BAAA181}" srcOrd="1" destOrd="0" presId="urn:microsoft.com/office/officeart/2005/8/layout/orgChart1"/>
    <dgm:cxn modelId="{246EA3E9-C653-C544-8678-CB8931E7FCF4}" type="presParOf" srcId="{B238D5D8-6F38-D54A-B925-3F774D41EA37}" destId="{4CAECC6A-41BF-E244-87FD-E75265A8C4C6}" srcOrd="0" destOrd="0" presId="urn:microsoft.com/office/officeart/2005/8/layout/orgChart1"/>
    <dgm:cxn modelId="{25C9D524-366B-6F48-A9F2-9CCEFAE6B3CB}" type="presParOf" srcId="{4CAECC6A-41BF-E244-87FD-E75265A8C4C6}" destId="{5630B469-4488-5847-A58B-E06031A8E18A}" srcOrd="0" destOrd="0" presId="urn:microsoft.com/office/officeart/2005/8/layout/orgChart1"/>
    <dgm:cxn modelId="{BBF1F608-D05D-6F40-8F04-A37473426005}" type="presParOf" srcId="{5630B469-4488-5847-A58B-E06031A8E18A}" destId="{CE956C25-8AB1-9347-BCF4-95A6CD55CAF4}" srcOrd="0" destOrd="0" presId="urn:microsoft.com/office/officeart/2005/8/layout/orgChart1"/>
    <dgm:cxn modelId="{748A02EE-ACB1-3844-9FA1-E5BC0BB36003}" type="presParOf" srcId="{5630B469-4488-5847-A58B-E06031A8E18A}" destId="{34F4D5A6-4875-284C-A6DB-AD98ABCF1661}" srcOrd="1" destOrd="0" presId="urn:microsoft.com/office/officeart/2005/8/layout/orgChart1"/>
    <dgm:cxn modelId="{E011EB8C-A7F1-C34D-9A45-53E57264C684}" type="presParOf" srcId="{4CAECC6A-41BF-E244-87FD-E75265A8C4C6}" destId="{61FE22AF-4609-3C4A-B026-4CAF9D32C261}" srcOrd="1" destOrd="0" presId="urn:microsoft.com/office/officeart/2005/8/layout/orgChart1"/>
    <dgm:cxn modelId="{01A11549-554D-644B-8C1E-DB1E439FD8FA}" type="presParOf" srcId="{61FE22AF-4609-3C4A-B026-4CAF9D32C261}" destId="{554EBF02-2A21-3245-9517-0962765EC757}" srcOrd="0" destOrd="0" presId="urn:microsoft.com/office/officeart/2005/8/layout/orgChart1"/>
    <dgm:cxn modelId="{F7C78345-6B14-B04E-A185-A947EB5FBA49}" type="presParOf" srcId="{61FE22AF-4609-3C4A-B026-4CAF9D32C261}" destId="{CF8E78DF-8CDF-6847-857E-CE848B2388F2}" srcOrd="1" destOrd="0" presId="urn:microsoft.com/office/officeart/2005/8/layout/orgChart1"/>
    <dgm:cxn modelId="{A4482C2F-3E89-DB48-B83D-0E4C2C366A18}" type="presParOf" srcId="{CF8E78DF-8CDF-6847-857E-CE848B2388F2}" destId="{520885B7-F797-BB44-9403-FE1DD770E538}" srcOrd="0" destOrd="0" presId="urn:microsoft.com/office/officeart/2005/8/layout/orgChart1"/>
    <dgm:cxn modelId="{05AD2035-7A56-164D-9549-60B52B5DB3EE}" type="presParOf" srcId="{520885B7-F797-BB44-9403-FE1DD770E538}" destId="{C90BB368-CBCF-A74B-9814-DF19587D38C7}" srcOrd="0" destOrd="0" presId="urn:microsoft.com/office/officeart/2005/8/layout/orgChart1"/>
    <dgm:cxn modelId="{EBED6460-B8F8-8A4D-961E-E33C1BDD9BBA}" type="presParOf" srcId="{520885B7-F797-BB44-9403-FE1DD770E538}" destId="{E432B129-EEA8-CF42-9AC5-5BC88329F01C}" srcOrd="1" destOrd="0" presId="urn:microsoft.com/office/officeart/2005/8/layout/orgChart1"/>
    <dgm:cxn modelId="{A2B2B338-1447-B14A-8163-DF0F37B1F659}" type="presParOf" srcId="{CF8E78DF-8CDF-6847-857E-CE848B2388F2}" destId="{7A3FC0DC-AC9A-3C44-BF7D-25E18E8B4FF8}" srcOrd="1" destOrd="0" presId="urn:microsoft.com/office/officeart/2005/8/layout/orgChart1"/>
    <dgm:cxn modelId="{72A5C00B-BE9F-9F44-B2E4-C6D3789CC4BB}" type="presParOf" srcId="{7A3FC0DC-AC9A-3C44-BF7D-25E18E8B4FF8}" destId="{BB68890F-582B-E14B-A94F-37E170FE344F}" srcOrd="0" destOrd="0" presId="urn:microsoft.com/office/officeart/2005/8/layout/orgChart1"/>
    <dgm:cxn modelId="{6E610EF3-E92B-624C-845D-B49329EE1731}" type="presParOf" srcId="{7A3FC0DC-AC9A-3C44-BF7D-25E18E8B4FF8}" destId="{A346BED2-3C0B-9445-9DE7-BC02A2B77137}" srcOrd="1" destOrd="0" presId="urn:microsoft.com/office/officeart/2005/8/layout/orgChart1"/>
    <dgm:cxn modelId="{550FD36B-EC0C-FF40-BF2D-0AF5CA9BBF2E}" type="presParOf" srcId="{A346BED2-3C0B-9445-9DE7-BC02A2B77137}" destId="{388D3801-01D7-6D4B-A03A-F3795C4C35E6}" srcOrd="0" destOrd="0" presId="urn:microsoft.com/office/officeart/2005/8/layout/orgChart1"/>
    <dgm:cxn modelId="{05F659A8-F40D-284C-A197-95CFA138F069}" type="presParOf" srcId="{388D3801-01D7-6D4B-A03A-F3795C4C35E6}" destId="{FB8423E4-0B74-FD42-9AF2-86BD1C358FC6}" srcOrd="0" destOrd="0" presId="urn:microsoft.com/office/officeart/2005/8/layout/orgChart1"/>
    <dgm:cxn modelId="{93D9A46F-2482-394B-A71B-C1D2A3078718}" type="presParOf" srcId="{388D3801-01D7-6D4B-A03A-F3795C4C35E6}" destId="{6B4B45EC-D99A-0245-B7BE-00589BAAA181}" srcOrd="1" destOrd="0" presId="urn:microsoft.com/office/officeart/2005/8/layout/orgChart1"/>
    <dgm:cxn modelId="{4FD82580-E5EB-2A43-B39D-7114CE8E08D5}" type="presParOf" srcId="{A346BED2-3C0B-9445-9DE7-BC02A2B77137}" destId="{F21D7A82-3B9E-D94E-8F1F-9A6476EEC29F}" srcOrd="1" destOrd="0" presId="urn:microsoft.com/office/officeart/2005/8/layout/orgChart1"/>
    <dgm:cxn modelId="{E8CB4D52-DB86-9043-802E-E57CA5309972}" type="presParOf" srcId="{F21D7A82-3B9E-D94E-8F1F-9A6476EEC29F}" destId="{920F3CAB-18C6-A047-9328-FA5C6B7C36C5}" srcOrd="0" destOrd="0" presId="urn:microsoft.com/office/officeart/2005/8/layout/orgChart1"/>
    <dgm:cxn modelId="{78F96DB8-9D34-704C-A058-6EC4FF767755}" type="presParOf" srcId="{F21D7A82-3B9E-D94E-8F1F-9A6476EEC29F}" destId="{70819CF4-F71D-7148-8C3A-B616F76AA159}" srcOrd="1" destOrd="0" presId="urn:microsoft.com/office/officeart/2005/8/layout/orgChart1"/>
    <dgm:cxn modelId="{01EEAAE1-2EC4-A64A-9D89-78B12BB8FCB6}" type="presParOf" srcId="{70819CF4-F71D-7148-8C3A-B616F76AA159}" destId="{D7E9790D-1E4E-7343-863A-D15ADBDD28EE}" srcOrd="0" destOrd="0" presId="urn:microsoft.com/office/officeart/2005/8/layout/orgChart1"/>
    <dgm:cxn modelId="{56BBB66F-FFDA-E248-B219-B1B34F60BD2A}" type="presParOf" srcId="{D7E9790D-1E4E-7343-863A-D15ADBDD28EE}" destId="{45DEC922-F7D8-6E4C-873E-EEB76E00712D}" srcOrd="0" destOrd="0" presId="urn:microsoft.com/office/officeart/2005/8/layout/orgChart1"/>
    <dgm:cxn modelId="{F6ECC027-8A9B-AA40-B1B1-F1C381FE30D5}" type="presParOf" srcId="{D7E9790D-1E4E-7343-863A-D15ADBDD28EE}" destId="{ED00D8B9-6AB5-FA4D-A749-909DF9C7C628}" srcOrd="1" destOrd="0" presId="urn:microsoft.com/office/officeart/2005/8/layout/orgChart1"/>
    <dgm:cxn modelId="{CD26289F-6925-8942-957E-8843C34D9841}" type="presParOf" srcId="{70819CF4-F71D-7148-8C3A-B616F76AA159}" destId="{AFC23169-7AF3-B24F-876E-7D77149FFDA0}" srcOrd="1" destOrd="0" presId="urn:microsoft.com/office/officeart/2005/8/layout/orgChart1"/>
    <dgm:cxn modelId="{E11F7A61-C4A1-CC4F-8EA8-01ED24EB3476}" type="presParOf" srcId="{70819CF4-F71D-7148-8C3A-B616F76AA159}" destId="{8F7C1664-195C-DC41-8AB9-CC55CAE3DAAF}" srcOrd="2" destOrd="0" presId="urn:microsoft.com/office/officeart/2005/8/layout/orgChart1"/>
    <dgm:cxn modelId="{D81B5736-3417-D84A-80D8-C250DA2C000C}" type="presParOf" srcId="{F21D7A82-3B9E-D94E-8F1F-9A6476EEC29F}" destId="{8B1909C3-3F89-4A4A-845C-7B5985E506AD}" srcOrd="2" destOrd="0" presId="urn:microsoft.com/office/officeart/2005/8/layout/orgChart1"/>
    <dgm:cxn modelId="{570AAF72-207D-204D-9534-98E937A7DDD0}" type="presParOf" srcId="{F21D7A82-3B9E-D94E-8F1F-9A6476EEC29F}" destId="{C35A4235-5BEE-4A4D-8017-31ADCEA1C7C8}" srcOrd="3" destOrd="0" presId="urn:microsoft.com/office/officeart/2005/8/layout/orgChart1"/>
    <dgm:cxn modelId="{C3DFA64D-3438-C74E-AE46-E327445D18F8}" type="presParOf" srcId="{C35A4235-5BEE-4A4D-8017-31ADCEA1C7C8}" destId="{6A8DD39A-7BDF-9B44-8D6B-5261FB9B4C68}" srcOrd="0" destOrd="0" presId="urn:microsoft.com/office/officeart/2005/8/layout/orgChart1"/>
    <dgm:cxn modelId="{25E8761D-4016-DC42-B2D8-A2DF26AF211B}" type="presParOf" srcId="{6A8DD39A-7BDF-9B44-8D6B-5261FB9B4C68}" destId="{7E61A821-4089-1145-AC58-7B235988697C}" srcOrd="0" destOrd="0" presId="urn:microsoft.com/office/officeart/2005/8/layout/orgChart1"/>
    <dgm:cxn modelId="{77951BA6-3C2A-CD42-A51E-4E75129F1D8E}" type="presParOf" srcId="{6A8DD39A-7BDF-9B44-8D6B-5261FB9B4C68}" destId="{046DB71E-0A89-A14E-8B58-F21050AD97B3}" srcOrd="1" destOrd="0" presId="urn:microsoft.com/office/officeart/2005/8/layout/orgChart1"/>
    <dgm:cxn modelId="{E9DBBAD4-9C40-314D-AFE1-33A9EFE4C898}" type="presParOf" srcId="{C35A4235-5BEE-4A4D-8017-31ADCEA1C7C8}" destId="{26ADB942-B1B5-BC42-96E3-4BD873CD384E}" srcOrd="1" destOrd="0" presId="urn:microsoft.com/office/officeart/2005/8/layout/orgChart1"/>
    <dgm:cxn modelId="{D64AB6A0-7CA6-BD44-AC77-F9C4BFB652E0}" type="presParOf" srcId="{C35A4235-5BEE-4A4D-8017-31ADCEA1C7C8}" destId="{207768C8-5780-E64B-B4A2-E5CD4C9EBB77}" srcOrd="2" destOrd="0" presId="urn:microsoft.com/office/officeart/2005/8/layout/orgChart1"/>
    <dgm:cxn modelId="{EC5050FA-8146-E44D-B9B5-FC614A6B9486}" type="presParOf" srcId="{F21D7A82-3B9E-D94E-8F1F-9A6476EEC29F}" destId="{E39478E5-54F2-D24F-BB4E-87E13C3509A4}" srcOrd="4" destOrd="0" presId="urn:microsoft.com/office/officeart/2005/8/layout/orgChart1"/>
    <dgm:cxn modelId="{C2515A92-7FF8-DF49-A8AB-A15D1A379ECB}" type="presParOf" srcId="{F21D7A82-3B9E-D94E-8F1F-9A6476EEC29F}" destId="{A9C02F59-7FA4-5140-800D-2214C304B35E}" srcOrd="5" destOrd="0" presId="urn:microsoft.com/office/officeart/2005/8/layout/orgChart1"/>
    <dgm:cxn modelId="{DC6E1509-B4D7-1742-97FC-C3F2BEF924C1}" type="presParOf" srcId="{A9C02F59-7FA4-5140-800D-2214C304B35E}" destId="{8D10CF71-C5D6-3448-A7E8-0A5BF9A28AE1}" srcOrd="0" destOrd="0" presId="urn:microsoft.com/office/officeart/2005/8/layout/orgChart1"/>
    <dgm:cxn modelId="{367DD339-7D1C-044D-BB30-9205A28E248C}" type="presParOf" srcId="{8D10CF71-C5D6-3448-A7E8-0A5BF9A28AE1}" destId="{A2E1C241-8B8E-834E-B6F7-91B4D8DF286E}" srcOrd="0" destOrd="0" presId="urn:microsoft.com/office/officeart/2005/8/layout/orgChart1"/>
    <dgm:cxn modelId="{EE96961E-3B72-1640-952D-BEF1ADA184EB}" type="presParOf" srcId="{8D10CF71-C5D6-3448-A7E8-0A5BF9A28AE1}" destId="{0911E9F8-9DB6-4948-BDF8-53AF339B138D}" srcOrd="1" destOrd="0" presId="urn:microsoft.com/office/officeart/2005/8/layout/orgChart1"/>
    <dgm:cxn modelId="{8A96717E-46EA-CF4A-B39F-B397B47BFA87}" type="presParOf" srcId="{A9C02F59-7FA4-5140-800D-2214C304B35E}" destId="{D2630180-BF0C-E04D-B103-401785F8D78C}" srcOrd="1" destOrd="0" presId="urn:microsoft.com/office/officeart/2005/8/layout/orgChart1"/>
    <dgm:cxn modelId="{7B2704E7-76BA-0549-815D-39590719945C}" type="presParOf" srcId="{A9C02F59-7FA4-5140-800D-2214C304B35E}" destId="{EC26B4B9-DFB6-3D44-AD43-B5582CED88D5}" srcOrd="2" destOrd="0" presId="urn:microsoft.com/office/officeart/2005/8/layout/orgChart1"/>
    <dgm:cxn modelId="{EB430C53-27FB-6542-B4E0-4BA0B0535884}" type="presParOf" srcId="{A346BED2-3C0B-9445-9DE7-BC02A2B77137}" destId="{257C6EAE-305E-8C43-999C-A5645B801748}" srcOrd="2" destOrd="0" presId="urn:microsoft.com/office/officeart/2005/8/layout/orgChart1"/>
    <dgm:cxn modelId="{11867236-F6F7-3448-B0C4-373CFE1BC70B}" type="presParOf" srcId="{7A3FC0DC-AC9A-3C44-BF7D-25E18E8B4FF8}" destId="{9E370D53-3ECD-7548-8616-8ECABD946299}" srcOrd="2" destOrd="0" presId="urn:microsoft.com/office/officeart/2005/8/layout/orgChart1"/>
    <dgm:cxn modelId="{54A12914-DDDA-874B-87CC-14F29B6B7016}" type="presParOf" srcId="{7A3FC0DC-AC9A-3C44-BF7D-25E18E8B4FF8}" destId="{54B29F2E-A180-4E40-A63D-42CFA92911D3}" srcOrd="3" destOrd="0" presId="urn:microsoft.com/office/officeart/2005/8/layout/orgChart1"/>
    <dgm:cxn modelId="{9BDD6300-1125-2149-93EA-4F92B9A93423}" type="presParOf" srcId="{54B29F2E-A180-4E40-A63D-42CFA92911D3}" destId="{FB1DB865-0596-BC42-93CA-E36254C77224}" srcOrd="0" destOrd="0" presId="urn:microsoft.com/office/officeart/2005/8/layout/orgChart1"/>
    <dgm:cxn modelId="{F47D5495-D611-F149-B5AB-E72DE9B0861C}" type="presParOf" srcId="{FB1DB865-0596-BC42-93CA-E36254C77224}" destId="{88712CC5-9D70-E64C-B374-E53C272AB7CC}" srcOrd="0" destOrd="0" presId="urn:microsoft.com/office/officeart/2005/8/layout/orgChart1"/>
    <dgm:cxn modelId="{BE30C72B-3F17-8F49-9490-9F0EE5057EC1}" type="presParOf" srcId="{FB1DB865-0596-BC42-93CA-E36254C77224}" destId="{65D1DC9C-A93D-864C-BE8A-185FB30E52CE}" srcOrd="1" destOrd="0" presId="urn:microsoft.com/office/officeart/2005/8/layout/orgChart1"/>
    <dgm:cxn modelId="{764E2FCF-34D5-4B4B-ACAC-FD731B4C5CFE}" type="presParOf" srcId="{54B29F2E-A180-4E40-A63D-42CFA92911D3}" destId="{31FB4F14-3BE7-4443-BE4A-C8C389E224DA}" srcOrd="1" destOrd="0" presId="urn:microsoft.com/office/officeart/2005/8/layout/orgChart1"/>
    <dgm:cxn modelId="{5C8065FD-DCBE-CF4B-A747-94DBB4671A46}" type="presParOf" srcId="{31FB4F14-3BE7-4443-BE4A-C8C389E224DA}" destId="{E8BCFFA9-E265-554B-B772-8127BD464616}" srcOrd="0" destOrd="0" presId="urn:microsoft.com/office/officeart/2005/8/layout/orgChart1"/>
    <dgm:cxn modelId="{A85D9076-DFAB-DF46-9804-EB4A87F012DE}" type="presParOf" srcId="{31FB4F14-3BE7-4443-BE4A-C8C389E224DA}" destId="{AD0FEE79-9FF2-8A48-934E-43B8323E85EC}" srcOrd="1" destOrd="0" presId="urn:microsoft.com/office/officeart/2005/8/layout/orgChart1"/>
    <dgm:cxn modelId="{30CA07A8-60EB-3B48-8D82-B6D26765EE2D}" type="presParOf" srcId="{AD0FEE79-9FF2-8A48-934E-43B8323E85EC}" destId="{D985C3A1-4CCB-7148-9F3A-741D29E22B74}" srcOrd="0" destOrd="0" presId="urn:microsoft.com/office/officeart/2005/8/layout/orgChart1"/>
    <dgm:cxn modelId="{421F180B-13CD-7440-9B82-173BF1272463}" type="presParOf" srcId="{D985C3A1-4CCB-7148-9F3A-741D29E22B74}" destId="{14E2A709-06D8-7943-BD13-4F37FF53048A}" srcOrd="0" destOrd="0" presId="urn:microsoft.com/office/officeart/2005/8/layout/orgChart1"/>
    <dgm:cxn modelId="{688E7840-9DD7-8041-B215-2DE2DBA3B1F4}" type="presParOf" srcId="{D985C3A1-4CCB-7148-9F3A-741D29E22B74}" destId="{43BCB335-4FD4-4546-8D1E-D8A927C6989B}" srcOrd="1" destOrd="0" presId="urn:microsoft.com/office/officeart/2005/8/layout/orgChart1"/>
    <dgm:cxn modelId="{608A248E-0CF0-7E4E-8797-6A1405EAA716}" type="presParOf" srcId="{AD0FEE79-9FF2-8A48-934E-43B8323E85EC}" destId="{78859954-65C7-E544-83B5-AE6FA5C9FA2D}" srcOrd="1" destOrd="0" presId="urn:microsoft.com/office/officeart/2005/8/layout/orgChart1"/>
    <dgm:cxn modelId="{BE5EA57D-AEA5-FA45-947F-FCA474AFDD47}" type="presParOf" srcId="{AD0FEE79-9FF2-8A48-934E-43B8323E85EC}" destId="{47AEF2AC-E476-0C48-BAC5-EB9CDE882953}" srcOrd="2" destOrd="0" presId="urn:microsoft.com/office/officeart/2005/8/layout/orgChart1"/>
    <dgm:cxn modelId="{E0B917B3-4F00-9147-9BAD-CF9156192C7E}" type="presParOf" srcId="{54B29F2E-A180-4E40-A63D-42CFA92911D3}" destId="{8300B335-8242-7B4D-AF85-E8297A0F9583}" srcOrd="2" destOrd="0" presId="urn:microsoft.com/office/officeart/2005/8/layout/orgChart1"/>
    <dgm:cxn modelId="{E710AD65-A968-9349-8D6A-7EC419201966}" type="presParOf" srcId="{CF8E78DF-8CDF-6847-857E-CE848B2388F2}" destId="{67921014-F1EA-0142-8E28-DFB2D6FA560D}" srcOrd="2" destOrd="0" presId="urn:microsoft.com/office/officeart/2005/8/layout/orgChart1"/>
    <dgm:cxn modelId="{484AD90C-9F6A-6441-A162-03171FC32ACE}" type="presParOf" srcId="{4CAECC6A-41BF-E244-87FD-E75265A8C4C6}" destId="{B230A19D-07F5-3C4C-B335-DE5587D92B6F}" srcOrd="2" destOrd="0" presId="urn:microsoft.com/office/officeart/2005/8/layout/orgChart1"/>
    <dgm:cxn modelId="{2055A769-7F70-E448-8817-4B916E7A1F56}" type="presParOf" srcId="{B238D5D8-6F38-D54A-B925-3F774D41EA37}" destId="{E09B8F10-C87D-7544-B182-6EAA7A4EDE9C}" srcOrd="1" destOrd="0" presId="urn:microsoft.com/office/officeart/2005/8/layout/orgChart1"/>
    <dgm:cxn modelId="{77FB7477-FAAE-514E-B34E-E58888F01FEB}" type="presParOf" srcId="{E09B8F10-C87D-7544-B182-6EAA7A4EDE9C}" destId="{44BBD185-8139-0E44-883A-FDAEF7020847}" srcOrd="0" destOrd="0" presId="urn:microsoft.com/office/officeart/2005/8/layout/orgChart1"/>
    <dgm:cxn modelId="{82A8D456-FFD8-DC4A-9499-FA04605531CA}" type="presParOf" srcId="{44BBD185-8139-0E44-883A-FDAEF7020847}" destId="{4782B24A-C403-CA45-93DA-87B7741065FD}" srcOrd="0" destOrd="0" presId="urn:microsoft.com/office/officeart/2005/8/layout/orgChart1"/>
    <dgm:cxn modelId="{8EEC24CB-1050-DF43-B0B4-3267AF67AE6D}" type="presParOf" srcId="{44BBD185-8139-0E44-883A-FDAEF7020847}" destId="{FDC9AEB9-E73C-1A49-ABF7-4BAF5826E76B}" srcOrd="1" destOrd="0" presId="urn:microsoft.com/office/officeart/2005/8/layout/orgChart1"/>
    <dgm:cxn modelId="{626E6189-CF18-9E49-B3CC-5379907F25B0}" type="presParOf" srcId="{E09B8F10-C87D-7544-B182-6EAA7A4EDE9C}" destId="{5D66D8AC-4F67-C34F-A857-886B5DDE503C}" srcOrd="1" destOrd="0" presId="urn:microsoft.com/office/officeart/2005/8/layout/orgChart1"/>
    <dgm:cxn modelId="{247020A9-1ADA-1843-8BDF-869C74B968C0}" type="presParOf" srcId="{E09B8F10-C87D-7544-B182-6EAA7A4EDE9C}" destId="{FD71833D-FE64-A34D-A107-630013D1A5A1}" srcOrd="2" destOrd="0" presId="urn:microsoft.com/office/officeart/2005/8/layout/orgChart1"/>
    <dgm:cxn modelId="{6503FC6A-116E-D946-BDEE-A5C350AC4C0F}" type="presParOf" srcId="{B238D5D8-6F38-D54A-B925-3F774D41EA37}" destId="{D3AF0902-6597-3D4C-81D2-A2EAF44B3701}" srcOrd="2" destOrd="0" presId="urn:microsoft.com/office/officeart/2005/8/layout/orgChart1"/>
    <dgm:cxn modelId="{BB36EB2A-9DFF-6242-84F1-5C3D15D0CCCE}" type="presParOf" srcId="{D3AF0902-6597-3D4C-81D2-A2EAF44B3701}" destId="{1CCB104C-A722-444F-80B4-958CBF103C2E}" srcOrd="0" destOrd="0" presId="urn:microsoft.com/office/officeart/2005/8/layout/orgChart1"/>
    <dgm:cxn modelId="{561D3542-E537-A940-BC89-AF2ED2382DEF}" type="presParOf" srcId="{1CCB104C-A722-444F-80B4-958CBF103C2E}" destId="{E6A1AD25-EDF9-164B-8962-43741FC35358}" srcOrd="0" destOrd="0" presId="urn:microsoft.com/office/officeart/2005/8/layout/orgChart1"/>
    <dgm:cxn modelId="{7380B35E-7C2A-E444-BB86-45C5F57714F0}" type="presParOf" srcId="{1CCB104C-A722-444F-80B4-958CBF103C2E}" destId="{4D269447-7950-204F-B3E5-0844DC8EFCB0}" srcOrd="1" destOrd="0" presId="urn:microsoft.com/office/officeart/2005/8/layout/orgChart1"/>
    <dgm:cxn modelId="{CE9337CE-C071-5746-BD53-CF64B0296F5F}" type="presParOf" srcId="{D3AF0902-6597-3D4C-81D2-A2EAF44B3701}" destId="{82DF2C94-E72D-6D4F-9B8F-CD9C89444FAA}" srcOrd="1" destOrd="0" presId="urn:microsoft.com/office/officeart/2005/8/layout/orgChart1"/>
    <dgm:cxn modelId="{7C77358C-BA0D-F04F-9273-CB3887CDA3CF}" type="presParOf" srcId="{D3AF0902-6597-3D4C-81D2-A2EAF44B3701}" destId="{41F73DA4-E4E9-8042-9BB9-974963257142}"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8B858D-42E8-4209-9741-E3E7C5DC58B4}"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FFEDC411-8116-465D-B3AD-2DD745A2A4F2}">
      <dgm:prSet phldrT="[Text]" custT="1"/>
      <dgm:spPr>
        <a:xfrm>
          <a:off x="1326690" y="47737"/>
          <a:ext cx="744884" cy="744884"/>
        </a:xfrm>
        <a:noFill/>
        <a:ln>
          <a:noFill/>
        </a:ln>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Cultivation</a:t>
          </a:r>
        </a:p>
      </dgm:t>
    </dgm:pt>
    <dgm:pt modelId="{8EF5811E-4BA9-47DA-9839-C47D0B71A63E}" type="parTrans" cxnId="{9BFA8F7A-47C4-4757-8440-063E999DE8AB}">
      <dgm:prSet/>
      <dgm:spPr/>
      <dgm:t>
        <a:bodyPr/>
        <a:lstStyle/>
        <a:p>
          <a:pPr algn="ctr"/>
          <a:endParaRPr lang="en-US" sz="1100">
            <a:latin typeface="Arial" panose="020B0604020202020204" pitchFamily="34" charset="0"/>
            <a:cs typeface="Arial" panose="020B0604020202020204" pitchFamily="34" charset="0"/>
          </a:endParaRPr>
        </a:p>
      </dgm:t>
    </dgm:pt>
    <dgm:pt modelId="{E689968A-EDB5-4F51-AF71-E7EE3ED4F082}" type="sibTrans" cxnId="{9BFA8F7A-47C4-4757-8440-063E999DE8AB}">
      <dgm:prSet/>
      <dgm:spPr>
        <a:xfrm>
          <a:off x="15189" y="902"/>
          <a:ext cx="2103220" cy="2103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US" sz="1100">
            <a:latin typeface="Arial" panose="020B0604020202020204" pitchFamily="34" charset="0"/>
            <a:cs typeface="Arial" panose="020B0604020202020204" pitchFamily="34" charset="0"/>
          </a:endParaRPr>
        </a:p>
      </dgm:t>
    </dgm:pt>
    <dgm:pt modelId="{C2C53693-47A4-4ED7-96C4-BF300758D3E5}">
      <dgm:prSet phldrT="[Text]" custT="1"/>
      <dgm:spPr>
        <a:xfrm>
          <a:off x="1326690" y="1312402"/>
          <a:ext cx="744884" cy="744884"/>
        </a:xfrm>
        <a:noFill/>
        <a:ln>
          <a:noFill/>
        </a:ln>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Solicitation</a:t>
          </a:r>
        </a:p>
      </dgm:t>
    </dgm:pt>
    <dgm:pt modelId="{18D38358-0563-4450-B1E8-8B6FA87D1F6C}" type="parTrans" cxnId="{00653CA4-802C-4F94-94EC-4A655B0A5EEF}">
      <dgm:prSet/>
      <dgm:spPr/>
      <dgm:t>
        <a:bodyPr/>
        <a:lstStyle/>
        <a:p>
          <a:pPr algn="ctr"/>
          <a:endParaRPr lang="en-US" sz="1100">
            <a:latin typeface="Arial" panose="020B0604020202020204" pitchFamily="34" charset="0"/>
            <a:cs typeface="Arial" panose="020B0604020202020204" pitchFamily="34" charset="0"/>
          </a:endParaRPr>
        </a:p>
      </dgm:t>
    </dgm:pt>
    <dgm:pt modelId="{01E58F99-505B-4C84-BD54-A42AD2730499}" type="sibTrans" cxnId="{00653CA4-802C-4F94-94EC-4A655B0A5EEF}">
      <dgm:prSet/>
      <dgm:spPr>
        <a:xfrm>
          <a:off x="15189" y="902"/>
          <a:ext cx="2103220" cy="2103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US" sz="1100">
            <a:latin typeface="Arial" panose="020B0604020202020204" pitchFamily="34" charset="0"/>
            <a:cs typeface="Arial" panose="020B0604020202020204" pitchFamily="34" charset="0"/>
          </a:endParaRPr>
        </a:p>
      </dgm:t>
    </dgm:pt>
    <dgm:pt modelId="{F29DFD35-F904-4EEC-9BFE-BE19819DBDE9}">
      <dgm:prSet phldrT="[Text]" custT="1"/>
      <dgm:spPr>
        <a:xfrm>
          <a:off x="62025" y="1312402"/>
          <a:ext cx="744884" cy="744884"/>
        </a:xfrm>
        <a:noFill/>
        <a:ln>
          <a:noFill/>
        </a:ln>
        <a:effectLst/>
      </dgm:spPr>
      <dgm:t>
        <a:bodyPr/>
        <a:lstStyle/>
        <a:p>
          <a:pPr algn="ctr"/>
          <a:r>
            <a:rPr lang="en-US" sz="1100" b="0">
              <a:solidFill>
                <a:schemeClr val="tx1"/>
              </a:solidFill>
              <a:latin typeface="Arial" panose="020B0604020202020204" pitchFamily="34" charset="0"/>
              <a:ea typeface="+mn-ea"/>
              <a:cs typeface="Arial" panose="020B0604020202020204" pitchFamily="34" charset="0"/>
            </a:rPr>
            <a:t>Stewardship</a:t>
          </a:r>
        </a:p>
      </dgm:t>
    </dgm:pt>
    <dgm:pt modelId="{3A6B7144-0EE9-4302-B291-12FAE3902D12}" type="parTrans" cxnId="{E96651DA-0B7E-4DCB-92FF-73894C15D680}">
      <dgm:prSet/>
      <dgm:spPr/>
      <dgm:t>
        <a:bodyPr/>
        <a:lstStyle/>
        <a:p>
          <a:pPr algn="ctr"/>
          <a:endParaRPr lang="en-US" sz="1100">
            <a:latin typeface="Arial" panose="020B0604020202020204" pitchFamily="34" charset="0"/>
            <a:cs typeface="Arial" panose="020B0604020202020204" pitchFamily="34" charset="0"/>
          </a:endParaRPr>
        </a:p>
      </dgm:t>
    </dgm:pt>
    <dgm:pt modelId="{A55FB76B-69B4-4104-82C3-E3AF8F68AFB3}" type="sibTrans" cxnId="{E96651DA-0B7E-4DCB-92FF-73894C15D680}">
      <dgm:prSet/>
      <dgm:spPr>
        <a:xfrm>
          <a:off x="15189" y="902"/>
          <a:ext cx="2103220" cy="2103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US" sz="1100">
            <a:latin typeface="Arial" panose="020B0604020202020204" pitchFamily="34" charset="0"/>
            <a:cs typeface="Arial" panose="020B0604020202020204" pitchFamily="34" charset="0"/>
          </a:endParaRPr>
        </a:p>
      </dgm:t>
    </dgm:pt>
    <dgm:pt modelId="{E4ED0AAC-6567-4E2A-97AF-13FBE0897AD3}">
      <dgm:prSet phldrT="[Text]" custT="1"/>
      <dgm:spPr>
        <a:xfrm>
          <a:off x="62025" y="47737"/>
          <a:ext cx="744884" cy="744884"/>
        </a:xfrm>
        <a:noFill/>
        <a:ln>
          <a:noFill/>
        </a:ln>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Identification</a:t>
          </a:r>
        </a:p>
      </dgm:t>
    </dgm:pt>
    <dgm:pt modelId="{F298BCFA-9789-471B-9FFA-63ECEF46A5F0}" type="parTrans" cxnId="{9D9D2698-44AA-4FFA-80F7-EB7F94EA1626}">
      <dgm:prSet/>
      <dgm:spPr/>
      <dgm:t>
        <a:bodyPr/>
        <a:lstStyle/>
        <a:p>
          <a:pPr algn="ctr"/>
          <a:endParaRPr lang="en-US" sz="1100">
            <a:latin typeface="Arial" panose="020B0604020202020204" pitchFamily="34" charset="0"/>
            <a:cs typeface="Arial" panose="020B0604020202020204" pitchFamily="34" charset="0"/>
          </a:endParaRPr>
        </a:p>
      </dgm:t>
    </dgm:pt>
    <dgm:pt modelId="{C21F97E0-4144-42D8-B591-6BBC70820A6B}" type="sibTrans" cxnId="{9D9D2698-44AA-4FFA-80F7-EB7F94EA1626}">
      <dgm:prSet/>
      <dgm:spPr>
        <a:xfrm>
          <a:off x="15189" y="902"/>
          <a:ext cx="2103220" cy="2103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US" sz="1100">
            <a:latin typeface="Arial" panose="020B0604020202020204" pitchFamily="34" charset="0"/>
            <a:cs typeface="Arial" panose="020B0604020202020204" pitchFamily="34" charset="0"/>
          </a:endParaRPr>
        </a:p>
      </dgm:t>
    </dgm:pt>
    <dgm:pt modelId="{034DA46F-2DA0-4911-870A-92D08FE99FF9}" type="pres">
      <dgm:prSet presAssocID="{D88B858D-42E8-4209-9741-E3E7C5DC58B4}" presName="cycle" presStyleCnt="0">
        <dgm:presLayoutVars>
          <dgm:dir/>
          <dgm:resizeHandles val="exact"/>
        </dgm:presLayoutVars>
      </dgm:prSet>
      <dgm:spPr/>
    </dgm:pt>
    <dgm:pt modelId="{6DCEDD79-8016-4D78-9BAD-504A0DB94106}" type="pres">
      <dgm:prSet presAssocID="{FFEDC411-8116-465D-B3AD-2DD745A2A4F2}" presName="dummy" presStyleCnt="0"/>
      <dgm:spPr/>
    </dgm:pt>
    <dgm:pt modelId="{ACECA032-4ACC-4FAC-80F8-BE6BBBADB49D}" type="pres">
      <dgm:prSet presAssocID="{FFEDC411-8116-465D-B3AD-2DD745A2A4F2}" presName="node" presStyleLbl="revTx" presStyleIdx="0" presStyleCnt="4" custScaleY="84207">
        <dgm:presLayoutVars>
          <dgm:bulletEnabled val="1"/>
        </dgm:presLayoutVars>
      </dgm:prSet>
      <dgm:spPr>
        <a:prstGeom prst="rect">
          <a:avLst/>
        </a:prstGeom>
      </dgm:spPr>
    </dgm:pt>
    <dgm:pt modelId="{C27F1E53-739B-458F-BB52-2D8AFACCB62F}" type="pres">
      <dgm:prSet presAssocID="{E689968A-EDB5-4F51-AF71-E7EE3ED4F082}" presName="sibTrans" presStyleLbl="node1" presStyleIdx="0" presStyleCnt="4"/>
      <dgm:spPr>
        <a:prstGeom prst="circularArrow">
          <a:avLst>
            <a:gd name="adj1" fmla="val 6906"/>
            <a:gd name="adj2" fmla="val 465680"/>
            <a:gd name="adj3" fmla="val 548034"/>
            <a:gd name="adj4" fmla="val 20586286"/>
            <a:gd name="adj5" fmla="val 8057"/>
          </a:avLst>
        </a:prstGeom>
      </dgm:spPr>
    </dgm:pt>
    <dgm:pt modelId="{FD50A919-683D-421E-BD33-9AD847F0B972}" type="pres">
      <dgm:prSet presAssocID="{C2C53693-47A4-4ED7-96C4-BF300758D3E5}" presName="dummy" presStyleCnt="0"/>
      <dgm:spPr/>
    </dgm:pt>
    <dgm:pt modelId="{F67BA7E3-3428-4F26-BFBB-ADA2C4B3B478}" type="pres">
      <dgm:prSet presAssocID="{C2C53693-47A4-4ED7-96C4-BF300758D3E5}" presName="node" presStyleLbl="revTx" presStyleIdx="1" presStyleCnt="4">
        <dgm:presLayoutVars>
          <dgm:bulletEnabled val="1"/>
        </dgm:presLayoutVars>
      </dgm:prSet>
      <dgm:spPr>
        <a:prstGeom prst="rect">
          <a:avLst/>
        </a:prstGeom>
      </dgm:spPr>
    </dgm:pt>
    <dgm:pt modelId="{91795FCE-7E0B-4318-88A9-0CEB5E0E7FF2}" type="pres">
      <dgm:prSet presAssocID="{01E58F99-505B-4C84-BD54-A42AD2730499}" presName="sibTrans" presStyleLbl="node1" presStyleIdx="1" presStyleCnt="4"/>
      <dgm:spPr>
        <a:prstGeom prst="circularArrow">
          <a:avLst>
            <a:gd name="adj1" fmla="val 6906"/>
            <a:gd name="adj2" fmla="val 465680"/>
            <a:gd name="adj3" fmla="val 5948034"/>
            <a:gd name="adj4" fmla="val 4386286"/>
            <a:gd name="adj5" fmla="val 8057"/>
          </a:avLst>
        </a:prstGeom>
      </dgm:spPr>
    </dgm:pt>
    <dgm:pt modelId="{A0DA82FC-BFA3-4D18-8C32-3A24AF313F96}" type="pres">
      <dgm:prSet presAssocID="{F29DFD35-F904-4EEC-9BFE-BE19819DBDE9}" presName="dummy" presStyleCnt="0"/>
      <dgm:spPr/>
    </dgm:pt>
    <dgm:pt modelId="{B0A14E0D-B6C7-4FD0-B55A-2BFDF44CCABC}" type="pres">
      <dgm:prSet presAssocID="{F29DFD35-F904-4EEC-9BFE-BE19819DBDE9}" presName="node" presStyleLbl="revTx" presStyleIdx="2" presStyleCnt="4">
        <dgm:presLayoutVars>
          <dgm:bulletEnabled val="1"/>
        </dgm:presLayoutVars>
      </dgm:prSet>
      <dgm:spPr>
        <a:prstGeom prst="rect">
          <a:avLst/>
        </a:prstGeom>
      </dgm:spPr>
    </dgm:pt>
    <dgm:pt modelId="{3545B857-77DE-468F-8C79-06C4111D8109}" type="pres">
      <dgm:prSet presAssocID="{A55FB76B-69B4-4104-82C3-E3AF8F68AFB3}" presName="sibTrans" presStyleLbl="node1" presStyleIdx="2" presStyleCnt="4"/>
      <dgm:spPr>
        <a:prstGeom prst="circularArrow">
          <a:avLst>
            <a:gd name="adj1" fmla="val 6906"/>
            <a:gd name="adj2" fmla="val 465680"/>
            <a:gd name="adj3" fmla="val 11348034"/>
            <a:gd name="adj4" fmla="val 9786286"/>
            <a:gd name="adj5" fmla="val 8057"/>
          </a:avLst>
        </a:prstGeom>
      </dgm:spPr>
    </dgm:pt>
    <dgm:pt modelId="{135B3227-E83B-4B4D-B878-D7CAEC42C9AB}" type="pres">
      <dgm:prSet presAssocID="{E4ED0AAC-6567-4E2A-97AF-13FBE0897AD3}" presName="dummy" presStyleCnt="0"/>
      <dgm:spPr/>
    </dgm:pt>
    <dgm:pt modelId="{219C7D21-ECA4-4617-B074-8D841D172D6F}" type="pres">
      <dgm:prSet presAssocID="{E4ED0AAC-6567-4E2A-97AF-13FBE0897AD3}" presName="node" presStyleLbl="revTx" presStyleIdx="3" presStyleCnt="4" custScaleY="82539">
        <dgm:presLayoutVars>
          <dgm:bulletEnabled val="1"/>
        </dgm:presLayoutVars>
      </dgm:prSet>
      <dgm:spPr>
        <a:prstGeom prst="rect">
          <a:avLst/>
        </a:prstGeom>
      </dgm:spPr>
    </dgm:pt>
    <dgm:pt modelId="{0255A709-D99F-4387-B2EF-EB231CB5D450}" type="pres">
      <dgm:prSet presAssocID="{C21F97E0-4144-42D8-B591-6BBC70820A6B}" presName="sibTrans" presStyleLbl="node1" presStyleIdx="3" presStyleCnt="4" custLinFactNeighborX="-3247" custLinFactNeighborY="4149"/>
      <dgm:spPr>
        <a:prstGeom prst="circularArrow">
          <a:avLst>
            <a:gd name="adj1" fmla="val 6906"/>
            <a:gd name="adj2" fmla="val 465680"/>
            <a:gd name="adj3" fmla="val 16748034"/>
            <a:gd name="adj4" fmla="val 15186286"/>
            <a:gd name="adj5" fmla="val 8057"/>
          </a:avLst>
        </a:prstGeom>
      </dgm:spPr>
    </dgm:pt>
  </dgm:ptLst>
  <dgm:cxnLst>
    <dgm:cxn modelId="{A94FF823-4F8F-F049-A59E-266747322CF2}" type="presOf" srcId="{E4ED0AAC-6567-4E2A-97AF-13FBE0897AD3}" destId="{219C7D21-ECA4-4617-B074-8D841D172D6F}" srcOrd="0" destOrd="0" presId="urn:microsoft.com/office/officeart/2005/8/layout/cycle1"/>
    <dgm:cxn modelId="{E58C1939-8544-894E-908F-71B0082E6610}" type="presOf" srcId="{D88B858D-42E8-4209-9741-E3E7C5DC58B4}" destId="{034DA46F-2DA0-4911-870A-92D08FE99FF9}" srcOrd="0" destOrd="0" presId="urn:microsoft.com/office/officeart/2005/8/layout/cycle1"/>
    <dgm:cxn modelId="{8D5B9E5D-0E07-DD4F-BCA9-5FDCB63F5DFF}" type="presOf" srcId="{C21F97E0-4144-42D8-B591-6BBC70820A6B}" destId="{0255A709-D99F-4387-B2EF-EB231CB5D450}" srcOrd="0" destOrd="0" presId="urn:microsoft.com/office/officeart/2005/8/layout/cycle1"/>
    <dgm:cxn modelId="{2AE9D75F-6A60-EB4B-B52D-D2CF0C1399E7}" type="presOf" srcId="{F29DFD35-F904-4EEC-9BFE-BE19819DBDE9}" destId="{B0A14E0D-B6C7-4FD0-B55A-2BFDF44CCABC}" srcOrd="0" destOrd="0" presId="urn:microsoft.com/office/officeart/2005/8/layout/cycle1"/>
    <dgm:cxn modelId="{0AF1C961-7EAC-7B4E-B8EC-C0363FF0B72C}" type="presOf" srcId="{A55FB76B-69B4-4104-82C3-E3AF8F68AFB3}" destId="{3545B857-77DE-468F-8C79-06C4111D8109}" srcOrd="0" destOrd="0" presId="urn:microsoft.com/office/officeart/2005/8/layout/cycle1"/>
    <dgm:cxn modelId="{9678A967-E0A7-B74B-9056-615C2FF549D5}" type="presOf" srcId="{01E58F99-505B-4C84-BD54-A42AD2730499}" destId="{91795FCE-7E0B-4318-88A9-0CEB5E0E7FF2}" srcOrd="0" destOrd="0" presId="urn:microsoft.com/office/officeart/2005/8/layout/cycle1"/>
    <dgm:cxn modelId="{9BFA8F7A-47C4-4757-8440-063E999DE8AB}" srcId="{D88B858D-42E8-4209-9741-E3E7C5DC58B4}" destId="{FFEDC411-8116-465D-B3AD-2DD745A2A4F2}" srcOrd="0" destOrd="0" parTransId="{8EF5811E-4BA9-47DA-9839-C47D0B71A63E}" sibTransId="{E689968A-EDB5-4F51-AF71-E7EE3ED4F082}"/>
    <dgm:cxn modelId="{9D9D2698-44AA-4FFA-80F7-EB7F94EA1626}" srcId="{D88B858D-42E8-4209-9741-E3E7C5DC58B4}" destId="{E4ED0AAC-6567-4E2A-97AF-13FBE0897AD3}" srcOrd="3" destOrd="0" parTransId="{F298BCFA-9789-471B-9FFA-63ECEF46A5F0}" sibTransId="{C21F97E0-4144-42D8-B591-6BBC70820A6B}"/>
    <dgm:cxn modelId="{00653CA4-802C-4F94-94EC-4A655B0A5EEF}" srcId="{D88B858D-42E8-4209-9741-E3E7C5DC58B4}" destId="{C2C53693-47A4-4ED7-96C4-BF300758D3E5}" srcOrd="1" destOrd="0" parTransId="{18D38358-0563-4450-B1E8-8B6FA87D1F6C}" sibTransId="{01E58F99-505B-4C84-BD54-A42AD2730499}"/>
    <dgm:cxn modelId="{B1FC45AD-4F71-CD47-A13D-7A3E6EB08684}" type="presOf" srcId="{C2C53693-47A4-4ED7-96C4-BF300758D3E5}" destId="{F67BA7E3-3428-4F26-BFBB-ADA2C4B3B478}" srcOrd="0" destOrd="0" presId="urn:microsoft.com/office/officeart/2005/8/layout/cycle1"/>
    <dgm:cxn modelId="{29A95BD3-6D9E-5845-90FA-F697D7399A56}" type="presOf" srcId="{E689968A-EDB5-4F51-AF71-E7EE3ED4F082}" destId="{C27F1E53-739B-458F-BB52-2D8AFACCB62F}" srcOrd="0" destOrd="0" presId="urn:microsoft.com/office/officeart/2005/8/layout/cycle1"/>
    <dgm:cxn modelId="{E96651DA-0B7E-4DCB-92FF-73894C15D680}" srcId="{D88B858D-42E8-4209-9741-E3E7C5DC58B4}" destId="{F29DFD35-F904-4EEC-9BFE-BE19819DBDE9}" srcOrd="2" destOrd="0" parTransId="{3A6B7144-0EE9-4302-B291-12FAE3902D12}" sibTransId="{A55FB76B-69B4-4104-82C3-E3AF8F68AFB3}"/>
    <dgm:cxn modelId="{5C041CEC-EE77-8646-9D12-AC83BA51DB69}" type="presOf" srcId="{FFEDC411-8116-465D-B3AD-2DD745A2A4F2}" destId="{ACECA032-4ACC-4FAC-80F8-BE6BBBADB49D}" srcOrd="0" destOrd="0" presId="urn:microsoft.com/office/officeart/2005/8/layout/cycle1"/>
    <dgm:cxn modelId="{8B7789A8-D4BF-D147-A2D5-A21F101FC84B}" type="presParOf" srcId="{034DA46F-2DA0-4911-870A-92D08FE99FF9}" destId="{6DCEDD79-8016-4D78-9BAD-504A0DB94106}" srcOrd="0" destOrd="0" presId="urn:microsoft.com/office/officeart/2005/8/layout/cycle1"/>
    <dgm:cxn modelId="{397F1EA1-A8CF-5A43-85E0-E66F47DA4DDC}" type="presParOf" srcId="{034DA46F-2DA0-4911-870A-92D08FE99FF9}" destId="{ACECA032-4ACC-4FAC-80F8-BE6BBBADB49D}" srcOrd="1" destOrd="0" presId="urn:microsoft.com/office/officeart/2005/8/layout/cycle1"/>
    <dgm:cxn modelId="{7A8F5D28-6EF8-5A4C-AA34-15E2BA0E57E5}" type="presParOf" srcId="{034DA46F-2DA0-4911-870A-92D08FE99FF9}" destId="{C27F1E53-739B-458F-BB52-2D8AFACCB62F}" srcOrd="2" destOrd="0" presId="urn:microsoft.com/office/officeart/2005/8/layout/cycle1"/>
    <dgm:cxn modelId="{C8E7D765-D454-7B4D-A390-249DB3414417}" type="presParOf" srcId="{034DA46F-2DA0-4911-870A-92D08FE99FF9}" destId="{FD50A919-683D-421E-BD33-9AD847F0B972}" srcOrd="3" destOrd="0" presId="urn:microsoft.com/office/officeart/2005/8/layout/cycle1"/>
    <dgm:cxn modelId="{FD803219-A4E4-8547-B15C-A2415604D49A}" type="presParOf" srcId="{034DA46F-2DA0-4911-870A-92D08FE99FF9}" destId="{F67BA7E3-3428-4F26-BFBB-ADA2C4B3B478}" srcOrd="4" destOrd="0" presId="urn:microsoft.com/office/officeart/2005/8/layout/cycle1"/>
    <dgm:cxn modelId="{E5EFABA7-40B9-024D-B0C7-060EAB50D883}" type="presParOf" srcId="{034DA46F-2DA0-4911-870A-92D08FE99FF9}" destId="{91795FCE-7E0B-4318-88A9-0CEB5E0E7FF2}" srcOrd="5" destOrd="0" presId="urn:microsoft.com/office/officeart/2005/8/layout/cycle1"/>
    <dgm:cxn modelId="{4AB813B6-9D16-BF47-9505-99D32B64616D}" type="presParOf" srcId="{034DA46F-2DA0-4911-870A-92D08FE99FF9}" destId="{A0DA82FC-BFA3-4D18-8C32-3A24AF313F96}" srcOrd="6" destOrd="0" presId="urn:microsoft.com/office/officeart/2005/8/layout/cycle1"/>
    <dgm:cxn modelId="{C19C657A-5DB5-6546-8E31-5468D5DF5CB0}" type="presParOf" srcId="{034DA46F-2DA0-4911-870A-92D08FE99FF9}" destId="{B0A14E0D-B6C7-4FD0-B55A-2BFDF44CCABC}" srcOrd="7" destOrd="0" presId="urn:microsoft.com/office/officeart/2005/8/layout/cycle1"/>
    <dgm:cxn modelId="{E1F0272B-3A77-A44C-8FB6-572A2C80091F}" type="presParOf" srcId="{034DA46F-2DA0-4911-870A-92D08FE99FF9}" destId="{3545B857-77DE-468F-8C79-06C4111D8109}" srcOrd="8" destOrd="0" presId="urn:microsoft.com/office/officeart/2005/8/layout/cycle1"/>
    <dgm:cxn modelId="{753A186D-2884-C64C-8AFE-2B91501BBF97}" type="presParOf" srcId="{034DA46F-2DA0-4911-870A-92D08FE99FF9}" destId="{135B3227-E83B-4B4D-B878-D7CAEC42C9AB}" srcOrd="9" destOrd="0" presId="urn:microsoft.com/office/officeart/2005/8/layout/cycle1"/>
    <dgm:cxn modelId="{C5153CDC-7E21-7A4A-B570-308F516B40BC}" type="presParOf" srcId="{034DA46F-2DA0-4911-870A-92D08FE99FF9}" destId="{219C7D21-ECA4-4617-B074-8D841D172D6F}" srcOrd="10" destOrd="0" presId="urn:microsoft.com/office/officeart/2005/8/layout/cycle1"/>
    <dgm:cxn modelId="{8EA1DB7D-98CF-E64A-8D96-10A222A0282C}" type="presParOf" srcId="{034DA46F-2DA0-4911-870A-92D08FE99FF9}" destId="{0255A709-D99F-4387-B2EF-EB231CB5D450}" srcOrd="11" destOrd="0" presId="urn:microsoft.com/office/officeart/2005/8/layout/cycl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2E40F66-673F-47BF-A960-E7335033ECBB}"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A8A76505-DB07-4908-BF10-A0F17654F41C}">
      <dgm:prSet phldrT="[Text]" custT="1"/>
      <dgm:spPr/>
      <dgm:t>
        <a:bodyPr/>
        <a:lstStyle/>
        <a:p>
          <a:r>
            <a:rPr lang="en-US" sz="1200" dirty="0">
              <a:latin typeface="Arial" pitchFamily="34" charset="0"/>
              <a:cs typeface="Arial" pitchFamily="34" charset="0"/>
            </a:rPr>
            <a:t>Qualification</a:t>
          </a:r>
        </a:p>
      </dgm:t>
    </dgm:pt>
    <dgm:pt modelId="{918138CB-B92E-4488-93DB-DBD621D00F12}" type="parTrans" cxnId="{462C6BFD-87E1-4D97-AE1B-C1A670A28B7E}">
      <dgm:prSet/>
      <dgm:spPr/>
      <dgm:t>
        <a:bodyPr/>
        <a:lstStyle/>
        <a:p>
          <a:endParaRPr lang="en-US" sz="1200">
            <a:latin typeface="Arial" pitchFamily="34" charset="0"/>
            <a:cs typeface="Arial" pitchFamily="34" charset="0"/>
          </a:endParaRPr>
        </a:p>
      </dgm:t>
    </dgm:pt>
    <dgm:pt modelId="{9A6EA5D5-7CC0-47EA-8204-6434E88598DA}" type="sibTrans" cxnId="{462C6BFD-87E1-4D97-AE1B-C1A670A28B7E}">
      <dgm:prSet/>
      <dgm:spPr/>
      <dgm:t>
        <a:bodyPr/>
        <a:lstStyle/>
        <a:p>
          <a:endParaRPr lang="en-US" sz="1200">
            <a:latin typeface="Arial" pitchFamily="34" charset="0"/>
            <a:cs typeface="Arial" pitchFamily="34" charset="0"/>
          </a:endParaRPr>
        </a:p>
      </dgm:t>
    </dgm:pt>
    <dgm:pt modelId="{424F1521-EA06-4350-BF5F-25A7921C20B3}">
      <dgm:prSet custT="1"/>
      <dgm:spPr/>
      <dgm:t>
        <a:bodyPr/>
        <a:lstStyle/>
        <a:p>
          <a:r>
            <a:rPr lang="en-US" sz="1200" dirty="0">
              <a:latin typeface="Arial" pitchFamily="34" charset="0"/>
              <a:cs typeface="Arial" pitchFamily="34" charset="0"/>
            </a:rPr>
            <a:t>Cultivation</a:t>
          </a:r>
        </a:p>
      </dgm:t>
    </dgm:pt>
    <dgm:pt modelId="{F15FF491-9762-44E2-91A6-806E161DDADA}" type="parTrans" cxnId="{5F555EBB-8790-4E7D-80FD-1EECAD8CC5F2}">
      <dgm:prSet/>
      <dgm:spPr/>
      <dgm:t>
        <a:bodyPr/>
        <a:lstStyle/>
        <a:p>
          <a:endParaRPr lang="en-US" sz="1200">
            <a:latin typeface="Arial" pitchFamily="34" charset="0"/>
            <a:cs typeface="Arial" pitchFamily="34" charset="0"/>
          </a:endParaRPr>
        </a:p>
      </dgm:t>
    </dgm:pt>
    <dgm:pt modelId="{55231061-3F42-4D17-B09A-DA1CCD3EEBF1}" type="sibTrans" cxnId="{5F555EBB-8790-4E7D-80FD-1EECAD8CC5F2}">
      <dgm:prSet/>
      <dgm:spPr/>
      <dgm:t>
        <a:bodyPr/>
        <a:lstStyle/>
        <a:p>
          <a:endParaRPr lang="en-US" sz="1200">
            <a:latin typeface="Arial" pitchFamily="34" charset="0"/>
            <a:cs typeface="Arial" pitchFamily="34" charset="0"/>
          </a:endParaRPr>
        </a:p>
      </dgm:t>
    </dgm:pt>
    <dgm:pt modelId="{4DD7D12E-C158-4BAA-8B17-C9BD0271894B}">
      <dgm:prSet custT="1"/>
      <dgm:spPr/>
      <dgm:t>
        <a:bodyPr/>
        <a:lstStyle/>
        <a:p>
          <a:r>
            <a:rPr lang="en-US" sz="1200" dirty="0">
              <a:latin typeface="Arial" pitchFamily="34" charset="0"/>
              <a:cs typeface="Arial" pitchFamily="34" charset="0"/>
            </a:rPr>
            <a:t>Solicitation </a:t>
          </a:r>
        </a:p>
      </dgm:t>
    </dgm:pt>
    <dgm:pt modelId="{8523291B-528C-40AC-B104-C2F4D3663396}" type="parTrans" cxnId="{43316C64-27BD-49F0-9A72-846ECADCA86A}">
      <dgm:prSet/>
      <dgm:spPr/>
      <dgm:t>
        <a:bodyPr/>
        <a:lstStyle/>
        <a:p>
          <a:endParaRPr lang="en-US" sz="1200">
            <a:latin typeface="Arial" pitchFamily="34" charset="0"/>
            <a:cs typeface="Arial" pitchFamily="34" charset="0"/>
          </a:endParaRPr>
        </a:p>
      </dgm:t>
    </dgm:pt>
    <dgm:pt modelId="{70C464B1-1229-4B75-8BB9-1B3AC55D97F3}" type="sibTrans" cxnId="{43316C64-27BD-49F0-9A72-846ECADCA86A}">
      <dgm:prSet/>
      <dgm:spPr/>
      <dgm:t>
        <a:bodyPr/>
        <a:lstStyle/>
        <a:p>
          <a:endParaRPr lang="en-US" sz="1200">
            <a:latin typeface="Arial" pitchFamily="34" charset="0"/>
            <a:cs typeface="Arial" pitchFamily="34" charset="0"/>
          </a:endParaRPr>
        </a:p>
      </dgm:t>
    </dgm:pt>
    <dgm:pt modelId="{8FE0BD31-E790-4B04-B414-AB897134C018}">
      <dgm:prSet custT="1"/>
      <dgm:spPr/>
      <dgm:t>
        <a:bodyPr/>
        <a:lstStyle/>
        <a:p>
          <a:r>
            <a:rPr lang="en-US" sz="1200" dirty="0">
              <a:latin typeface="Arial" pitchFamily="34" charset="0"/>
              <a:cs typeface="Arial" pitchFamily="34" charset="0"/>
            </a:rPr>
            <a:t>Stewardship</a:t>
          </a:r>
        </a:p>
      </dgm:t>
    </dgm:pt>
    <dgm:pt modelId="{F7094930-6231-4CB0-A4D4-940373C31005}" type="parTrans" cxnId="{BD7C5BAE-B828-45CC-8ABA-60BA7E8D2044}">
      <dgm:prSet/>
      <dgm:spPr/>
      <dgm:t>
        <a:bodyPr/>
        <a:lstStyle/>
        <a:p>
          <a:endParaRPr lang="en-US" sz="1200">
            <a:latin typeface="Arial" pitchFamily="34" charset="0"/>
            <a:cs typeface="Arial" pitchFamily="34" charset="0"/>
          </a:endParaRPr>
        </a:p>
      </dgm:t>
    </dgm:pt>
    <dgm:pt modelId="{03A97597-1A00-4C9D-B562-09AD9A76F2D9}" type="sibTrans" cxnId="{BD7C5BAE-B828-45CC-8ABA-60BA7E8D2044}">
      <dgm:prSet/>
      <dgm:spPr/>
      <dgm:t>
        <a:bodyPr/>
        <a:lstStyle/>
        <a:p>
          <a:endParaRPr lang="en-US" sz="1200">
            <a:latin typeface="Arial" pitchFamily="34" charset="0"/>
            <a:cs typeface="Arial" pitchFamily="34" charset="0"/>
          </a:endParaRPr>
        </a:p>
      </dgm:t>
    </dgm:pt>
    <dgm:pt modelId="{6C2CE266-C0A2-4C02-86ED-0FB35905A1EB}" type="pres">
      <dgm:prSet presAssocID="{32E40F66-673F-47BF-A960-E7335033ECBB}" presName="cycle" presStyleCnt="0">
        <dgm:presLayoutVars>
          <dgm:dir/>
          <dgm:resizeHandles val="exact"/>
        </dgm:presLayoutVars>
      </dgm:prSet>
      <dgm:spPr/>
    </dgm:pt>
    <dgm:pt modelId="{6797F9DD-CF62-488C-BE0A-CA9ABE2BC6BF}" type="pres">
      <dgm:prSet presAssocID="{A8A76505-DB07-4908-BF10-A0F17654F41C}" presName="node" presStyleLbl="node1" presStyleIdx="0" presStyleCnt="4" custScaleX="119909">
        <dgm:presLayoutVars>
          <dgm:bulletEnabled val="1"/>
        </dgm:presLayoutVars>
      </dgm:prSet>
      <dgm:spPr/>
    </dgm:pt>
    <dgm:pt modelId="{4198AAD3-55C1-42E7-A9FC-DF9C338DBE12}" type="pres">
      <dgm:prSet presAssocID="{A8A76505-DB07-4908-BF10-A0F17654F41C}" presName="spNode" presStyleCnt="0"/>
      <dgm:spPr/>
    </dgm:pt>
    <dgm:pt modelId="{548FF218-F881-4D8C-8CF1-69D1F56F9CFA}" type="pres">
      <dgm:prSet presAssocID="{9A6EA5D5-7CC0-47EA-8204-6434E88598DA}" presName="sibTrans" presStyleLbl="sibTrans1D1" presStyleIdx="0" presStyleCnt="4"/>
      <dgm:spPr/>
    </dgm:pt>
    <dgm:pt modelId="{DBDD8984-C21B-4BD2-992C-7E6D3028D981}" type="pres">
      <dgm:prSet presAssocID="{424F1521-EA06-4350-BF5F-25A7921C20B3}" presName="node" presStyleLbl="node1" presStyleIdx="1" presStyleCnt="4" custScaleX="124522">
        <dgm:presLayoutVars>
          <dgm:bulletEnabled val="1"/>
        </dgm:presLayoutVars>
      </dgm:prSet>
      <dgm:spPr/>
    </dgm:pt>
    <dgm:pt modelId="{3466D40F-D508-499C-B435-142B43691A81}" type="pres">
      <dgm:prSet presAssocID="{424F1521-EA06-4350-BF5F-25A7921C20B3}" presName="spNode" presStyleCnt="0"/>
      <dgm:spPr/>
    </dgm:pt>
    <dgm:pt modelId="{92ABB5F4-0E43-4D15-B3B0-E3670FFB49FF}" type="pres">
      <dgm:prSet presAssocID="{55231061-3F42-4D17-B09A-DA1CCD3EEBF1}" presName="sibTrans" presStyleLbl="sibTrans1D1" presStyleIdx="1" presStyleCnt="4"/>
      <dgm:spPr/>
    </dgm:pt>
    <dgm:pt modelId="{B247764C-EA5C-40B7-ADE6-F7117D6F393E}" type="pres">
      <dgm:prSet presAssocID="{4DD7D12E-C158-4BAA-8B17-C9BD0271894B}" presName="node" presStyleLbl="node1" presStyleIdx="2" presStyleCnt="4" custScaleX="113497">
        <dgm:presLayoutVars>
          <dgm:bulletEnabled val="1"/>
        </dgm:presLayoutVars>
      </dgm:prSet>
      <dgm:spPr/>
    </dgm:pt>
    <dgm:pt modelId="{DF538C63-8267-4A3B-A19E-836968149F97}" type="pres">
      <dgm:prSet presAssocID="{4DD7D12E-C158-4BAA-8B17-C9BD0271894B}" presName="spNode" presStyleCnt="0"/>
      <dgm:spPr/>
    </dgm:pt>
    <dgm:pt modelId="{BF4041C7-D9EE-4E55-B5BA-528A92A6A902}" type="pres">
      <dgm:prSet presAssocID="{70C464B1-1229-4B75-8BB9-1B3AC55D97F3}" presName="sibTrans" presStyleLbl="sibTrans1D1" presStyleIdx="2" presStyleCnt="4"/>
      <dgm:spPr/>
    </dgm:pt>
    <dgm:pt modelId="{01E54B8E-8355-4D07-BA16-AA19DF157077}" type="pres">
      <dgm:prSet presAssocID="{8FE0BD31-E790-4B04-B414-AB897134C018}" presName="node" presStyleLbl="node1" presStyleIdx="3" presStyleCnt="4" custScaleX="117848">
        <dgm:presLayoutVars>
          <dgm:bulletEnabled val="1"/>
        </dgm:presLayoutVars>
      </dgm:prSet>
      <dgm:spPr/>
    </dgm:pt>
    <dgm:pt modelId="{26F32E7A-AAE2-4C39-B3CD-0D1C4908E3C9}" type="pres">
      <dgm:prSet presAssocID="{8FE0BD31-E790-4B04-B414-AB897134C018}" presName="spNode" presStyleCnt="0"/>
      <dgm:spPr/>
    </dgm:pt>
    <dgm:pt modelId="{FF5225BC-F108-4A1F-8DD1-0CD363913565}" type="pres">
      <dgm:prSet presAssocID="{03A97597-1A00-4C9D-B562-09AD9A76F2D9}" presName="sibTrans" presStyleLbl="sibTrans1D1" presStyleIdx="3" presStyleCnt="4"/>
      <dgm:spPr/>
    </dgm:pt>
  </dgm:ptLst>
  <dgm:cxnLst>
    <dgm:cxn modelId="{6DCC1A0F-52EC-464B-A489-5BE648FE9307}" type="presOf" srcId="{70C464B1-1229-4B75-8BB9-1B3AC55D97F3}" destId="{BF4041C7-D9EE-4E55-B5BA-528A92A6A902}" srcOrd="0" destOrd="0" presId="urn:microsoft.com/office/officeart/2005/8/layout/cycle5"/>
    <dgm:cxn modelId="{ED635D1B-16F4-0042-97D7-F9F20F1DD601}" type="presOf" srcId="{424F1521-EA06-4350-BF5F-25A7921C20B3}" destId="{DBDD8984-C21B-4BD2-992C-7E6D3028D981}" srcOrd="0" destOrd="0" presId="urn:microsoft.com/office/officeart/2005/8/layout/cycle5"/>
    <dgm:cxn modelId="{4CC0EB31-235C-0646-900C-AC8C0CEB8C65}" type="presOf" srcId="{4DD7D12E-C158-4BAA-8B17-C9BD0271894B}" destId="{B247764C-EA5C-40B7-ADE6-F7117D6F393E}" srcOrd="0" destOrd="0" presId="urn:microsoft.com/office/officeart/2005/8/layout/cycle5"/>
    <dgm:cxn modelId="{43316C64-27BD-49F0-9A72-846ECADCA86A}" srcId="{32E40F66-673F-47BF-A960-E7335033ECBB}" destId="{4DD7D12E-C158-4BAA-8B17-C9BD0271894B}" srcOrd="2" destOrd="0" parTransId="{8523291B-528C-40AC-B104-C2F4D3663396}" sibTransId="{70C464B1-1229-4B75-8BB9-1B3AC55D97F3}"/>
    <dgm:cxn modelId="{AFBA4D81-AA07-B34D-B2E9-57186BBF4316}" type="presOf" srcId="{A8A76505-DB07-4908-BF10-A0F17654F41C}" destId="{6797F9DD-CF62-488C-BE0A-CA9ABE2BC6BF}" srcOrd="0" destOrd="0" presId="urn:microsoft.com/office/officeart/2005/8/layout/cycle5"/>
    <dgm:cxn modelId="{49211A97-0D31-7048-827E-9828430BC871}" type="presOf" srcId="{55231061-3F42-4D17-B09A-DA1CCD3EEBF1}" destId="{92ABB5F4-0E43-4D15-B3B0-E3670FFB49FF}" srcOrd="0" destOrd="0" presId="urn:microsoft.com/office/officeart/2005/8/layout/cycle5"/>
    <dgm:cxn modelId="{CBF8EA99-D4C5-9F4F-8485-39732861243C}" type="presOf" srcId="{03A97597-1A00-4C9D-B562-09AD9A76F2D9}" destId="{FF5225BC-F108-4A1F-8DD1-0CD363913565}" srcOrd="0" destOrd="0" presId="urn:microsoft.com/office/officeart/2005/8/layout/cycle5"/>
    <dgm:cxn modelId="{BD7C5BAE-B828-45CC-8ABA-60BA7E8D2044}" srcId="{32E40F66-673F-47BF-A960-E7335033ECBB}" destId="{8FE0BD31-E790-4B04-B414-AB897134C018}" srcOrd="3" destOrd="0" parTransId="{F7094930-6231-4CB0-A4D4-940373C31005}" sibTransId="{03A97597-1A00-4C9D-B562-09AD9A76F2D9}"/>
    <dgm:cxn modelId="{5F555EBB-8790-4E7D-80FD-1EECAD8CC5F2}" srcId="{32E40F66-673F-47BF-A960-E7335033ECBB}" destId="{424F1521-EA06-4350-BF5F-25A7921C20B3}" srcOrd="1" destOrd="0" parTransId="{F15FF491-9762-44E2-91A6-806E161DDADA}" sibTransId="{55231061-3F42-4D17-B09A-DA1CCD3EEBF1}"/>
    <dgm:cxn modelId="{79BD06C5-3BD3-BA44-890E-52CA2AA912F9}" type="presOf" srcId="{8FE0BD31-E790-4B04-B414-AB897134C018}" destId="{01E54B8E-8355-4D07-BA16-AA19DF157077}" srcOrd="0" destOrd="0" presId="urn:microsoft.com/office/officeart/2005/8/layout/cycle5"/>
    <dgm:cxn modelId="{401AF5D3-ECCA-3E49-A542-EE460F7CEFC9}" type="presOf" srcId="{9A6EA5D5-7CC0-47EA-8204-6434E88598DA}" destId="{548FF218-F881-4D8C-8CF1-69D1F56F9CFA}" srcOrd="0" destOrd="0" presId="urn:microsoft.com/office/officeart/2005/8/layout/cycle5"/>
    <dgm:cxn modelId="{80E745F1-A4CA-BD48-B5A1-A04C7E32F102}" type="presOf" srcId="{32E40F66-673F-47BF-A960-E7335033ECBB}" destId="{6C2CE266-C0A2-4C02-86ED-0FB35905A1EB}" srcOrd="0" destOrd="0" presId="urn:microsoft.com/office/officeart/2005/8/layout/cycle5"/>
    <dgm:cxn modelId="{462C6BFD-87E1-4D97-AE1B-C1A670A28B7E}" srcId="{32E40F66-673F-47BF-A960-E7335033ECBB}" destId="{A8A76505-DB07-4908-BF10-A0F17654F41C}" srcOrd="0" destOrd="0" parTransId="{918138CB-B92E-4488-93DB-DBD621D00F12}" sibTransId="{9A6EA5D5-7CC0-47EA-8204-6434E88598DA}"/>
    <dgm:cxn modelId="{4CEA8DD0-E5BC-8B48-B297-2CECD198A889}" type="presParOf" srcId="{6C2CE266-C0A2-4C02-86ED-0FB35905A1EB}" destId="{6797F9DD-CF62-488C-BE0A-CA9ABE2BC6BF}" srcOrd="0" destOrd="0" presId="urn:microsoft.com/office/officeart/2005/8/layout/cycle5"/>
    <dgm:cxn modelId="{CE80DC08-4D37-014D-B608-76946A0C76DF}" type="presParOf" srcId="{6C2CE266-C0A2-4C02-86ED-0FB35905A1EB}" destId="{4198AAD3-55C1-42E7-A9FC-DF9C338DBE12}" srcOrd="1" destOrd="0" presId="urn:microsoft.com/office/officeart/2005/8/layout/cycle5"/>
    <dgm:cxn modelId="{AEDEBF10-4454-DA4A-A1A1-6D123E6A4D82}" type="presParOf" srcId="{6C2CE266-C0A2-4C02-86ED-0FB35905A1EB}" destId="{548FF218-F881-4D8C-8CF1-69D1F56F9CFA}" srcOrd="2" destOrd="0" presId="urn:microsoft.com/office/officeart/2005/8/layout/cycle5"/>
    <dgm:cxn modelId="{8C2222C6-6244-5042-82C7-1042E42A81C5}" type="presParOf" srcId="{6C2CE266-C0A2-4C02-86ED-0FB35905A1EB}" destId="{DBDD8984-C21B-4BD2-992C-7E6D3028D981}" srcOrd="3" destOrd="0" presId="urn:microsoft.com/office/officeart/2005/8/layout/cycle5"/>
    <dgm:cxn modelId="{2A66A836-6E52-FD44-9087-332CAAF094E1}" type="presParOf" srcId="{6C2CE266-C0A2-4C02-86ED-0FB35905A1EB}" destId="{3466D40F-D508-499C-B435-142B43691A81}" srcOrd="4" destOrd="0" presId="urn:microsoft.com/office/officeart/2005/8/layout/cycle5"/>
    <dgm:cxn modelId="{A3F3E15B-36E7-8740-AD38-29A492CB6249}" type="presParOf" srcId="{6C2CE266-C0A2-4C02-86ED-0FB35905A1EB}" destId="{92ABB5F4-0E43-4D15-B3B0-E3670FFB49FF}" srcOrd="5" destOrd="0" presId="urn:microsoft.com/office/officeart/2005/8/layout/cycle5"/>
    <dgm:cxn modelId="{AAB24E26-0993-7E47-BCC0-F670C68C914D}" type="presParOf" srcId="{6C2CE266-C0A2-4C02-86ED-0FB35905A1EB}" destId="{B247764C-EA5C-40B7-ADE6-F7117D6F393E}" srcOrd="6" destOrd="0" presId="urn:microsoft.com/office/officeart/2005/8/layout/cycle5"/>
    <dgm:cxn modelId="{09040171-B53C-8B4B-B445-FD57BC914EFD}" type="presParOf" srcId="{6C2CE266-C0A2-4C02-86ED-0FB35905A1EB}" destId="{DF538C63-8267-4A3B-A19E-836968149F97}" srcOrd="7" destOrd="0" presId="urn:microsoft.com/office/officeart/2005/8/layout/cycle5"/>
    <dgm:cxn modelId="{94FE89D7-EB28-0842-8C5F-934950793F96}" type="presParOf" srcId="{6C2CE266-C0A2-4C02-86ED-0FB35905A1EB}" destId="{BF4041C7-D9EE-4E55-B5BA-528A92A6A902}" srcOrd="8" destOrd="0" presId="urn:microsoft.com/office/officeart/2005/8/layout/cycle5"/>
    <dgm:cxn modelId="{1583BF3D-D83C-134D-82ED-3A4123ACDCAB}" type="presParOf" srcId="{6C2CE266-C0A2-4C02-86ED-0FB35905A1EB}" destId="{01E54B8E-8355-4D07-BA16-AA19DF157077}" srcOrd="9" destOrd="0" presId="urn:microsoft.com/office/officeart/2005/8/layout/cycle5"/>
    <dgm:cxn modelId="{AC97A89C-2AA2-8E4A-BE60-9A7540FFC4F8}" type="presParOf" srcId="{6C2CE266-C0A2-4C02-86ED-0FB35905A1EB}" destId="{26F32E7A-AAE2-4C39-B3CD-0D1C4908E3C9}" srcOrd="10" destOrd="0" presId="urn:microsoft.com/office/officeart/2005/8/layout/cycle5"/>
    <dgm:cxn modelId="{8FCB71EB-BDAF-394B-BFA8-32D2EECE17CF}" type="presParOf" srcId="{6C2CE266-C0A2-4C02-86ED-0FB35905A1EB}" destId="{FF5225BC-F108-4A1F-8DD1-0CD363913565}" srcOrd="11"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BCFFA9-E265-554B-B772-8127BD464616}">
      <dsp:nvSpPr>
        <dsp:cNvPr id="0" name=""/>
        <dsp:cNvSpPr/>
      </dsp:nvSpPr>
      <dsp:spPr>
        <a:xfrm>
          <a:off x="2513363" y="1791887"/>
          <a:ext cx="139986" cy="429292"/>
        </a:xfrm>
        <a:custGeom>
          <a:avLst/>
          <a:gdLst/>
          <a:ahLst/>
          <a:cxnLst/>
          <a:rect l="0" t="0" r="0" b="0"/>
          <a:pathLst>
            <a:path>
              <a:moveTo>
                <a:pt x="0" y="0"/>
              </a:moveTo>
              <a:lnTo>
                <a:pt x="0" y="429292"/>
              </a:lnTo>
              <a:lnTo>
                <a:pt x="139986" y="4292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E370D53-3ECD-7548-8616-8ECABD946299}">
      <dsp:nvSpPr>
        <dsp:cNvPr id="0" name=""/>
        <dsp:cNvSpPr/>
      </dsp:nvSpPr>
      <dsp:spPr>
        <a:xfrm>
          <a:off x="2322048" y="1129284"/>
          <a:ext cx="564612" cy="195981"/>
        </a:xfrm>
        <a:custGeom>
          <a:avLst/>
          <a:gdLst/>
          <a:ahLst/>
          <a:cxnLst/>
          <a:rect l="0" t="0" r="0" b="0"/>
          <a:pathLst>
            <a:path>
              <a:moveTo>
                <a:pt x="0" y="0"/>
              </a:moveTo>
              <a:lnTo>
                <a:pt x="0" y="97990"/>
              </a:lnTo>
              <a:lnTo>
                <a:pt x="564612" y="97990"/>
              </a:lnTo>
              <a:lnTo>
                <a:pt x="564612" y="19598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9478E5-54F2-D24F-BB4E-87E13C3509A4}">
      <dsp:nvSpPr>
        <dsp:cNvPr id="0" name=""/>
        <dsp:cNvSpPr/>
      </dsp:nvSpPr>
      <dsp:spPr>
        <a:xfrm>
          <a:off x="1384138" y="1791887"/>
          <a:ext cx="139986" cy="1754498"/>
        </a:xfrm>
        <a:custGeom>
          <a:avLst/>
          <a:gdLst/>
          <a:ahLst/>
          <a:cxnLst/>
          <a:rect l="0" t="0" r="0" b="0"/>
          <a:pathLst>
            <a:path>
              <a:moveTo>
                <a:pt x="0" y="0"/>
              </a:moveTo>
              <a:lnTo>
                <a:pt x="0" y="1754498"/>
              </a:lnTo>
              <a:lnTo>
                <a:pt x="139986" y="175449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1909C3-3F89-4A4A-845C-7B5985E506AD}">
      <dsp:nvSpPr>
        <dsp:cNvPr id="0" name=""/>
        <dsp:cNvSpPr/>
      </dsp:nvSpPr>
      <dsp:spPr>
        <a:xfrm>
          <a:off x="1384138" y="1791887"/>
          <a:ext cx="139986" cy="1091895"/>
        </a:xfrm>
        <a:custGeom>
          <a:avLst/>
          <a:gdLst/>
          <a:ahLst/>
          <a:cxnLst/>
          <a:rect l="0" t="0" r="0" b="0"/>
          <a:pathLst>
            <a:path>
              <a:moveTo>
                <a:pt x="0" y="0"/>
              </a:moveTo>
              <a:lnTo>
                <a:pt x="0" y="1091895"/>
              </a:lnTo>
              <a:lnTo>
                <a:pt x="139986" y="10918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0F3CAB-18C6-A047-9328-FA5C6B7C36C5}">
      <dsp:nvSpPr>
        <dsp:cNvPr id="0" name=""/>
        <dsp:cNvSpPr/>
      </dsp:nvSpPr>
      <dsp:spPr>
        <a:xfrm>
          <a:off x="1384138" y="1791887"/>
          <a:ext cx="139986" cy="429292"/>
        </a:xfrm>
        <a:custGeom>
          <a:avLst/>
          <a:gdLst/>
          <a:ahLst/>
          <a:cxnLst/>
          <a:rect l="0" t="0" r="0" b="0"/>
          <a:pathLst>
            <a:path>
              <a:moveTo>
                <a:pt x="0" y="0"/>
              </a:moveTo>
              <a:lnTo>
                <a:pt x="0" y="429292"/>
              </a:lnTo>
              <a:lnTo>
                <a:pt x="139986" y="4292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B68890F-582B-E14B-A94F-37E170FE344F}">
      <dsp:nvSpPr>
        <dsp:cNvPr id="0" name=""/>
        <dsp:cNvSpPr/>
      </dsp:nvSpPr>
      <dsp:spPr>
        <a:xfrm>
          <a:off x="1757436" y="1129284"/>
          <a:ext cx="564612" cy="195981"/>
        </a:xfrm>
        <a:custGeom>
          <a:avLst/>
          <a:gdLst/>
          <a:ahLst/>
          <a:cxnLst/>
          <a:rect l="0" t="0" r="0" b="0"/>
          <a:pathLst>
            <a:path>
              <a:moveTo>
                <a:pt x="564612" y="0"/>
              </a:moveTo>
              <a:lnTo>
                <a:pt x="564612" y="97990"/>
              </a:lnTo>
              <a:lnTo>
                <a:pt x="0" y="97990"/>
              </a:lnTo>
              <a:lnTo>
                <a:pt x="0" y="19598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4EBF02-2A21-3245-9517-0962765EC757}">
      <dsp:nvSpPr>
        <dsp:cNvPr id="0" name=""/>
        <dsp:cNvSpPr/>
      </dsp:nvSpPr>
      <dsp:spPr>
        <a:xfrm>
          <a:off x="1867754" y="466681"/>
          <a:ext cx="454293" cy="195981"/>
        </a:xfrm>
        <a:custGeom>
          <a:avLst/>
          <a:gdLst/>
          <a:ahLst/>
          <a:cxnLst/>
          <a:rect l="0" t="0" r="0" b="0"/>
          <a:pathLst>
            <a:path>
              <a:moveTo>
                <a:pt x="0" y="0"/>
              </a:moveTo>
              <a:lnTo>
                <a:pt x="0" y="97990"/>
              </a:lnTo>
              <a:lnTo>
                <a:pt x="454293" y="97990"/>
              </a:lnTo>
              <a:lnTo>
                <a:pt x="454293" y="19598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E956C25-8AB1-9347-BCF4-95A6CD55CAF4}">
      <dsp:nvSpPr>
        <dsp:cNvPr id="0" name=""/>
        <dsp:cNvSpPr/>
      </dsp:nvSpPr>
      <dsp:spPr>
        <a:xfrm>
          <a:off x="1401132" y="59"/>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TS Alliance Operating Board of Directors</a:t>
          </a:r>
        </a:p>
      </dsp:txBody>
      <dsp:txXfrm>
        <a:off x="1401132" y="59"/>
        <a:ext cx="933243" cy="466621"/>
      </dsp:txXfrm>
    </dsp:sp>
    <dsp:sp modelId="{C90BB368-CBCF-A74B-9814-DF19587D38C7}">
      <dsp:nvSpPr>
        <dsp:cNvPr id="0" name=""/>
        <dsp:cNvSpPr/>
      </dsp:nvSpPr>
      <dsp:spPr>
        <a:xfrm>
          <a:off x="1855426" y="662662"/>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President &amp; CEO</a:t>
          </a:r>
        </a:p>
      </dsp:txBody>
      <dsp:txXfrm>
        <a:off x="1855426" y="662662"/>
        <a:ext cx="933243" cy="466621"/>
      </dsp:txXfrm>
    </dsp:sp>
    <dsp:sp modelId="{FB8423E4-0B74-FD42-9AF2-86BD1C358FC6}">
      <dsp:nvSpPr>
        <dsp:cNvPr id="0" name=""/>
        <dsp:cNvSpPr/>
      </dsp:nvSpPr>
      <dsp:spPr>
        <a:xfrm>
          <a:off x="1290814" y="1325265"/>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Senior Director, Donor Realtions</a:t>
          </a:r>
        </a:p>
      </dsp:txBody>
      <dsp:txXfrm>
        <a:off x="1290814" y="1325265"/>
        <a:ext cx="933243" cy="466621"/>
      </dsp:txXfrm>
    </dsp:sp>
    <dsp:sp modelId="{45DEC922-F7D8-6E4C-873E-EEB76E00712D}">
      <dsp:nvSpPr>
        <dsp:cNvPr id="0" name=""/>
        <dsp:cNvSpPr/>
      </dsp:nvSpPr>
      <dsp:spPr>
        <a:xfrm>
          <a:off x="1524125" y="1987868"/>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Director of Leadership Giving</a:t>
          </a:r>
        </a:p>
      </dsp:txBody>
      <dsp:txXfrm>
        <a:off x="1524125" y="1987868"/>
        <a:ext cx="933243" cy="466621"/>
      </dsp:txXfrm>
    </dsp:sp>
    <dsp:sp modelId="{7E61A821-4089-1145-AC58-7B235988697C}">
      <dsp:nvSpPr>
        <dsp:cNvPr id="0" name=""/>
        <dsp:cNvSpPr/>
      </dsp:nvSpPr>
      <dsp:spPr>
        <a:xfrm>
          <a:off x="1524125" y="2650471"/>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Development Associate</a:t>
          </a:r>
        </a:p>
      </dsp:txBody>
      <dsp:txXfrm>
        <a:off x="1524125" y="2650471"/>
        <a:ext cx="933243" cy="466621"/>
      </dsp:txXfrm>
    </dsp:sp>
    <dsp:sp modelId="{A2E1C241-8B8E-834E-B6F7-91B4D8DF286E}">
      <dsp:nvSpPr>
        <dsp:cNvPr id="0" name=""/>
        <dsp:cNvSpPr/>
      </dsp:nvSpPr>
      <dsp:spPr>
        <a:xfrm>
          <a:off x="1524125" y="3313074"/>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Development Services Manager</a:t>
          </a:r>
        </a:p>
      </dsp:txBody>
      <dsp:txXfrm>
        <a:off x="1524125" y="3313074"/>
        <a:ext cx="933243" cy="466621"/>
      </dsp:txXfrm>
    </dsp:sp>
    <dsp:sp modelId="{88712CC5-9D70-E64C-B374-E53C272AB7CC}">
      <dsp:nvSpPr>
        <dsp:cNvPr id="0" name=""/>
        <dsp:cNvSpPr/>
      </dsp:nvSpPr>
      <dsp:spPr>
        <a:xfrm>
          <a:off x="2420039" y="1325265"/>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Campaign Steering Committee</a:t>
          </a:r>
        </a:p>
      </dsp:txBody>
      <dsp:txXfrm>
        <a:off x="2420039" y="1325265"/>
        <a:ext cx="933243" cy="466621"/>
      </dsp:txXfrm>
    </dsp:sp>
    <dsp:sp modelId="{14E2A709-06D8-7943-BD13-4F37FF53048A}">
      <dsp:nvSpPr>
        <dsp:cNvPr id="0" name=""/>
        <dsp:cNvSpPr/>
      </dsp:nvSpPr>
      <dsp:spPr>
        <a:xfrm>
          <a:off x="2653350" y="1987868"/>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Ad Hoc Committees</a:t>
          </a:r>
        </a:p>
      </dsp:txBody>
      <dsp:txXfrm>
        <a:off x="2653350" y="1987868"/>
        <a:ext cx="933243" cy="466621"/>
      </dsp:txXfrm>
    </dsp:sp>
    <dsp:sp modelId="{4782B24A-C403-CA45-93DA-87B7741065FD}">
      <dsp:nvSpPr>
        <dsp:cNvPr id="0" name=""/>
        <dsp:cNvSpPr/>
      </dsp:nvSpPr>
      <dsp:spPr>
        <a:xfrm>
          <a:off x="2452908" y="59"/>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TS Alliance Endowment Fund Board of Directors</a:t>
          </a:r>
        </a:p>
      </dsp:txBody>
      <dsp:txXfrm>
        <a:off x="2452908" y="59"/>
        <a:ext cx="933243" cy="466621"/>
      </dsp:txXfrm>
    </dsp:sp>
    <dsp:sp modelId="{E6A1AD25-EDF9-164B-8962-43741FC35358}">
      <dsp:nvSpPr>
        <dsp:cNvPr id="0" name=""/>
        <dsp:cNvSpPr/>
      </dsp:nvSpPr>
      <dsp:spPr>
        <a:xfrm>
          <a:off x="3184142" y="661066"/>
          <a:ext cx="933243" cy="46662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Campaign Counsel</a:t>
          </a:r>
        </a:p>
        <a:p>
          <a:pPr marL="0" lvl="0" indent="0" algn="ctr"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Graham-Pelton</a:t>
          </a:r>
        </a:p>
      </dsp:txBody>
      <dsp:txXfrm>
        <a:off x="3184142" y="661066"/>
        <a:ext cx="933243" cy="4666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ECA032-4ACC-4FAC-80F8-BE6BBBADB49D}">
      <dsp:nvSpPr>
        <dsp:cNvPr id="0" name=""/>
        <dsp:cNvSpPr/>
      </dsp:nvSpPr>
      <dsp:spPr>
        <a:xfrm>
          <a:off x="1767660" y="129542"/>
          <a:ext cx="913358" cy="7691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Cultivation</a:t>
          </a:r>
        </a:p>
      </dsp:txBody>
      <dsp:txXfrm>
        <a:off x="1767660" y="129542"/>
        <a:ext cx="913358" cy="769111"/>
      </dsp:txXfrm>
    </dsp:sp>
    <dsp:sp modelId="{C27F1E53-739B-458F-BB52-2D8AFACCB62F}">
      <dsp:nvSpPr>
        <dsp:cNvPr id="0" name=""/>
        <dsp:cNvSpPr/>
      </dsp:nvSpPr>
      <dsp:spPr>
        <a:xfrm>
          <a:off x="156660" y="-502"/>
          <a:ext cx="2582279" cy="2582279"/>
        </a:xfrm>
        <a:prstGeom prst="circularArrow">
          <a:avLst>
            <a:gd name="adj1" fmla="val 6906"/>
            <a:gd name="adj2" fmla="val 465680"/>
            <a:gd name="adj3" fmla="val 548034"/>
            <a:gd name="adj4" fmla="val 20586286"/>
            <a:gd name="adj5" fmla="val 8057"/>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67BA7E3-3428-4F26-BFBB-ADA2C4B3B478}">
      <dsp:nvSpPr>
        <dsp:cNvPr id="0" name=""/>
        <dsp:cNvSpPr/>
      </dsp:nvSpPr>
      <dsp:spPr>
        <a:xfrm>
          <a:off x="1767660" y="1610498"/>
          <a:ext cx="913358" cy="913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Solicitation</a:t>
          </a:r>
        </a:p>
      </dsp:txBody>
      <dsp:txXfrm>
        <a:off x="1767660" y="1610498"/>
        <a:ext cx="913358" cy="913358"/>
      </dsp:txXfrm>
    </dsp:sp>
    <dsp:sp modelId="{91795FCE-7E0B-4318-88A9-0CEB5E0E7FF2}">
      <dsp:nvSpPr>
        <dsp:cNvPr id="0" name=""/>
        <dsp:cNvSpPr/>
      </dsp:nvSpPr>
      <dsp:spPr>
        <a:xfrm>
          <a:off x="156660" y="-502"/>
          <a:ext cx="2582279" cy="2582279"/>
        </a:xfrm>
        <a:prstGeom prst="circularArrow">
          <a:avLst>
            <a:gd name="adj1" fmla="val 6906"/>
            <a:gd name="adj2" fmla="val 465680"/>
            <a:gd name="adj3" fmla="val 5948034"/>
            <a:gd name="adj4" fmla="val 4386286"/>
            <a:gd name="adj5" fmla="val 8057"/>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0A14E0D-B6C7-4FD0-B55A-2BFDF44CCABC}">
      <dsp:nvSpPr>
        <dsp:cNvPr id="0" name=""/>
        <dsp:cNvSpPr/>
      </dsp:nvSpPr>
      <dsp:spPr>
        <a:xfrm>
          <a:off x="214581" y="1610498"/>
          <a:ext cx="913358" cy="913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0" kern="1200">
              <a:solidFill>
                <a:schemeClr val="tx1"/>
              </a:solidFill>
              <a:latin typeface="Arial" panose="020B0604020202020204" pitchFamily="34" charset="0"/>
              <a:ea typeface="+mn-ea"/>
              <a:cs typeface="Arial" panose="020B0604020202020204" pitchFamily="34" charset="0"/>
            </a:rPr>
            <a:t>Stewardship</a:t>
          </a:r>
        </a:p>
      </dsp:txBody>
      <dsp:txXfrm>
        <a:off x="214581" y="1610498"/>
        <a:ext cx="913358" cy="913358"/>
      </dsp:txXfrm>
    </dsp:sp>
    <dsp:sp modelId="{3545B857-77DE-468F-8C79-06C4111D8109}">
      <dsp:nvSpPr>
        <dsp:cNvPr id="0" name=""/>
        <dsp:cNvSpPr/>
      </dsp:nvSpPr>
      <dsp:spPr>
        <a:xfrm>
          <a:off x="156660" y="-502"/>
          <a:ext cx="2582279" cy="2582279"/>
        </a:xfrm>
        <a:prstGeom prst="circularArrow">
          <a:avLst>
            <a:gd name="adj1" fmla="val 6906"/>
            <a:gd name="adj2" fmla="val 465680"/>
            <a:gd name="adj3" fmla="val 11348034"/>
            <a:gd name="adj4" fmla="val 9786286"/>
            <a:gd name="adj5" fmla="val 8057"/>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19C7D21-ECA4-4617-B074-8D841D172D6F}">
      <dsp:nvSpPr>
        <dsp:cNvPr id="0" name=""/>
        <dsp:cNvSpPr/>
      </dsp:nvSpPr>
      <dsp:spPr>
        <a:xfrm>
          <a:off x="214581" y="137159"/>
          <a:ext cx="913358" cy="7538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Identification</a:t>
          </a:r>
        </a:p>
      </dsp:txBody>
      <dsp:txXfrm>
        <a:off x="214581" y="137159"/>
        <a:ext cx="913358" cy="753876"/>
      </dsp:txXfrm>
    </dsp:sp>
    <dsp:sp modelId="{0255A709-D99F-4387-B2EF-EB231CB5D450}">
      <dsp:nvSpPr>
        <dsp:cNvPr id="0" name=""/>
        <dsp:cNvSpPr/>
      </dsp:nvSpPr>
      <dsp:spPr>
        <a:xfrm>
          <a:off x="72813" y="106636"/>
          <a:ext cx="2582279" cy="2582279"/>
        </a:xfrm>
        <a:prstGeom prst="circularArrow">
          <a:avLst>
            <a:gd name="adj1" fmla="val 6906"/>
            <a:gd name="adj2" fmla="val 465680"/>
            <a:gd name="adj3" fmla="val 16748034"/>
            <a:gd name="adj4" fmla="val 15186286"/>
            <a:gd name="adj5" fmla="val 8057"/>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97F9DD-CF62-488C-BE0A-CA9ABE2BC6BF}">
      <dsp:nvSpPr>
        <dsp:cNvPr id="0" name=""/>
        <dsp:cNvSpPr/>
      </dsp:nvSpPr>
      <dsp:spPr>
        <a:xfrm>
          <a:off x="1602640" y="890"/>
          <a:ext cx="1041403" cy="5645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itchFamily="34" charset="0"/>
              <a:cs typeface="Arial" pitchFamily="34" charset="0"/>
            </a:rPr>
            <a:t>Qualification</a:t>
          </a:r>
        </a:p>
      </dsp:txBody>
      <dsp:txXfrm>
        <a:off x="1630198" y="28448"/>
        <a:ext cx="986287" cy="509405"/>
      </dsp:txXfrm>
    </dsp:sp>
    <dsp:sp modelId="{548FF218-F881-4D8C-8CF1-69D1F56F9CFA}">
      <dsp:nvSpPr>
        <dsp:cNvPr id="0" name=""/>
        <dsp:cNvSpPr/>
      </dsp:nvSpPr>
      <dsp:spPr>
        <a:xfrm>
          <a:off x="1191527" y="283151"/>
          <a:ext cx="1863630" cy="1863630"/>
        </a:xfrm>
        <a:custGeom>
          <a:avLst/>
          <a:gdLst/>
          <a:ahLst/>
          <a:cxnLst/>
          <a:rect l="0" t="0" r="0" b="0"/>
          <a:pathLst>
            <a:path>
              <a:moveTo>
                <a:pt x="1549365" y="234024"/>
              </a:moveTo>
              <a:arcTo wR="931815" hR="931815" stAng="18690544" swAng="139933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BDD8984-C21B-4BD2-992C-7E6D3028D981}">
      <dsp:nvSpPr>
        <dsp:cNvPr id="0" name=""/>
        <dsp:cNvSpPr/>
      </dsp:nvSpPr>
      <dsp:spPr>
        <a:xfrm>
          <a:off x="2514424" y="932706"/>
          <a:ext cx="1081467" cy="5645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itchFamily="34" charset="0"/>
              <a:cs typeface="Arial" pitchFamily="34" charset="0"/>
            </a:rPr>
            <a:t>Cultivation</a:t>
          </a:r>
        </a:p>
      </dsp:txBody>
      <dsp:txXfrm>
        <a:off x="2541982" y="960264"/>
        <a:ext cx="1026351" cy="509405"/>
      </dsp:txXfrm>
    </dsp:sp>
    <dsp:sp modelId="{92ABB5F4-0E43-4D15-B3B0-E3670FFB49FF}">
      <dsp:nvSpPr>
        <dsp:cNvPr id="0" name=""/>
        <dsp:cNvSpPr/>
      </dsp:nvSpPr>
      <dsp:spPr>
        <a:xfrm>
          <a:off x="1191527" y="283151"/>
          <a:ext cx="1863630" cy="1863630"/>
        </a:xfrm>
        <a:custGeom>
          <a:avLst/>
          <a:gdLst/>
          <a:ahLst/>
          <a:cxnLst/>
          <a:rect l="0" t="0" r="0" b="0"/>
          <a:pathLst>
            <a:path>
              <a:moveTo>
                <a:pt x="1772487" y="1333748"/>
              </a:moveTo>
              <a:arcTo wR="931815" hR="931815" stAng="1533175" swAng="147565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247764C-EA5C-40B7-ADE6-F7117D6F393E}">
      <dsp:nvSpPr>
        <dsp:cNvPr id="0" name=""/>
        <dsp:cNvSpPr/>
      </dsp:nvSpPr>
      <dsp:spPr>
        <a:xfrm>
          <a:off x="1630484" y="1864521"/>
          <a:ext cx="985715" cy="5645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itchFamily="34" charset="0"/>
              <a:cs typeface="Arial" pitchFamily="34" charset="0"/>
            </a:rPr>
            <a:t>Solicitation </a:t>
          </a:r>
        </a:p>
      </dsp:txBody>
      <dsp:txXfrm>
        <a:off x="1658042" y="1892079"/>
        <a:ext cx="930599" cy="509405"/>
      </dsp:txXfrm>
    </dsp:sp>
    <dsp:sp modelId="{BF4041C7-D9EE-4E55-B5BA-528A92A6A902}">
      <dsp:nvSpPr>
        <dsp:cNvPr id="0" name=""/>
        <dsp:cNvSpPr/>
      </dsp:nvSpPr>
      <dsp:spPr>
        <a:xfrm>
          <a:off x="1191527" y="283151"/>
          <a:ext cx="1863630" cy="1863630"/>
        </a:xfrm>
        <a:custGeom>
          <a:avLst/>
          <a:gdLst/>
          <a:ahLst/>
          <a:cxnLst/>
          <a:rect l="0" t="0" r="0" b="0"/>
          <a:pathLst>
            <a:path>
              <a:moveTo>
                <a:pt x="334691" y="1647163"/>
              </a:moveTo>
              <a:arcTo wR="931815" hR="931815" stAng="7791168" swAng="147565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1E54B8E-8355-4D07-BA16-AA19DF157077}">
      <dsp:nvSpPr>
        <dsp:cNvPr id="0" name=""/>
        <dsp:cNvSpPr/>
      </dsp:nvSpPr>
      <dsp:spPr>
        <a:xfrm>
          <a:off x="679775" y="932706"/>
          <a:ext cx="1023503" cy="5645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itchFamily="34" charset="0"/>
              <a:cs typeface="Arial" pitchFamily="34" charset="0"/>
            </a:rPr>
            <a:t>Stewardship</a:t>
          </a:r>
        </a:p>
      </dsp:txBody>
      <dsp:txXfrm>
        <a:off x="707333" y="960264"/>
        <a:ext cx="968387" cy="509405"/>
      </dsp:txXfrm>
    </dsp:sp>
    <dsp:sp modelId="{FF5225BC-F108-4A1F-8DD1-0CD363913565}">
      <dsp:nvSpPr>
        <dsp:cNvPr id="0" name=""/>
        <dsp:cNvSpPr/>
      </dsp:nvSpPr>
      <dsp:spPr>
        <a:xfrm>
          <a:off x="1191527" y="283151"/>
          <a:ext cx="1863630" cy="1863630"/>
        </a:xfrm>
        <a:custGeom>
          <a:avLst/>
          <a:gdLst/>
          <a:ahLst/>
          <a:cxnLst/>
          <a:rect l="0" t="0" r="0" b="0"/>
          <a:pathLst>
            <a:path>
              <a:moveTo>
                <a:pt x="88467" y="535527"/>
              </a:moveTo>
              <a:arcTo wR="931815" hR="931815" stAng="12310124" swAng="139933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3BFFE-3EEF-A549-B4F6-F4AAA386D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71</Pages>
  <Words>19669</Words>
  <Characters>112119</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Canisius College</Company>
  <LinksUpToDate>false</LinksUpToDate>
  <CharactersWithSpaces>131525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Reppert</dc:creator>
  <cp:lastModifiedBy>Gina Vaughn</cp:lastModifiedBy>
  <cp:revision>13</cp:revision>
  <cp:lastPrinted>2020-02-11T23:39:00Z</cp:lastPrinted>
  <dcterms:created xsi:type="dcterms:W3CDTF">2020-02-11T19:04:00Z</dcterms:created>
  <dcterms:modified xsi:type="dcterms:W3CDTF">2020-02-19T22:35:00Z</dcterms:modified>
</cp:coreProperties>
</file>